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A35" w:rsidRDefault="00490347" w:rsidP="00490347">
      <w:pPr>
        <w:jc w:val="center"/>
      </w:pPr>
      <w:r>
        <w:t>Любовь: настоящая и «футлярная».</w:t>
      </w:r>
    </w:p>
    <w:p w:rsidR="00490347" w:rsidRDefault="00490347" w:rsidP="00BF773E">
      <w:pPr>
        <w:ind w:firstLine="708"/>
        <w:jc w:val="both"/>
      </w:pPr>
      <w:r>
        <w:t>Любовь есть высшее проявление человеческих чувств, исключительно положительных, собранных в один красочный букет. Но каждый человек любит по-разному, соответственно, любовь может быть сильной,</w:t>
      </w:r>
      <w:r w:rsidR="00BF773E">
        <w:t xml:space="preserve"> которой человек не стесняется </w:t>
      </w:r>
      <w:proofErr w:type="gramStart"/>
      <w:r w:rsidR="00BF773E">
        <w:t xml:space="preserve">и </w:t>
      </w:r>
      <w:r>
        <w:t xml:space="preserve"> готов</w:t>
      </w:r>
      <w:proofErr w:type="gramEnd"/>
      <w:r>
        <w:t xml:space="preserve"> </w:t>
      </w:r>
      <w:r w:rsidR="00BF773E">
        <w:t xml:space="preserve">за нее </w:t>
      </w:r>
      <w:r>
        <w:t>бороться,</w:t>
      </w:r>
      <w:r w:rsidR="00BF773E">
        <w:t xml:space="preserve"> и слабой, которой он боится и </w:t>
      </w:r>
      <w:r>
        <w:t xml:space="preserve">не может прочувствовать во всей полноте, не желает </w:t>
      </w:r>
      <w:r w:rsidR="00BF773E">
        <w:t xml:space="preserve"> ее </w:t>
      </w:r>
      <w:r>
        <w:t>проявлять.</w:t>
      </w:r>
    </w:p>
    <w:p w:rsidR="00490347" w:rsidRDefault="00490347" w:rsidP="00BF773E">
      <w:pPr>
        <w:ind w:firstLine="708"/>
        <w:jc w:val="both"/>
      </w:pPr>
      <w:bookmarkStart w:id="0" w:name="_GoBack"/>
      <w:bookmarkEnd w:id="0"/>
      <w:r>
        <w:t xml:space="preserve">В пример сильной любви я хочу привести роман Шарлотты </w:t>
      </w:r>
      <w:proofErr w:type="spellStart"/>
      <w:r>
        <w:t>Бронте</w:t>
      </w:r>
      <w:proofErr w:type="spellEnd"/>
      <w:r>
        <w:t xml:space="preserve"> «Джейн Эйр». Главная героиня любит и любима, но бежит от этого высшего чувства, узнав о том, какую ужасную правду скрывал ее возлюбленный. Он же, осознав, что упустил свою любовь, винит в этом только себя и испытывает ужасную боль, от которой изнывает его сердце.</w:t>
      </w:r>
      <w:r w:rsidR="00AD5F93">
        <w:t xml:space="preserve"> Джейн, приведя свою жизнь в порядок, понимает, что ей его не хватает и хочет увидеться. Вернувшись к любимому и найдя его в плачевном состоянии, она не отказывается от своих чувств. Вместе они счастливы несмотря ни на что. Длительная разлука не смогла погасить</w:t>
      </w:r>
      <w:r w:rsidR="004C5D38">
        <w:t xml:space="preserve"> их любовь, потому что эти чувства – </w:t>
      </w:r>
      <w:r w:rsidR="00EB11AE">
        <w:t xml:space="preserve">настоящие, </w:t>
      </w:r>
      <w:r w:rsidR="004C5D38">
        <w:t>искренние, сильные.</w:t>
      </w:r>
    </w:p>
    <w:p w:rsidR="004C5D38" w:rsidRDefault="004C5D38" w:rsidP="00BF773E">
      <w:pPr>
        <w:ind w:firstLine="708"/>
        <w:jc w:val="both"/>
      </w:pPr>
      <w:r>
        <w:t>Слабая любовь удачно продемонстрирована в рассказе А. П. Чехова «Человек в футляре». Чувства Беликова к Вареньке – не больше, чем в</w:t>
      </w:r>
      <w:r w:rsidR="00EB11AE">
        <w:t xml:space="preserve">нушение со стороны общества. Они подобны </w:t>
      </w:r>
      <w:r>
        <w:t>гаснущему костру, в который периодически подбрасывают мелкие сухие палки, что создает ощущение освещенности, дарит надежду, но не греет. Он не готов бороться за свою любовь, и отказывается о</w:t>
      </w:r>
      <w:r w:rsidR="00EB11AE">
        <w:t>т</w:t>
      </w:r>
      <w:r>
        <w:t xml:space="preserve"> нее, найдя, казалось бы, незначительный недостаток в поведении своей возлюбленной. Беликов не любил, но внушал себе, что любит, намеревался жениться. Но, с какой стороны не посмотри – чувства его не настоящие, они лишь состоят из тех действий, которые, по его мнению, обычно демонстрируют влюбленные люди. Это – слабая любовь, не способная про</w:t>
      </w:r>
      <w:r w:rsidR="00EB11AE">
        <w:t>жить и месяца, не достойная к восприятию</w:t>
      </w:r>
      <w:r>
        <w:t xml:space="preserve"> как высшее проявление человеческих чувств.</w:t>
      </w:r>
    </w:p>
    <w:p w:rsidR="004C5D38" w:rsidRDefault="004C5D38" w:rsidP="00BF773E">
      <w:pPr>
        <w:ind w:firstLine="708"/>
        <w:jc w:val="both"/>
      </w:pPr>
      <w:r>
        <w:t>Учитывая все вышеперечисленное, можно сделать вывод</w:t>
      </w:r>
      <w:r w:rsidR="00EB11AE">
        <w:t>, ч</w:t>
      </w:r>
      <w:r>
        <w:t>то слабая любовь не приносит никому положительных эмоций</w:t>
      </w:r>
      <w:r w:rsidR="00EB11AE">
        <w:t>, более того, она является ярким примером надругательства над высшими человеческими чувствами, его нравственной конструкцией и моральным обликом. Лучший способ доказать, что любовь сильная, настоящая – это не стесняться ее прямых проявлений, бороться за право любить и быть любимым, не подвергать свои чувства недоверию, то есть, не лгать своим возлюбленным и не давать поводов для ревности.</w:t>
      </w:r>
    </w:p>
    <w:sectPr w:rsidR="004C5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5B"/>
    <w:rsid w:val="003E1A35"/>
    <w:rsid w:val="00490347"/>
    <w:rsid w:val="004C5D38"/>
    <w:rsid w:val="009C6F5B"/>
    <w:rsid w:val="00AD5F93"/>
    <w:rsid w:val="00BF773E"/>
    <w:rsid w:val="00EB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DD330-5C8C-4696-A84B-AE51D38C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Дровосекова Наталья Викторовна</dc:creator>
  <cp:keywords/>
  <dc:description/>
  <cp:lastModifiedBy>Дровосекова Наталья Викторовна</cp:lastModifiedBy>
  <cp:revision>3</cp:revision>
  <dcterms:created xsi:type="dcterms:W3CDTF">2019-03-21T09:30:00Z</dcterms:created>
  <dcterms:modified xsi:type="dcterms:W3CDTF">2019-04-02T03:53:00Z</dcterms:modified>
</cp:coreProperties>
</file>