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9B" w:rsidRDefault="0034632C" w:rsidP="00D43FC1">
      <w:pPr>
        <w:jc w:val="center"/>
      </w:pPr>
      <w:r>
        <w:t>Кто такой Чичиков: маленький человек или сильная личность?</w:t>
      </w:r>
    </w:p>
    <w:p w:rsidR="0034632C" w:rsidRDefault="005A6486" w:rsidP="00D43FC1">
      <w:pPr>
        <w:ind w:firstLine="708"/>
      </w:pPr>
      <w:r>
        <w:t>Достойн</w:t>
      </w:r>
      <w:r w:rsidR="00D43FC1">
        <w:t>а ли душа Чичикова воскрешения?</w:t>
      </w:r>
      <w:r w:rsidR="0034632C">
        <w:t xml:space="preserve">   Я считаю, что ответ на этот вопрос не может быть однозначен. В поведении Чичикова, несомненно, присутствуют качества, характерные для слабого, маленького человека, но некоторые из них наталкивают на мысль: а точно ли это плохие качества, или их можно рассмотреть с другого ракурса?</w:t>
      </w:r>
    </w:p>
    <w:p w:rsidR="0034632C" w:rsidRDefault="0034632C" w:rsidP="00D43FC1">
      <w:pPr>
        <w:ind w:firstLine="708"/>
        <w:jc w:val="both"/>
      </w:pPr>
      <w:r>
        <w:t>У Чичикова нет друзей, хотя изначально может показаться иначе. Все знакомства, которые он заводит – пустые, временные, он к ним не привязан и видит в них только выгоду. С детства отец говорил Чичикову: «береги каждую копейку». И он бережет, не позволяет себе ничего лишнего, роскошного, не жертвует деньги нуждающимся. В общем, живет беднее, чем мог бы. У него нет любимой девушки или верного друга, нет домашнего животного. Он будто боится заводить отношения, к чему-либо привязываться. А может, ему это чуждо? Может, он пуст внутри, и испытывает страх, только думая о потере накопленных денег?</w:t>
      </w:r>
      <w:r w:rsidR="004D4D8D">
        <w:t xml:space="preserve"> Его душа на самом деле мертвее тех душ, которые он скупает, а умерла она еще в детстве. Отец учил его не тому, чему учат других детей: доброте, ласке, щедрости. Неправильное воспитание очень сильно повлияло на приоритеты Чичикова. Он – маленький человек, и сосуд его души, который должно было наполнять положительными эмоциями, любовью, дружбой, - под завязку забит деньгами. </w:t>
      </w:r>
    </w:p>
    <w:p w:rsidR="004D4D8D" w:rsidRDefault="004D4D8D" w:rsidP="00D43FC1">
      <w:pPr>
        <w:ind w:firstLine="708"/>
        <w:jc w:val="both"/>
      </w:pPr>
      <w:r>
        <w:t>Но, с другой стороны, у всех ли хватит выдержки, чтобы в протяжении жизни копить, а не тратить? Да, он скуп, но обладает при этом огромной силой воли! Выдерживает натиск грешных соблазнов, не поддается тщетным уговорам осесть в одном месте, тем самым ведя кочующий образ жизни, преследуя одну-единственную цель – обогащение. К тому же, он остается предельно честен с теми, с кем имеет возможность заключать сомнительные сделки. Не значит ли это, что Чичиков – сильная личность!?</w:t>
      </w:r>
    </w:p>
    <w:p w:rsidR="004D4D8D" w:rsidRDefault="004D4D8D" w:rsidP="00D43FC1">
      <w:pPr>
        <w:ind w:firstLine="708"/>
        <w:jc w:val="both"/>
      </w:pPr>
      <w:bookmarkStart w:id="0" w:name="_GoBack"/>
      <w:bookmarkEnd w:id="0"/>
      <w:r>
        <w:t>В этом человеке, бесспорно, есть как положительные, так и отрицательные черты</w:t>
      </w:r>
      <w:r w:rsidR="005A6486">
        <w:t>, но главный вопрос состоит в том, достойна ли его душа воскрешения? Увы, как бы ни старались мы оправдать Чичикова – это невозможно. Помыслы его далеки от благородных, а все действия направлены лишь на получение собственной выгоды, поэтому, имей я дар воскрешать души умерших – я бы не удостоила душу Чичикова такой чести.</w:t>
      </w:r>
    </w:p>
    <w:sectPr w:rsidR="004D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24"/>
    <w:rsid w:val="0034632C"/>
    <w:rsid w:val="004D4D8D"/>
    <w:rsid w:val="005A6486"/>
    <w:rsid w:val="00AC6C9B"/>
    <w:rsid w:val="00C46E24"/>
    <w:rsid w:val="00D4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4F36C-EB00-457B-A435-76ED793F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Дровосекова Наталья Викторовна</dc:creator>
  <cp:keywords/>
  <dc:description/>
  <cp:lastModifiedBy>Дровосекова Наталья Викторовна</cp:lastModifiedBy>
  <cp:revision>3</cp:revision>
  <dcterms:created xsi:type="dcterms:W3CDTF">2019-03-20T15:40:00Z</dcterms:created>
  <dcterms:modified xsi:type="dcterms:W3CDTF">2019-04-02T03:51:00Z</dcterms:modified>
</cp:coreProperties>
</file>