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96" w:rsidRPr="009A4296" w:rsidRDefault="009A4296" w:rsidP="009A42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4296">
        <w:rPr>
          <w:rFonts w:ascii="Times New Roman" w:hAnsi="Times New Roman" w:cs="Times New Roman"/>
          <w:b/>
          <w:sz w:val="28"/>
        </w:rPr>
        <w:t>Социальные представления молодежи о Вооруженных силах России</w:t>
      </w:r>
    </w:p>
    <w:p w:rsidR="00A505E5" w:rsidRDefault="000B61DB" w:rsidP="000B6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1DB">
        <w:rPr>
          <w:rFonts w:ascii="Times New Roman" w:hAnsi="Times New Roman" w:cs="Times New Roman"/>
          <w:sz w:val="28"/>
        </w:rPr>
        <w:t xml:space="preserve">Современная молодежь – </w:t>
      </w:r>
      <w:r>
        <w:rPr>
          <w:rFonts w:ascii="Times New Roman" w:hAnsi="Times New Roman" w:cs="Times New Roman"/>
          <w:sz w:val="28"/>
        </w:rPr>
        <w:t>весьма своеобразна, и упрекать ее в этом было бы неправильно! Поскоку время не стоит на месте. И то, что считалось правильным и современным тогда, ныне таковым может вовсе и не быть. То же самое касается и отношения к Вооруженным силам России. Если раньше тот, кто служил и отдал долг Родине, считался едва ли не героем, то сейчас к этому относятся более спокойно. А тот, кто вовсе уклонился от службы, воспринимается людьми как самый обычный человек.</w:t>
      </w:r>
    </w:p>
    <w:p w:rsidR="00D74BA0" w:rsidRDefault="00D74BA0" w:rsidP="00D74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 не менее, Во</w:t>
      </w:r>
      <w:r w:rsidR="00EE0EC6">
        <w:rPr>
          <w:rFonts w:ascii="Times New Roman" w:hAnsi="Times New Roman" w:cs="Times New Roman"/>
          <w:sz w:val="28"/>
        </w:rPr>
        <w:t>оруженные силы</w:t>
      </w:r>
      <w:r w:rsidR="000B61DB" w:rsidRPr="003B465E">
        <w:rPr>
          <w:rFonts w:ascii="Times New Roman" w:hAnsi="Times New Roman" w:cs="Times New Roman"/>
          <w:sz w:val="28"/>
        </w:rPr>
        <w:t xml:space="preserve"> в любом государстве являются одним из главных элементов, обеспечив</w:t>
      </w:r>
      <w:r>
        <w:rPr>
          <w:rFonts w:ascii="Times New Roman" w:hAnsi="Times New Roman" w:cs="Times New Roman"/>
          <w:sz w:val="28"/>
        </w:rPr>
        <w:t xml:space="preserve">ающих обороноспособность страны, </w:t>
      </w:r>
      <w:r w:rsidR="00EE0EC6">
        <w:rPr>
          <w:rFonts w:ascii="Times New Roman" w:hAnsi="Times New Roman" w:cs="Times New Roman"/>
          <w:sz w:val="28"/>
        </w:rPr>
        <w:t xml:space="preserve"> а нам – жить, учиться и работать – намного приятнее, комфортнее и спокойнее именно в том государстве, в котором население доверяет армии, а та в свою очередь обеспечивает надежную защиту.</w:t>
      </w:r>
    </w:p>
    <w:p w:rsidR="000B61DB" w:rsidRPr="00EE0EC6" w:rsidRDefault="000B61DB" w:rsidP="00EE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29">
        <w:rPr>
          <w:rFonts w:ascii="Times New Roman" w:hAnsi="Times New Roman" w:cs="Times New Roman"/>
          <w:sz w:val="28"/>
          <w:szCs w:val="28"/>
        </w:rPr>
        <w:t>Вооруженные силы России являются од</w:t>
      </w:r>
      <w:r w:rsidR="00EE0EC6">
        <w:rPr>
          <w:rFonts w:ascii="Times New Roman" w:hAnsi="Times New Roman" w:cs="Times New Roman"/>
          <w:sz w:val="28"/>
          <w:szCs w:val="28"/>
        </w:rPr>
        <w:t>ними из самых крупных в мире, и, как показывают многочисленные социологические исследования, происходит постепенный рост доверия к армии. Однако в тоже время, отмечается стремление</w:t>
      </w:r>
      <w:r w:rsidRPr="003B465E">
        <w:rPr>
          <w:rFonts w:ascii="Times New Roman" w:hAnsi="Times New Roman" w:cs="Times New Roman"/>
          <w:sz w:val="28"/>
        </w:rPr>
        <w:t xml:space="preserve"> значительной части молодых людей уклониться от воинской службы, низкий престиж воинских профессий в глазах молодежи.</w:t>
      </w:r>
      <w:r w:rsidR="00EE0EC6">
        <w:rPr>
          <w:rFonts w:ascii="Times New Roman" w:hAnsi="Times New Roman" w:cs="Times New Roman"/>
          <w:sz w:val="28"/>
        </w:rPr>
        <w:t xml:space="preserve"> Причин этому может быть несколько, поскольку все идет из социальных представлений молодежи об армии.</w:t>
      </w:r>
    </w:p>
    <w:p w:rsidR="000B61DB" w:rsidRPr="00F93468" w:rsidRDefault="00EE0EC6" w:rsidP="00EE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социальных представлениях молодежи о службе в армии можно выделить несколько аспектов, </w:t>
      </w:r>
      <w:r w:rsidR="000B61DB">
        <w:rPr>
          <w:rFonts w:ascii="Times New Roman" w:hAnsi="Times New Roman" w:cs="Times New Roman"/>
          <w:sz w:val="28"/>
        </w:rPr>
        <w:t xml:space="preserve">в их числе: </w:t>
      </w:r>
      <w:r w:rsidR="000B61DB">
        <w:rPr>
          <w:rFonts w:ascii="Times New Roman" w:hAnsi="Times New Roman" w:cs="Times New Roman"/>
          <w:sz w:val="28"/>
          <w:szCs w:val="28"/>
        </w:rPr>
        <w:t>агенты формирования, жилищные условия, социальные отношения, вид деятельности и саморазвитие.</w:t>
      </w:r>
    </w:p>
    <w:p w:rsidR="000B61DB" w:rsidRDefault="000B61DB" w:rsidP="000B6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Агенты формирования – это, прежде всего, ближайшее окружение индивида. С самого рождения </w:t>
      </w:r>
      <w:r>
        <w:rPr>
          <w:rFonts w:ascii="Times New Roman" w:hAnsi="Times New Roman" w:cs="Times New Roman"/>
          <w:sz w:val="28"/>
          <w:szCs w:val="28"/>
        </w:rPr>
        <w:softHyphen/>
        <w:t>– это родители, бабушки и дедушки, братья и сестры. Затем воспитатели, учителя, преподаватели и, конечно же, друзья и товарищи. Именно они в процессе социализации индивида оказывают одно из самых важных влияний на формирование видения индивида об окружающем мире, событиях и явлениях.</w:t>
      </w:r>
    </w:p>
    <w:p w:rsidR="000B61DB" w:rsidRDefault="000B61DB" w:rsidP="000B6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Жилищные условия – тоже весьма важный компонент, поскольку от того, где индивид проживает, формируется особое представление. Люди сельской местности считают, что особого развития в селе или деревне получить невозможно, и поэтому при любой возможности стараются мигрировать в крупные города. Городские считают, что наибольшее развитие можно получить только в крупных городах или городах-миллиониках, куда они также стараются мигрировать. При этом стоит отметить, что не у всех для этого есть финансовые возможности, благополучная семья и т.д.</w:t>
      </w:r>
    </w:p>
    <w:p w:rsidR="000B61DB" w:rsidRDefault="000B61DB" w:rsidP="000B6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EE0EC6">
        <w:rPr>
          <w:rFonts w:ascii="Times New Roman" w:hAnsi="Times New Roman" w:cs="Times New Roman"/>
          <w:sz w:val="28"/>
          <w:szCs w:val="28"/>
        </w:rPr>
        <w:t xml:space="preserve"> же говорить о  таком аспекте</w:t>
      </w:r>
      <w:r>
        <w:rPr>
          <w:rFonts w:ascii="Times New Roman" w:hAnsi="Times New Roman" w:cs="Times New Roman"/>
          <w:sz w:val="28"/>
          <w:szCs w:val="28"/>
        </w:rPr>
        <w:t>, как социальные отношения, то здесь имеются ввиду взаимоотношения, которые складываются  у индивида с его ближайшим окружением. Если человек открыт, коммуникативен и доброжелателен, ему легко общаться с людьми и заводить новые знакомства. И соответственно, ему не составляет особого труда социализироваться.</w:t>
      </w:r>
    </w:p>
    <w:p w:rsidR="000B61DB" w:rsidRPr="00860AF2" w:rsidRDefault="000B61DB" w:rsidP="000B6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EE0EC6">
        <w:rPr>
          <w:rFonts w:ascii="Times New Roman" w:hAnsi="Times New Roman" w:cs="Times New Roman"/>
          <w:sz w:val="28"/>
          <w:szCs w:val="28"/>
        </w:rPr>
        <w:t>деятельности – это тот аспект</w:t>
      </w:r>
      <w:r>
        <w:rPr>
          <w:rFonts w:ascii="Times New Roman" w:hAnsi="Times New Roman" w:cs="Times New Roman"/>
          <w:sz w:val="28"/>
          <w:szCs w:val="28"/>
        </w:rPr>
        <w:t>, который характеризует индивида с точки зрения занятости на протяжении своей жизни. Например, если ребенок ходит в детский сад, у него формируются так называемые базовые представления о том, что такое хорошо</w:t>
      </w:r>
      <w:r w:rsidRPr="00FB5C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плохо, можно</w:t>
      </w:r>
      <w:r w:rsidRPr="00FB5C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нельзя и прочее. Если индивид работает, например, в учреждении здравоохранения, у него складывается особое представление о больных</w:t>
      </w:r>
      <w:r w:rsidRPr="00860A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здоровых людях, о концепции своей работы и здравоохранения  в целом и так далее.</w:t>
      </w:r>
    </w:p>
    <w:p w:rsidR="000B61DB" w:rsidRDefault="000B61DB" w:rsidP="000B6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Саморазвитие – также один из важнейших факторов формирования социального представления. Если человек уделяет особое внимание собственному развитию, например, чтению книг или изучению иностранных языков, человек не только будет духовно богат, но и будет всесторонне развитым, он будет формироваться как гармонически развитая личность.</w:t>
      </w:r>
    </w:p>
    <w:p w:rsidR="008E09B3" w:rsidRDefault="000B61DB" w:rsidP="008E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Как следствие, совокупность всех этих факторов имеет особое значение. </w:t>
      </w:r>
      <w:r w:rsidR="00EE0EC6">
        <w:rPr>
          <w:rFonts w:ascii="Times New Roman" w:hAnsi="Times New Roman" w:cs="Times New Roman"/>
          <w:sz w:val="28"/>
          <w:szCs w:val="25"/>
        </w:rPr>
        <w:t xml:space="preserve">И, соответственно, </w:t>
      </w:r>
      <w:r>
        <w:rPr>
          <w:rFonts w:ascii="Times New Roman" w:hAnsi="Times New Roman" w:cs="Times New Roman"/>
          <w:sz w:val="28"/>
          <w:szCs w:val="25"/>
        </w:rPr>
        <w:t>п</w:t>
      </w:r>
      <w:r w:rsidRPr="002A0967">
        <w:rPr>
          <w:rFonts w:ascii="Times New Roman" w:hAnsi="Times New Roman" w:cs="Times New Roman"/>
          <w:sz w:val="28"/>
          <w:szCs w:val="25"/>
        </w:rPr>
        <w:t>редставления молодежи о мире</w:t>
      </w:r>
      <w:r w:rsidR="00EE0EC6">
        <w:rPr>
          <w:rFonts w:ascii="Times New Roman" w:hAnsi="Times New Roman" w:cs="Times New Roman"/>
          <w:sz w:val="28"/>
          <w:szCs w:val="25"/>
        </w:rPr>
        <w:t xml:space="preserve"> и об армии в частности</w:t>
      </w:r>
      <w:r w:rsidRPr="002A0967">
        <w:rPr>
          <w:rFonts w:ascii="Times New Roman" w:hAnsi="Times New Roman" w:cs="Times New Roman"/>
          <w:sz w:val="28"/>
          <w:szCs w:val="25"/>
        </w:rPr>
        <w:t xml:space="preserve"> конструируются на основе моделей, образов</w:t>
      </w:r>
      <w:r w:rsidR="008E09B3">
        <w:rPr>
          <w:rFonts w:ascii="Times New Roman" w:hAnsi="Times New Roman" w:cs="Times New Roman"/>
          <w:sz w:val="28"/>
          <w:szCs w:val="25"/>
        </w:rPr>
        <w:t xml:space="preserve"> и поведения,</w:t>
      </w:r>
      <w:r w:rsidR="00EE0EC6">
        <w:rPr>
          <w:rFonts w:ascii="Times New Roman" w:hAnsi="Times New Roman" w:cs="Times New Roman"/>
          <w:sz w:val="28"/>
          <w:szCs w:val="25"/>
        </w:rPr>
        <w:t xml:space="preserve"> окружающих</w:t>
      </w:r>
      <w:r w:rsidR="008E09B3">
        <w:rPr>
          <w:rFonts w:ascii="Times New Roman" w:hAnsi="Times New Roman" w:cs="Times New Roman"/>
          <w:sz w:val="28"/>
          <w:szCs w:val="25"/>
        </w:rPr>
        <w:t xml:space="preserve"> молодого человека</w:t>
      </w:r>
      <w:r w:rsidR="00EE0EC6">
        <w:rPr>
          <w:rFonts w:ascii="Times New Roman" w:hAnsi="Times New Roman" w:cs="Times New Roman"/>
          <w:sz w:val="28"/>
          <w:szCs w:val="25"/>
        </w:rPr>
        <w:t>.</w:t>
      </w:r>
    </w:p>
    <w:p w:rsidR="0006558A" w:rsidRDefault="008E09B3" w:rsidP="008E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lastRenderedPageBreak/>
        <w:t>При этом за последние</w:t>
      </w:r>
      <w:r w:rsidR="0006558A">
        <w:rPr>
          <w:rFonts w:ascii="Times New Roman" w:hAnsi="Times New Roman" w:cs="Times New Roman"/>
          <w:sz w:val="28"/>
          <w:szCs w:val="25"/>
        </w:rPr>
        <w:t xml:space="preserve"> десятки лет в ценностных ориентациях молодых людей произошли кардинальные изменения, которые в совокупности отражают все общественные перемены. Снизившийся уровень жизни населения нашей страны кинул определенный вызов молодым людям. Юноши из малоимущей семьи не ставит себе первостепенной цели учить или служить в армии, важнее – зарабатывать и помогать родителям. Детей из обеспеченных семей чаще всего вообще не планируют служить, это не входит в их планы.</w:t>
      </w:r>
    </w:p>
    <w:p w:rsidR="000B61DB" w:rsidRDefault="0006558A" w:rsidP="00B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В сознании молодежи вся армейская система представляется сломанной. Воровство, циничное отношение к воинским задачам, жесткий распорядок дня, дедовщина и многие другие проблемы – это то, что чаще всего представляют себе молодые люди. </w:t>
      </w:r>
      <w:r w:rsidR="00BB4289">
        <w:rPr>
          <w:rFonts w:ascii="Times New Roman" w:hAnsi="Times New Roman" w:cs="Times New Roman"/>
          <w:sz w:val="28"/>
          <w:szCs w:val="25"/>
        </w:rPr>
        <w:t xml:space="preserve"> При этом можно выделить определенную типологию молодых людей, которые физически и психологически не готовы к службе.</w:t>
      </w:r>
    </w:p>
    <w:p w:rsidR="00BB4289" w:rsidRDefault="00BB4289" w:rsidP="008E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первому типу можно отнести молодых людей, которые под гнетом уголовной ответственности идут служить, то есть с осознанием необходимости.</w:t>
      </w:r>
    </w:p>
    <w:p w:rsidR="00BB4289" w:rsidRDefault="00BB4289" w:rsidP="008E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тип – «уклонисты», добиваются отсрочки любым путем. Причем среди именно студентов в 1,5 раза больше отмечено уклонистов, чем среди другой категории учащихся. </w:t>
      </w:r>
    </w:p>
    <w:p w:rsidR="00BB4289" w:rsidRDefault="00BB4289" w:rsidP="008E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Третий тип – это молодые люди, уверенные в том, что их состояние здоровья не позволит служить в армии.</w:t>
      </w:r>
    </w:p>
    <w:p w:rsidR="000B61DB" w:rsidRDefault="000B61DB" w:rsidP="000B61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разрез всем трем группам, идет о</w:t>
      </w:r>
      <w:r w:rsidRPr="00D36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тдельно стоящая, малочисленная группа. Сюда необх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одимо отнести тех, у кого есть в планах служба в армии, причем на</w:t>
      </w:r>
      <w:r w:rsidRPr="00D36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добровольно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основе</w:t>
      </w:r>
      <w:r w:rsidRPr="00D36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некоторые даже с</w:t>
      </w:r>
      <w:r w:rsidRPr="00D36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реальным </w:t>
      </w:r>
      <w:r w:rsidRPr="00D36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желанием отслужить или  в принципе связать свою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будущую жизнь </w:t>
      </w:r>
      <w:r w:rsidRPr="00D36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данным видом деятельности.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61DB" w:rsidRPr="000B61DB" w:rsidRDefault="008E09B3" w:rsidP="000B6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  <w:r w:rsidR="00BE359B">
        <w:rPr>
          <w:rFonts w:ascii="Times New Roman" w:hAnsi="Times New Roman" w:cs="Times New Roman"/>
          <w:sz w:val="28"/>
        </w:rPr>
        <w:t>им образом,</w:t>
      </w:r>
      <w:r>
        <w:rPr>
          <w:rFonts w:ascii="Times New Roman" w:hAnsi="Times New Roman" w:cs="Times New Roman"/>
          <w:sz w:val="28"/>
        </w:rPr>
        <w:t xml:space="preserve"> несмотря на то, что мир не стоит на месте</w:t>
      </w:r>
      <w:r w:rsidR="00BE359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общество развивается с каждым днем, ценности и взгляды людей меняются, хотелось бы верить, что в нашей стране уровень обороноспособности и боеготовности </w:t>
      </w:r>
      <w:r>
        <w:rPr>
          <w:rFonts w:ascii="Times New Roman" w:hAnsi="Times New Roman" w:cs="Times New Roman"/>
          <w:sz w:val="28"/>
        </w:rPr>
        <w:lastRenderedPageBreak/>
        <w:t>армии будет</w:t>
      </w:r>
      <w:r w:rsidR="00011232">
        <w:rPr>
          <w:rFonts w:ascii="Times New Roman" w:hAnsi="Times New Roman" w:cs="Times New Roman"/>
          <w:sz w:val="28"/>
        </w:rPr>
        <w:t xml:space="preserve"> и дальше</w:t>
      </w:r>
      <w:r>
        <w:rPr>
          <w:rFonts w:ascii="Times New Roman" w:hAnsi="Times New Roman" w:cs="Times New Roman"/>
          <w:sz w:val="28"/>
        </w:rPr>
        <w:t xml:space="preserve"> на высоком уровне. А молодые люди, которые может и не хотят служить в армии – делали бы это с честью и достоинством, и, в случае необходимости, готовы были постоять за свою Родину!</w:t>
      </w:r>
    </w:p>
    <w:sectPr w:rsidR="000B61DB" w:rsidRPr="000B61DB" w:rsidSect="00A5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20" w:rsidRDefault="00BB7620" w:rsidP="000B61DB">
      <w:pPr>
        <w:spacing w:after="0" w:line="240" w:lineRule="auto"/>
      </w:pPr>
      <w:r>
        <w:separator/>
      </w:r>
    </w:p>
  </w:endnote>
  <w:endnote w:type="continuationSeparator" w:id="1">
    <w:p w:rsidR="00BB7620" w:rsidRDefault="00BB7620" w:rsidP="000B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20" w:rsidRDefault="00BB7620" w:rsidP="000B61DB">
      <w:pPr>
        <w:spacing w:after="0" w:line="240" w:lineRule="auto"/>
      </w:pPr>
      <w:r>
        <w:separator/>
      </w:r>
    </w:p>
  </w:footnote>
  <w:footnote w:type="continuationSeparator" w:id="1">
    <w:p w:rsidR="00BB7620" w:rsidRDefault="00BB7620" w:rsidP="000B6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1DB"/>
    <w:rsid w:val="00011232"/>
    <w:rsid w:val="0006558A"/>
    <w:rsid w:val="000B61DB"/>
    <w:rsid w:val="003B78FD"/>
    <w:rsid w:val="003E7F80"/>
    <w:rsid w:val="00532F1D"/>
    <w:rsid w:val="008E09B3"/>
    <w:rsid w:val="009A4296"/>
    <w:rsid w:val="00A230E0"/>
    <w:rsid w:val="00A31F39"/>
    <w:rsid w:val="00A505E5"/>
    <w:rsid w:val="00BB4289"/>
    <w:rsid w:val="00BB7620"/>
    <w:rsid w:val="00BE359B"/>
    <w:rsid w:val="00D74BA0"/>
    <w:rsid w:val="00EE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0B61DB"/>
    <w:rPr>
      <w:vertAlign w:val="superscript"/>
    </w:rPr>
  </w:style>
  <w:style w:type="character" w:styleId="a4">
    <w:name w:val="Hyperlink"/>
    <w:basedOn w:val="a0"/>
    <w:uiPriority w:val="99"/>
    <w:unhideWhenUsed/>
    <w:rsid w:val="000B61D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0B61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B61DB"/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2019-04-30T13:51:00Z</dcterms:created>
  <dcterms:modified xsi:type="dcterms:W3CDTF">2019-04-30T16:25:00Z</dcterms:modified>
</cp:coreProperties>
</file>