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30" w:rsidRDefault="00015A30" w:rsidP="00015A30">
      <w:pPr>
        <w:pStyle w:val="a3"/>
        <w:spacing w:before="0" w:beforeAutospacing="0" w:after="0" w:afterAutospacing="0" w:line="360" w:lineRule="auto"/>
        <w:jc w:val="center"/>
        <w:rPr>
          <w:b/>
          <w:bCs/>
          <w:caps/>
          <w:sz w:val="28"/>
          <w:szCs w:val="28"/>
        </w:rPr>
      </w:pPr>
      <w:r w:rsidRPr="003705B7">
        <w:rPr>
          <w:b/>
          <w:bCs/>
          <w:caps/>
          <w:sz w:val="28"/>
          <w:szCs w:val="28"/>
        </w:rPr>
        <w:t>Учебная игра как современная образовательная технология</w:t>
      </w:r>
    </w:p>
    <w:p w:rsidR="001A10AA" w:rsidRPr="008D7E79" w:rsidRDefault="001A10AA" w:rsidP="001A10AA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E79">
        <w:rPr>
          <w:rFonts w:ascii="Times New Roman" w:eastAsia="Times New Roman" w:hAnsi="Times New Roman" w:cs="Times New Roman"/>
          <w:i/>
          <w:sz w:val="24"/>
          <w:szCs w:val="24"/>
        </w:rPr>
        <w:t xml:space="preserve">Аникина Любовь Ивановна, </w:t>
      </w:r>
    </w:p>
    <w:p w:rsidR="001A10AA" w:rsidRPr="008D7E79" w:rsidRDefault="001A10AA" w:rsidP="001A10AA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D7E79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преподаватель </w:t>
      </w:r>
      <w:r w:rsidRPr="008D7E79">
        <w:rPr>
          <w:rFonts w:ascii="Times New Roman" w:eastAsia="Times New Roman" w:hAnsi="Times New Roman" w:cs="Times New Roman"/>
          <w:bCs/>
          <w:i/>
          <w:sz w:val="24"/>
          <w:szCs w:val="24"/>
        </w:rPr>
        <w:t>ГБ ПОУ «</w:t>
      </w:r>
      <w:proofErr w:type="spellStart"/>
      <w:r w:rsidRPr="008D7E79">
        <w:rPr>
          <w:rFonts w:ascii="Times New Roman" w:eastAsia="Times New Roman" w:hAnsi="Times New Roman" w:cs="Times New Roman"/>
          <w:bCs/>
          <w:i/>
          <w:sz w:val="24"/>
          <w:szCs w:val="24"/>
        </w:rPr>
        <w:t>Лукояновский</w:t>
      </w:r>
      <w:proofErr w:type="spellEnd"/>
      <w:r w:rsidRPr="008D7E7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1A10AA" w:rsidRDefault="001A10AA" w:rsidP="001A10AA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D7E79">
        <w:rPr>
          <w:rFonts w:ascii="Times New Roman" w:eastAsia="Times New Roman" w:hAnsi="Times New Roman" w:cs="Times New Roman"/>
          <w:bCs/>
          <w:i/>
          <w:sz w:val="24"/>
          <w:szCs w:val="24"/>
        </w:rPr>
        <w:t>педагогический колледж им. А.М. Горького»</w:t>
      </w:r>
    </w:p>
    <w:p w:rsidR="008D7E79" w:rsidRPr="008D7E79" w:rsidRDefault="008D7E79" w:rsidP="001A10AA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41A7D">
        <w:rPr>
          <w:color w:val="000000" w:themeColor="text1"/>
          <w:sz w:val="28"/>
          <w:szCs w:val="28"/>
        </w:rPr>
        <w:t>Игровые технологии всегда находились в поле активного зрения всех участников образовательного процесса, являясь комплексным носителем</w:t>
      </w:r>
      <w:r>
        <w:rPr>
          <w:color w:val="000000" w:themeColor="text1"/>
          <w:sz w:val="28"/>
          <w:szCs w:val="28"/>
        </w:rPr>
        <w:t xml:space="preserve"> </w:t>
      </w:r>
      <w:r w:rsidRPr="00441A7D">
        <w:rPr>
          <w:color w:val="000000" w:themeColor="text1"/>
          <w:sz w:val="28"/>
          <w:szCs w:val="28"/>
        </w:rPr>
        <w:t>информации формой, помогающей вспомнить, осмыслить материал за короткий промежуток времени, пережить имеющийся личный опыт в новых ситуациях, тем самым организовать его, ориентировать в реальной жизни.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41A7D">
        <w:rPr>
          <w:color w:val="000000" w:themeColor="text1"/>
          <w:sz w:val="28"/>
          <w:szCs w:val="28"/>
        </w:rPr>
        <w:t xml:space="preserve">Значение игры невозможно исчерпать </w:t>
      </w:r>
      <w:r>
        <w:rPr>
          <w:color w:val="000000" w:themeColor="text1"/>
          <w:sz w:val="28"/>
          <w:szCs w:val="28"/>
        </w:rPr>
        <w:t>и оценить развлекательно-рекреа</w:t>
      </w:r>
      <w:r w:rsidRPr="00441A7D">
        <w:rPr>
          <w:color w:val="000000" w:themeColor="text1"/>
          <w:sz w:val="28"/>
          <w:szCs w:val="28"/>
        </w:rPr>
        <w:t>тивными возможностями. В том и состоит ее феномен, что, являясь развлечением, отдыхом, она способна перерасти в обучение, в творчество, в терапию, в модель типа человеческих отношений и проявлений в труде.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41A7D">
        <w:rPr>
          <w:color w:val="000000" w:themeColor="text1"/>
          <w:sz w:val="28"/>
          <w:szCs w:val="28"/>
        </w:rPr>
        <w:t xml:space="preserve">В современной </w:t>
      </w:r>
      <w:r>
        <w:rPr>
          <w:color w:val="000000" w:themeColor="text1"/>
          <w:sz w:val="28"/>
          <w:szCs w:val="28"/>
        </w:rPr>
        <w:t>образовательном учреждении, делающим</w:t>
      </w:r>
      <w:r w:rsidRPr="00441A7D">
        <w:rPr>
          <w:color w:val="000000" w:themeColor="text1"/>
          <w:sz w:val="28"/>
          <w:szCs w:val="28"/>
        </w:rPr>
        <w:t xml:space="preserve"> ставку на активизацию и интенсификацию учебного процесса, игровая деятельность используется в следующих случаях: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41A7D">
        <w:rPr>
          <w:color w:val="000000" w:themeColor="text1"/>
          <w:sz w:val="28"/>
          <w:szCs w:val="28"/>
        </w:rPr>
        <w:t>-  в качестве самостоятельных технологий для освоения понятия, темы и даже раздела учебного предмета;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41A7D">
        <w:rPr>
          <w:color w:val="000000" w:themeColor="text1"/>
          <w:sz w:val="28"/>
          <w:szCs w:val="28"/>
        </w:rPr>
        <w:t>-   как элементы (иногда весьма существенные) более обширной технологии;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41A7D">
        <w:rPr>
          <w:color w:val="000000" w:themeColor="text1"/>
          <w:sz w:val="28"/>
          <w:szCs w:val="28"/>
        </w:rPr>
        <w:t>-  в качестве урока (занятия) или его части (введения, объяснения, закрепления, упражнения, контроля);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41A7D">
        <w:rPr>
          <w:color w:val="000000" w:themeColor="text1"/>
          <w:sz w:val="28"/>
          <w:szCs w:val="28"/>
        </w:rPr>
        <w:t>-  как технологии внеклассной работы (игры типа «</w:t>
      </w:r>
      <w:r w:rsidRPr="00B72F0D">
        <w:rPr>
          <w:sz w:val="28"/>
          <w:szCs w:val="28"/>
        </w:rPr>
        <w:t>Школа Безопасности»</w:t>
      </w:r>
      <w:r w:rsidRPr="00441A7D">
        <w:rPr>
          <w:color w:val="000000" w:themeColor="text1"/>
          <w:sz w:val="28"/>
          <w:szCs w:val="28"/>
        </w:rPr>
        <w:t>).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iCs/>
          <w:color w:val="000000" w:themeColor="text1"/>
          <w:sz w:val="28"/>
          <w:szCs w:val="28"/>
        </w:rPr>
      </w:pPr>
      <w:r w:rsidRPr="00441A7D">
        <w:rPr>
          <w:color w:val="000000" w:themeColor="text1"/>
          <w:sz w:val="28"/>
          <w:szCs w:val="28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</w:t>
      </w:r>
      <w:r w:rsidRPr="00441A7D">
        <w:rPr>
          <w:iCs/>
          <w:color w:val="000000" w:themeColor="text1"/>
          <w:sz w:val="28"/>
          <w:szCs w:val="28"/>
        </w:rPr>
        <w:t>педагогических игр.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41A7D">
        <w:rPr>
          <w:color w:val="000000" w:themeColor="text1"/>
          <w:sz w:val="28"/>
          <w:szCs w:val="28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обучающихся к учебной деятельности.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441A7D">
        <w:rPr>
          <w:color w:val="000000" w:themeColor="text1"/>
          <w:sz w:val="28"/>
          <w:szCs w:val="28"/>
        </w:rPr>
        <w:t>Игровая технология охватывает все этапы учебного процесса.</w:t>
      </w:r>
    </w:p>
    <w:p w:rsidR="00015A30" w:rsidRPr="00441A7D" w:rsidRDefault="00015A30" w:rsidP="00015A30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41A7D">
        <w:rPr>
          <w:color w:val="000000" w:themeColor="text1"/>
          <w:sz w:val="28"/>
          <w:szCs w:val="28"/>
        </w:rPr>
        <w:lastRenderedPageBreak/>
        <w:t xml:space="preserve">Характерная черта игры в том, что она одновременно ставит человека в несколько позиций. Эта особенность позиции вытекает из </w:t>
      </w:r>
      <w:proofErr w:type="spellStart"/>
      <w:r w:rsidRPr="00441A7D">
        <w:rPr>
          <w:color w:val="000000" w:themeColor="text1"/>
          <w:sz w:val="28"/>
          <w:szCs w:val="28"/>
        </w:rPr>
        <w:t>двуплановости</w:t>
      </w:r>
      <w:proofErr w:type="spellEnd"/>
      <w:r w:rsidRPr="00441A7D">
        <w:rPr>
          <w:color w:val="000000" w:themeColor="text1"/>
          <w:sz w:val="28"/>
          <w:szCs w:val="28"/>
        </w:rPr>
        <w:t xml:space="preserve"> игры. Личность в игре находится одновременно в двух планах: реальном и условном. И именно на эту черту должен обратить внимание учитель. В процессе игры он может </w:t>
      </w:r>
      <w:proofErr w:type="gramStart"/>
      <w:r w:rsidRPr="00441A7D">
        <w:rPr>
          <w:color w:val="000000" w:themeColor="text1"/>
          <w:sz w:val="28"/>
          <w:szCs w:val="28"/>
        </w:rPr>
        <w:t>по новому</w:t>
      </w:r>
      <w:proofErr w:type="gramEnd"/>
      <w:r w:rsidRPr="00441A7D">
        <w:rPr>
          <w:color w:val="000000" w:themeColor="text1"/>
          <w:sz w:val="28"/>
          <w:szCs w:val="28"/>
        </w:rPr>
        <w:t xml:space="preserve"> открыть ребенка для себя, т.к. в игре оба плана заметно переплетаются и ни один не исчезает.</w:t>
      </w:r>
    </w:p>
    <w:p w:rsidR="00015A30" w:rsidRPr="00441A7D" w:rsidRDefault="00015A30" w:rsidP="00015A30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rStyle w:val="c4"/>
          <w:color w:val="000000" w:themeColor="text1"/>
          <w:sz w:val="28"/>
          <w:szCs w:val="28"/>
        </w:rPr>
      </w:pPr>
      <w:r w:rsidRPr="00441A7D">
        <w:rPr>
          <w:rStyle w:val="c4"/>
          <w:color w:val="000000" w:themeColor="text1"/>
          <w:sz w:val="28"/>
          <w:szCs w:val="28"/>
        </w:rPr>
        <w:t>К.Д. Ушинский видел в игре серьёзное занятие, в котором обучающийся усваивает и преобразует действительность: «Для дитяти игра – действительность, и действительность гораздо более интересная, чем та, которая его окружает. Интереснее она для ребёнка именно потому, что понятнее она ему, потому, что отчасти есть его собственное создание. В действительной жизни дитя, существо, не имеющее никакой самостоятельности, в игре дитя уже зреющий человек, пробует свои силы и самостоятельно распоряжается своими же созданиями».</w:t>
      </w:r>
    </w:p>
    <w:p w:rsidR="00015A30" w:rsidRPr="00441A7D" w:rsidRDefault="00015A30" w:rsidP="00015A30">
      <w:pPr>
        <w:pStyle w:val="c1"/>
        <w:shd w:val="clear" w:color="auto" w:fill="FFFFFF"/>
        <w:spacing w:before="0"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41A7D">
        <w:rPr>
          <w:rStyle w:val="c4"/>
          <w:color w:val="000000" w:themeColor="text1"/>
          <w:sz w:val="28"/>
          <w:szCs w:val="28"/>
        </w:rPr>
        <w:t>Проблема  игры</w:t>
      </w:r>
      <w:proofErr w:type="gramEnd"/>
      <w:r w:rsidRPr="00441A7D">
        <w:rPr>
          <w:rStyle w:val="c4"/>
          <w:color w:val="000000" w:themeColor="text1"/>
          <w:sz w:val="28"/>
          <w:szCs w:val="28"/>
        </w:rPr>
        <w:t xml:space="preserve"> является одной из самых актуальных проблем. </w:t>
      </w:r>
      <w:proofErr w:type="gramStart"/>
      <w:r w:rsidRPr="00441A7D">
        <w:rPr>
          <w:rStyle w:val="c4"/>
          <w:color w:val="000000" w:themeColor="text1"/>
          <w:sz w:val="28"/>
          <w:szCs w:val="28"/>
        </w:rPr>
        <w:t xml:space="preserve">Именно  </w:t>
      </w:r>
      <w:proofErr w:type="spellStart"/>
      <w:r w:rsidRPr="00441A7D">
        <w:rPr>
          <w:rStyle w:val="c4"/>
          <w:color w:val="000000" w:themeColor="text1"/>
          <w:sz w:val="28"/>
          <w:szCs w:val="28"/>
        </w:rPr>
        <w:t>Ю.М.Колягин</w:t>
      </w:r>
      <w:proofErr w:type="spellEnd"/>
      <w:proofErr w:type="gramEnd"/>
      <w:r w:rsidRPr="00441A7D">
        <w:rPr>
          <w:rStyle w:val="c4"/>
          <w:color w:val="000000" w:themeColor="text1"/>
          <w:sz w:val="28"/>
          <w:szCs w:val="28"/>
        </w:rPr>
        <w:t xml:space="preserve">, доктор педагогических наук, профессор, член-корреспондент АПН; </w:t>
      </w:r>
      <w:proofErr w:type="spellStart"/>
      <w:r w:rsidRPr="00441A7D">
        <w:rPr>
          <w:rStyle w:val="c4"/>
          <w:color w:val="000000" w:themeColor="text1"/>
          <w:sz w:val="28"/>
          <w:szCs w:val="28"/>
        </w:rPr>
        <w:t>Т.К.Авдеева</w:t>
      </w:r>
      <w:proofErr w:type="spellEnd"/>
      <w:r w:rsidRPr="00441A7D">
        <w:rPr>
          <w:rStyle w:val="c4"/>
          <w:color w:val="000000" w:themeColor="text1"/>
          <w:sz w:val="28"/>
          <w:szCs w:val="28"/>
        </w:rPr>
        <w:t>, кандидат педагогических наук, старший преподаватель Орловского пединститута, считают, что дидактической игрой полезно пользоваться, так как с помощью них можно сделать учёбу «весёлым делом». Вместе с тем, все известные дидактические игры обладают занимательностью внешней, они полезны не столько сами по себе, сколько будучи, привязанными к конкретному программному материалу.</w:t>
      </w:r>
    </w:p>
    <w:p w:rsidR="00015A30" w:rsidRPr="00015A30" w:rsidRDefault="00015A30" w:rsidP="00015A30">
      <w:pPr>
        <w:pStyle w:val="c1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441A7D">
        <w:rPr>
          <w:rStyle w:val="c4"/>
          <w:color w:val="000000" w:themeColor="text1"/>
          <w:sz w:val="28"/>
          <w:szCs w:val="28"/>
        </w:rPr>
        <w:t>Авторы считают, что в отличие от «внешней» занимательности есть занимательность «внутренняя», тесно связанная с изучаемым материалом.</w:t>
      </w:r>
    </w:p>
    <w:p w:rsidR="00015A30" w:rsidRDefault="00015A30" w:rsidP="00015A30">
      <w:pPr>
        <w:pStyle w:val="a3"/>
        <w:spacing w:before="0" w:beforeAutospacing="0" w:after="0" w:afterAutospacing="0" w:line="360" w:lineRule="auto"/>
        <w:jc w:val="center"/>
        <w:rPr>
          <w:b/>
          <w:iCs/>
          <w:sz w:val="28"/>
          <w:szCs w:val="28"/>
        </w:rPr>
      </w:pPr>
      <w:r w:rsidRPr="00441A7D">
        <w:rPr>
          <w:b/>
          <w:iCs/>
          <w:sz w:val="28"/>
          <w:szCs w:val="28"/>
        </w:rPr>
        <w:t>К</w:t>
      </w:r>
      <w:r>
        <w:rPr>
          <w:b/>
          <w:iCs/>
          <w:sz w:val="28"/>
          <w:szCs w:val="28"/>
        </w:rPr>
        <w:t>лассификация педагогических игр</w:t>
      </w:r>
    </w:p>
    <w:p w:rsidR="00015A30" w:rsidRPr="00015A30" w:rsidRDefault="00015A30" w:rsidP="00015A30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441A7D">
        <w:rPr>
          <w:sz w:val="28"/>
          <w:szCs w:val="28"/>
        </w:rPr>
        <w:t>Место и роль игровой технологии в учебном процессе, сочетание элементов игры и ученья во многом зависят от понимания преподавателем функций и классификации педагогических игр.</w:t>
      </w:r>
    </w:p>
    <w:p w:rsidR="00015A30" w:rsidRPr="006B1C38" w:rsidRDefault="00015A30" w:rsidP="00015A3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B1C38">
        <w:rPr>
          <w:b/>
          <w:sz w:val="28"/>
          <w:szCs w:val="28"/>
        </w:rPr>
        <w:t>Педагогические игры</w:t>
      </w:r>
    </w:p>
    <w:p w:rsidR="00015A30" w:rsidRDefault="00015A30" w:rsidP="00015A30">
      <w:pPr>
        <w:pStyle w:val="a3"/>
        <w:spacing w:before="0" w:beforeAutospacing="0" w:after="0" w:afterAutospacing="0" w:line="360" w:lineRule="auto"/>
        <w:ind w:left="-426"/>
        <w:jc w:val="both"/>
        <w:rPr>
          <w:b/>
          <w:bCs/>
          <w:sz w:val="2"/>
          <w:szCs w:val="2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7651F53" wp14:editId="7D6FACC2">
            <wp:extent cx="6283325" cy="6686550"/>
            <wp:effectExtent l="0" t="0" r="22225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15A30" w:rsidRDefault="00015A30" w:rsidP="00015A30">
      <w:pPr>
        <w:pStyle w:val="a3"/>
        <w:spacing w:before="0" w:beforeAutospacing="0" w:after="0" w:afterAutospacing="0" w:line="360" w:lineRule="auto"/>
        <w:ind w:left="-426"/>
        <w:jc w:val="both"/>
        <w:rPr>
          <w:b/>
          <w:bCs/>
          <w:sz w:val="2"/>
          <w:szCs w:val="2"/>
        </w:rPr>
      </w:pPr>
    </w:p>
    <w:p w:rsidR="00015A30" w:rsidRDefault="00015A30" w:rsidP="00015A30">
      <w:pPr>
        <w:pStyle w:val="a3"/>
        <w:spacing w:before="0" w:beforeAutospacing="0" w:after="0" w:afterAutospacing="0" w:line="360" w:lineRule="auto"/>
        <w:ind w:left="-426"/>
        <w:jc w:val="both"/>
        <w:rPr>
          <w:b/>
          <w:bCs/>
          <w:sz w:val="2"/>
          <w:szCs w:val="2"/>
        </w:rPr>
      </w:pPr>
    </w:p>
    <w:p w:rsidR="00015A30" w:rsidRDefault="00015A30" w:rsidP="00015A30">
      <w:pPr>
        <w:pStyle w:val="a3"/>
        <w:spacing w:before="0" w:beforeAutospacing="0" w:after="0" w:afterAutospacing="0" w:line="360" w:lineRule="auto"/>
        <w:ind w:left="-426"/>
        <w:jc w:val="both"/>
        <w:rPr>
          <w:b/>
          <w:bCs/>
          <w:sz w:val="2"/>
          <w:szCs w:val="2"/>
        </w:rPr>
      </w:pPr>
    </w:p>
    <w:p w:rsidR="00015A30" w:rsidRDefault="00015A30" w:rsidP="00015A30">
      <w:pPr>
        <w:pStyle w:val="a3"/>
        <w:spacing w:before="0" w:beforeAutospacing="0" w:after="0" w:afterAutospacing="0" w:line="360" w:lineRule="auto"/>
        <w:ind w:left="-426"/>
        <w:jc w:val="both"/>
        <w:rPr>
          <w:b/>
          <w:bCs/>
          <w:sz w:val="2"/>
          <w:szCs w:val="2"/>
        </w:rPr>
      </w:pPr>
    </w:p>
    <w:p w:rsidR="00015A30" w:rsidRDefault="00015A30" w:rsidP="00015A30">
      <w:pPr>
        <w:pStyle w:val="a3"/>
        <w:spacing w:before="0" w:beforeAutospacing="0" w:after="0" w:afterAutospacing="0" w:line="360" w:lineRule="auto"/>
        <w:ind w:left="-426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0438730" wp14:editId="79A607E3">
            <wp:extent cx="6191250" cy="2019300"/>
            <wp:effectExtent l="0" t="0" r="19050" b="1905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1A7D">
        <w:rPr>
          <w:sz w:val="28"/>
          <w:szCs w:val="28"/>
        </w:rPr>
        <w:lastRenderedPageBreak/>
        <w:t xml:space="preserve">В первую очередь следует разделить игры по </w:t>
      </w:r>
      <w:r w:rsidRPr="00FC6528">
        <w:rPr>
          <w:b/>
          <w:sz w:val="28"/>
          <w:szCs w:val="28"/>
        </w:rPr>
        <w:t>виду деятельности</w:t>
      </w:r>
      <w:r w:rsidRPr="00441A7D">
        <w:rPr>
          <w:sz w:val="28"/>
          <w:szCs w:val="28"/>
        </w:rPr>
        <w:t xml:space="preserve"> на физические (двигательные), интеллектуальные (умственные), трудовые, социальные и психологические.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6528">
        <w:rPr>
          <w:b/>
          <w:sz w:val="28"/>
          <w:szCs w:val="28"/>
        </w:rPr>
        <w:t>По характеру педагогического процесса</w:t>
      </w:r>
      <w:r w:rsidRPr="00441A7D">
        <w:rPr>
          <w:sz w:val="28"/>
          <w:szCs w:val="28"/>
        </w:rPr>
        <w:t xml:space="preserve"> выделяются следующие группы игр: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1A7D">
        <w:rPr>
          <w:sz w:val="28"/>
          <w:szCs w:val="28"/>
        </w:rPr>
        <w:t>а) обучающие, тренировочные, контролирующие и обобщающие;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1A7D">
        <w:rPr>
          <w:sz w:val="28"/>
          <w:szCs w:val="28"/>
        </w:rPr>
        <w:t>б) познавательные, воспитательные, развивающие;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1A7D">
        <w:rPr>
          <w:sz w:val="28"/>
          <w:szCs w:val="28"/>
        </w:rPr>
        <w:t>в) репродуктивные, продуктивные, творческие;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C81676">
        <w:rPr>
          <w:sz w:val="28"/>
          <w:szCs w:val="28"/>
        </w:rPr>
        <w:t xml:space="preserve"> </w:t>
      </w:r>
      <w:r w:rsidRPr="00441A7D">
        <w:rPr>
          <w:sz w:val="28"/>
          <w:szCs w:val="28"/>
        </w:rPr>
        <w:t>к</w:t>
      </w:r>
      <w:r>
        <w:rPr>
          <w:sz w:val="28"/>
          <w:szCs w:val="28"/>
        </w:rPr>
        <w:t xml:space="preserve">оммуникативные, диагностические, </w:t>
      </w:r>
      <w:proofErr w:type="spellStart"/>
      <w:r w:rsidRPr="00441A7D">
        <w:rPr>
          <w:sz w:val="28"/>
          <w:szCs w:val="28"/>
        </w:rPr>
        <w:t>профориентационные</w:t>
      </w:r>
      <w:proofErr w:type="spellEnd"/>
      <w:r w:rsidRPr="00441A7D">
        <w:rPr>
          <w:sz w:val="28"/>
          <w:szCs w:val="28"/>
        </w:rPr>
        <w:t>, психотехнические и др.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1A7D">
        <w:rPr>
          <w:sz w:val="28"/>
          <w:szCs w:val="28"/>
        </w:rPr>
        <w:t xml:space="preserve">Обширна типология педагогических игр по характеру игровой методики. Укажем лишь важнейшие из применяемых типов: предметные, сюжетные, ролевые, деловые, имитационные и игры-драматизации. По предметной области выделяются игры по </w:t>
      </w:r>
      <w:proofErr w:type="gramStart"/>
      <w:r w:rsidRPr="00441A7D">
        <w:rPr>
          <w:sz w:val="28"/>
          <w:szCs w:val="28"/>
        </w:rPr>
        <w:t>всем  дисциплинам</w:t>
      </w:r>
      <w:proofErr w:type="gramEnd"/>
      <w:r w:rsidRPr="00441A7D">
        <w:rPr>
          <w:sz w:val="28"/>
          <w:szCs w:val="28"/>
        </w:rPr>
        <w:t>.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1A7D">
        <w:rPr>
          <w:sz w:val="28"/>
          <w:szCs w:val="28"/>
        </w:rPr>
        <w:t>Специфику игровой технологии в значительной степени определяет игровая среда: различают игры с предметами и без предметов, настольные, комнатные, уличные, на местности, компьютерные и с ТСО, а также с различными средствами передвижения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441A7D">
        <w:rPr>
          <w:color w:val="000000" w:themeColor="text1"/>
          <w:sz w:val="28"/>
          <w:szCs w:val="28"/>
        </w:rPr>
        <w:t>Игра в педагогическом процессе может «сливаться» с другими видами деятельности, обогащая их.</w:t>
      </w:r>
    </w:p>
    <w:p w:rsidR="00015A30" w:rsidRPr="00441A7D" w:rsidRDefault="00015A30" w:rsidP="00015A30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A7D">
        <w:rPr>
          <w:rFonts w:ascii="Times New Roman" w:hAnsi="Times New Roman" w:cs="Times New Roman"/>
          <w:color w:val="000000" w:themeColor="text1"/>
          <w:sz w:val="28"/>
          <w:szCs w:val="28"/>
        </w:rPr>
        <w:t>Игровая деятельность способствует установлению контакта с обучающимися. Говоря о таком способе установления контакта, педагоги называют его контактом содружества, сотворчества, лучшим способом вступить в доверительские, дружеские отношения обучающимися.</w:t>
      </w:r>
    </w:p>
    <w:p w:rsidR="00015A30" w:rsidRDefault="00015A30" w:rsidP="00015A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A7D">
        <w:rPr>
          <w:rFonts w:ascii="Times New Roman" w:hAnsi="Times New Roman" w:cs="Times New Roman"/>
          <w:color w:val="000000" w:themeColor="text1"/>
          <w:sz w:val="28"/>
          <w:szCs w:val="28"/>
        </w:rPr>
        <w:t>Игра  является</w:t>
      </w:r>
      <w:proofErr w:type="gramEnd"/>
      <w:r w:rsidRPr="00441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прекрасным средством  диагностики как личности, так и группы. Кроме личного развития обучающегося, игра позволяет установить, к чему обучающийся стремится, в чём нуждается, так как в игре он стремится занять желаемую роль. С помощью игры мы можем осуществить оценочную деятельность, так как игра – всегда является тестом для педагога, позволяя развивать, диагностировать и оценивать одновременно.</w:t>
      </w:r>
    </w:p>
    <w:p w:rsidR="00015A30" w:rsidRPr="002E7E68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7E68">
        <w:rPr>
          <w:sz w:val="28"/>
          <w:szCs w:val="28"/>
        </w:rPr>
        <w:lastRenderedPageBreak/>
        <w:t xml:space="preserve">Успех работы преподавателя зависит главным образом от его мастерства. Оно проявляется в умении творчески решать вопросы обучения, вызывать у </w:t>
      </w:r>
      <w:proofErr w:type="gramStart"/>
      <w:r w:rsidRPr="002E7E68">
        <w:rPr>
          <w:sz w:val="28"/>
          <w:szCs w:val="28"/>
        </w:rPr>
        <w:t>обучающихся  живой</w:t>
      </w:r>
      <w:proofErr w:type="gramEnd"/>
      <w:r w:rsidRPr="002E7E68">
        <w:rPr>
          <w:sz w:val="28"/>
          <w:szCs w:val="28"/>
        </w:rPr>
        <w:t xml:space="preserve"> интерес, любовь к своему предмету, заставлять их мыслить, активно работать, рассуждать.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2E7E68">
        <w:rPr>
          <w:sz w:val="28"/>
          <w:szCs w:val="28"/>
        </w:rPr>
        <w:t>Собственный  педагогический</w:t>
      </w:r>
      <w:proofErr w:type="gramEnd"/>
      <w:r w:rsidRPr="002E7E68">
        <w:rPr>
          <w:sz w:val="28"/>
          <w:szCs w:val="28"/>
        </w:rPr>
        <w:t xml:space="preserve"> опыт, а так же посещение и анализ уроков других преподавателей дали мне возможность прийти к выводу, что применение игровой технологии в сочетании с другими методами ведёт к развитию интереса обучающихся к предмету. Способствует проявлению инициативы и самостоятельности, обеспечивает полную занятость </w:t>
      </w:r>
      <w:r w:rsidRPr="00441A7D">
        <w:rPr>
          <w:sz w:val="28"/>
          <w:szCs w:val="28"/>
        </w:rPr>
        <w:t>обучающихся на уроке, заставляют их активно мыслить, рассуждать.              Освоение географических знаний, овладение географическими умениями, развитие познавательных интересов, интеллектуальных и творческих качеств личности студента, воспитание эмоционально-ценностного отношения к миру, формирование способности эффективно реализовывать полученные знания и умения в повседневной практике будут наиболее успешными, если учебная деятельность осуществляется в рамках игровой технологии и построена на принципах личностно-ориентированного и развивающего обучения.</w:t>
      </w:r>
    </w:p>
    <w:p w:rsidR="00015A30" w:rsidRPr="00441A7D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41A7D">
        <w:rPr>
          <w:sz w:val="28"/>
          <w:szCs w:val="28"/>
        </w:rPr>
        <w:t>Новые возможности проведения уроков открывают компьютеры. В них можно заложить не только разнообразную информацию в виде текста, картосхем, статистических  материалов и т.д., но и наглядно моделировать изучаемые  процессы и явления во времени и пространстве, обрабатывать информацию и представлять её в наглядном виде, подводить  итоги и т.д., т.е. отрабатывать все виды деятельности, что значительно облегчит  работу преподавателя по  подготовке урока и оценке его результатов, сделает деятельность студентов более содержательной и приблизит её к реальной жизни.</w:t>
      </w:r>
    </w:p>
    <w:p w:rsidR="00015A30" w:rsidRDefault="00015A30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D92F17">
        <w:rPr>
          <w:bCs/>
          <w:color w:val="000000" w:themeColor="text1"/>
          <w:sz w:val="28"/>
          <w:szCs w:val="28"/>
        </w:rPr>
        <w:t xml:space="preserve">Новая парадигма образования провозглашает основной задачей образования обеспечение условий для самоопределения и самореализации личности, признавая обучающегося не объектом педагогического </w:t>
      </w:r>
      <w:r w:rsidRPr="00D92F17">
        <w:rPr>
          <w:bCs/>
          <w:color w:val="000000" w:themeColor="text1"/>
          <w:sz w:val="28"/>
          <w:szCs w:val="28"/>
        </w:rPr>
        <w:lastRenderedPageBreak/>
        <w:t xml:space="preserve">воздействия, а субъектом познавательной деятельности. «Ответная» репродуктивная деятельность обучающегося должна быть заменена на активную, творческую деятельность обучающегося, а субъект- объектные монологические отношения между преподавателем и студентами должны превратиться в субъект- субъектные диалогические отношения педагога и обучающегося. </w:t>
      </w:r>
    </w:p>
    <w:p w:rsidR="009C530F" w:rsidRPr="00EF574F" w:rsidRDefault="009C530F" w:rsidP="009C530F">
      <w:pPr>
        <w:pStyle w:val="a3"/>
        <w:tabs>
          <w:tab w:val="left" w:pos="435"/>
          <w:tab w:val="center" w:pos="4677"/>
        </w:tabs>
        <w:spacing w:before="0" w:beforeAutospacing="0" w:after="0" w:afterAutospacing="0" w:line="360" w:lineRule="auto"/>
        <w:jc w:val="both"/>
      </w:pPr>
      <w:bookmarkStart w:id="0" w:name="_GoBack"/>
      <w:r w:rsidRPr="00EF574F">
        <w:rPr>
          <w:b/>
        </w:rPr>
        <w:t>Литература:</w:t>
      </w:r>
    </w:p>
    <w:p w:rsidR="009C530F" w:rsidRPr="00EF574F" w:rsidRDefault="009C530F" w:rsidP="009C5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4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F574F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EF574F">
        <w:rPr>
          <w:rFonts w:ascii="Times New Roman" w:hAnsi="Times New Roman" w:cs="Times New Roman"/>
          <w:sz w:val="24"/>
          <w:szCs w:val="24"/>
        </w:rPr>
        <w:t xml:space="preserve"> Н. В. «География: уроки –игры в средней школе».</w:t>
      </w:r>
    </w:p>
    <w:p w:rsidR="009C530F" w:rsidRPr="00EF574F" w:rsidRDefault="009C530F" w:rsidP="00574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4F">
        <w:rPr>
          <w:rFonts w:ascii="Times New Roman" w:hAnsi="Times New Roman" w:cs="Times New Roman"/>
          <w:sz w:val="24"/>
          <w:szCs w:val="24"/>
        </w:rPr>
        <w:t xml:space="preserve">       Волгоград: Учитель, 2007.</w:t>
      </w:r>
    </w:p>
    <w:p w:rsidR="009C530F" w:rsidRPr="00EF574F" w:rsidRDefault="001F0E54" w:rsidP="009C53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</w:t>
      </w:r>
      <w:r w:rsidR="009C530F" w:rsidRPr="00EF57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574C28" w:rsidRPr="00EF57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9C530F" w:rsidRPr="00EF57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Селевко</w:t>
      </w:r>
      <w:proofErr w:type="spellEnd"/>
      <w:r w:rsidR="009C530F" w:rsidRPr="00EF57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Г. К. Современные образовательные технологии: Учебное пособие. М.:</w:t>
      </w:r>
      <w:r w:rsidR="009C530F" w:rsidRPr="00EF57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C530F" w:rsidRPr="00EF57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Народное образование, 1998. </w:t>
      </w:r>
    </w:p>
    <w:p w:rsidR="009C530F" w:rsidRPr="00EF574F" w:rsidRDefault="001F0E54" w:rsidP="009C530F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EF574F">
        <w:rPr>
          <w:bCs/>
          <w:color w:val="000000" w:themeColor="text1"/>
        </w:rPr>
        <w:t>3</w:t>
      </w:r>
      <w:r w:rsidR="009C530F" w:rsidRPr="00EF574F">
        <w:rPr>
          <w:bCs/>
          <w:color w:val="000000" w:themeColor="text1"/>
        </w:rPr>
        <w:t>.</w:t>
      </w:r>
      <w:r w:rsidR="009C530F" w:rsidRPr="00EF574F">
        <w:rPr>
          <w:bCs/>
          <w:iCs/>
          <w:color w:val="000000" w:themeColor="text1"/>
        </w:rPr>
        <w:t xml:space="preserve"> </w:t>
      </w:r>
      <w:proofErr w:type="spellStart"/>
      <w:r w:rsidR="009C530F" w:rsidRPr="00EF574F">
        <w:rPr>
          <w:bCs/>
          <w:iCs/>
          <w:color w:val="000000" w:themeColor="text1"/>
        </w:rPr>
        <w:t>Стадник</w:t>
      </w:r>
      <w:proofErr w:type="spellEnd"/>
      <w:r w:rsidR="009C530F" w:rsidRPr="00EF574F">
        <w:rPr>
          <w:bCs/>
          <w:iCs/>
          <w:color w:val="000000" w:themeColor="text1"/>
        </w:rPr>
        <w:t xml:space="preserve"> А. Г.</w:t>
      </w:r>
      <w:r w:rsidR="001B09F0" w:rsidRPr="00EF574F">
        <w:rPr>
          <w:bCs/>
          <w:iCs/>
          <w:color w:val="000000" w:themeColor="text1"/>
        </w:rPr>
        <w:t xml:space="preserve"> </w:t>
      </w:r>
      <w:r w:rsidR="009C530F" w:rsidRPr="00EF574F">
        <w:rPr>
          <w:bCs/>
          <w:iCs/>
          <w:color w:val="000000" w:themeColor="text1"/>
        </w:rPr>
        <w:t>«Современный урок географии» - М: Просвещение, 2001</w:t>
      </w:r>
    </w:p>
    <w:p w:rsidR="009C530F" w:rsidRPr="00EF574F" w:rsidRDefault="001F0E54" w:rsidP="001F0E54">
      <w:pPr>
        <w:pStyle w:val="a3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EF574F">
        <w:rPr>
          <w:bCs/>
        </w:rPr>
        <w:t>4</w:t>
      </w:r>
      <w:r w:rsidR="009C530F" w:rsidRPr="00EF574F">
        <w:rPr>
          <w:bCs/>
          <w:iCs/>
          <w:color w:val="000000" w:themeColor="text1"/>
        </w:rPr>
        <w:t>.</w:t>
      </w:r>
      <w:r w:rsidR="009C530F" w:rsidRPr="00EF574F">
        <w:rPr>
          <w:rFonts w:ascii="Tahoma" w:eastAsia="+mn-ea" w:hAnsi="Tahoma" w:cs="+mn-cs"/>
          <w:i/>
          <w:iCs/>
          <w:color w:val="FFFFFF"/>
        </w:rPr>
        <w:t xml:space="preserve"> </w:t>
      </w:r>
      <w:proofErr w:type="spellStart"/>
      <w:r w:rsidR="009C530F" w:rsidRPr="00EF574F">
        <w:t>Эльконин</w:t>
      </w:r>
      <w:proofErr w:type="spellEnd"/>
      <w:r w:rsidR="009C530F" w:rsidRPr="00EF574F">
        <w:t xml:space="preserve"> Д. Б. «Психология игры». – М.: Педагогика, 1978г.</w:t>
      </w:r>
    </w:p>
    <w:p w:rsidR="009C530F" w:rsidRPr="00EF574F" w:rsidRDefault="009C530F" w:rsidP="009C530F">
      <w:pPr>
        <w:pStyle w:val="a3"/>
        <w:spacing w:before="0" w:beforeAutospacing="0" w:after="0" w:afterAutospacing="0" w:line="360" w:lineRule="auto"/>
        <w:jc w:val="both"/>
      </w:pPr>
    </w:p>
    <w:p w:rsidR="009C530F" w:rsidRPr="00EF574F" w:rsidRDefault="009C530F" w:rsidP="009C530F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9C530F" w:rsidRPr="00EF574F" w:rsidRDefault="009C530F" w:rsidP="009C530F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p w:rsidR="009C530F" w:rsidRPr="00EF574F" w:rsidRDefault="009C530F" w:rsidP="009C530F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</w:p>
    <w:bookmarkEnd w:id="0"/>
    <w:p w:rsidR="009C530F" w:rsidRDefault="009C530F" w:rsidP="009C530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530F" w:rsidRDefault="009C530F" w:rsidP="009C530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530F" w:rsidRDefault="009C530F" w:rsidP="009C530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C530F" w:rsidRPr="00FF1A7D" w:rsidRDefault="009C530F" w:rsidP="00015A30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sectPr w:rsidR="009C530F" w:rsidRPr="00FF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166"/>
    <w:multiLevelType w:val="hybridMultilevel"/>
    <w:tmpl w:val="0428AC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36"/>
    <w:rsid w:val="00015A30"/>
    <w:rsid w:val="001A10AA"/>
    <w:rsid w:val="001B09F0"/>
    <w:rsid w:val="001F0E54"/>
    <w:rsid w:val="00574C28"/>
    <w:rsid w:val="008D7E79"/>
    <w:rsid w:val="009C530F"/>
    <w:rsid w:val="00B60929"/>
    <w:rsid w:val="00C81676"/>
    <w:rsid w:val="00EF574F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B2913-2D36-41EB-AB17-EE43870D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5A30"/>
  </w:style>
  <w:style w:type="paragraph" w:customStyle="1" w:styleId="c1">
    <w:name w:val="c1"/>
    <w:basedOn w:val="a"/>
    <w:rsid w:val="00015A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DACEE9-45FC-42A5-A6BD-02B2C56A236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DE61A21-9904-4798-8748-C520B6E26CCB}">
      <dgm:prSet phldrT="[Текст]" custT="1"/>
      <dgm:spPr/>
      <dgm:t>
        <a:bodyPr/>
        <a:lstStyle/>
        <a:p>
          <a:r>
            <a:rPr lang="ru-RU" sz="2400" b="1"/>
            <a:t>По области деятельности</a:t>
          </a:r>
          <a:endParaRPr lang="ru-RU" sz="2400"/>
        </a:p>
      </dgm:t>
    </dgm:pt>
    <dgm:pt modelId="{348B5E10-3DEA-408A-815B-2F1CFEF52D2E}" type="parTrans" cxnId="{3180E236-2430-471F-A111-957396F66F2E}">
      <dgm:prSet/>
      <dgm:spPr/>
      <dgm:t>
        <a:bodyPr/>
        <a:lstStyle/>
        <a:p>
          <a:endParaRPr lang="ru-RU"/>
        </a:p>
      </dgm:t>
    </dgm:pt>
    <dgm:pt modelId="{0E1AC439-E634-456B-95DB-47A9BF8ECF10}" type="sibTrans" cxnId="{3180E236-2430-471F-A111-957396F66F2E}">
      <dgm:prSet/>
      <dgm:spPr/>
      <dgm:t>
        <a:bodyPr/>
        <a:lstStyle/>
        <a:p>
          <a:endParaRPr lang="ru-RU"/>
        </a:p>
      </dgm:t>
    </dgm:pt>
    <dgm:pt modelId="{E58A90F0-8DFC-44D5-8919-00C5C5875713}">
      <dgm:prSet phldrT="[Текст]" custT="1"/>
      <dgm:spPr/>
      <dgm:t>
        <a:bodyPr/>
        <a:lstStyle/>
        <a:p>
          <a:r>
            <a:rPr lang="ru-RU" sz="1500"/>
            <a:t>Физические</a:t>
          </a:r>
        </a:p>
      </dgm:t>
    </dgm:pt>
    <dgm:pt modelId="{DAA96BAC-FB03-49CB-B874-C5062CD4A1F9}" type="parTrans" cxnId="{11E23D79-59B9-4BF8-9536-1B4DB03AC177}">
      <dgm:prSet/>
      <dgm:spPr/>
      <dgm:t>
        <a:bodyPr/>
        <a:lstStyle/>
        <a:p>
          <a:endParaRPr lang="ru-RU"/>
        </a:p>
      </dgm:t>
    </dgm:pt>
    <dgm:pt modelId="{33D71789-721B-4819-AF65-ACDFCD352A19}" type="sibTrans" cxnId="{11E23D79-59B9-4BF8-9536-1B4DB03AC177}">
      <dgm:prSet/>
      <dgm:spPr/>
      <dgm:t>
        <a:bodyPr/>
        <a:lstStyle/>
        <a:p>
          <a:endParaRPr lang="ru-RU"/>
        </a:p>
      </dgm:t>
    </dgm:pt>
    <dgm:pt modelId="{BF72D5CA-B7CC-4DE1-8C7B-6BD2BBB03E76}">
      <dgm:prSet phldrT="[Текст]" custT="1"/>
      <dgm:spPr/>
      <dgm:t>
        <a:bodyPr/>
        <a:lstStyle/>
        <a:p>
          <a:r>
            <a:rPr lang="ru-RU" sz="1500"/>
            <a:t>Интеллектуальные</a:t>
          </a:r>
        </a:p>
      </dgm:t>
    </dgm:pt>
    <dgm:pt modelId="{08B6FC0D-0D24-4F7E-A009-AA2D8B3EB6BC}" type="parTrans" cxnId="{D9589C28-0359-4ED4-A81F-8E68151D1EF3}">
      <dgm:prSet/>
      <dgm:spPr/>
      <dgm:t>
        <a:bodyPr/>
        <a:lstStyle/>
        <a:p>
          <a:endParaRPr lang="ru-RU"/>
        </a:p>
      </dgm:t>
    </dgm:pt>
    <dgm:pt modelId="{3D22A1A0-20B9-4689-AF37-338376CF22E1}" type="sibTrans" cxnId="{D9589C28-0359-4ED4-A81F-8E68151D1EF3}">
      <dgm:prSet/>
      <dgm:spPr/>
      <dgm:t>
        <a:bodyPr/>
        <a:lstStyle/>
        <a:p>
          <a:endParaRPr lang="ru-RU"/>
        </a:p>
      </dgm:t>
    </dgm:pt>
    <dgm:pt modelId="{1B9BA840-4A3E-4091-AB98-D674BBA69D92}">
      <dgm:prSet phldrT="[Текст]" custT="1"/>
      <dgm:spPr/>
      <dgm:t>
        <a:bodyPr/>
        <a:lstStyle/>
        <a:p>
          <a:r>
            <a:rPr lang="ru-RU" sz="2400" b="1"/>
            <a:t>По характеру педагогичес-кого процесса</a:t>
          </a:r>
          <a:endParaRPr lang="ru-RU" sz="2400"/>
        </a:p>
      </dgm:t>
    </dgm:pt>
    <dgm:pt modelId="{51C060B1-8B76-4C6C-BE72-6DE3B570BB8F}" type="parTrans" cxnId="{A79D9B19-4AC5-44FE-ABD2-025FBAC1A6ED}">
      <dgm:prSet/>
      <dgm:spPr/>
      <dgm:t>
        <a:bodyPr/>
        <a:lstStyle/>
        <a:p>
          <a:endParaRPr lang="ru-RU"/>
        </a:p>
      </dgm:t>
    </dgm:pt>
    <dgm:pt modelId="{628DDCF0-E18A-497B-B1F2-922A645C48CA}" type="sibTrans" cxnId="{A79D9B19-4AC5-44FE-ABD2-025FBAC1A6ED}">
      <dgm:prSet/>
      <dgm:spPr/>
      <dgm:t>
        <a:bodyPr/>
        <a:lstStyle/>
        <a:p>
          <a:endParaRPr lang="ru-RU"/>
        </a:p>
      </dgm:t>
    </dgm:pt>
    <dgm:pt modelId="{07AD44E8-0EE1-4611-90DE-3EA242CB6ECF}">
      <dgm:prSet phldrT="[Текст]" custT="1"/>
      <dgm:spPr/>
      <dgm:t>
        <a:bodyPr/>
        <a:lstStyle/>
        <a:p>
          <a:r>
            <a:rPr lang="ru-RU" sz="1500"/>
            <a:t>Обучающие, тренинговые, контролирующие, обобщающие</a:t>
          </a:r>
        </a:p>
      </dgm:t>
    </dgm:pt>
    <dgm:pt modelId="{060E7CBC-A0E1-46DC-94C0-47505CE52939}" type="parTrans" cxnId="{1DAADBFF-D82F-4340-BB3B-2AC557AE701A}">
      <dgm:prSet/>
      <dgm:spPr/>
      <dgm:t>
        <a:bodyPr/>
        <a:lstStyle/>
        <a:p>
          <a:endParaRPr lang="ru-RU"/>
        </a:p>
      </dgm:t>
    </dgm:pt>
    <dgm:pt modelId="{9FB1D5B6-D43B-4C40-88AC-1E6430079744}" type="sibTrans" cxnId="{1DAADBFF-D82F-4340-BB3B-2AC557AE701A}">
      <dgm:prSet/>
      <dgm:spPr/>
      <dgm:t>
        <a:bodyPr/>
        <a:lstStyle/>
        <a:p>
          <a:endParaRPr lang="ru-RU"/>
        </a:p>
      </dgm:t>
    </dgm:pt>
    <dgm:pt modelId="{AEC57314-5A49-43B4-99F5-2A38D7C7B994}">
      <dgm:prSet phldrT="[Текст]" custT="1"/>
      <dgm:spPr/>
      <dgm:t>
        <a:bodyPr/>
        <a:lstStyle/>
        <a:p>
          <a:r>
            <a:rPr lang="ru-RU" sz="1500"/>
            <a:t>Репродуктивные, продуктивные, творческие</a:t>
          </a:r>
        </a:p>
      </dgm:t>
    </dgm:pt>
    <dgm:pt modelId="{842D2D45-E8B4-4941-A76F-11DE1ADF7D1C}" type="parTrans" cxnId="{2B70C31A-6559-496F-A6EE-CA1F800C7D25}">
      <dgm:prSet/>
      <dgm:spPr/>
      <dgm:t>
        <a:bodyPr/>
        <a:lstStyle/>
        <a:p>
          <a:endParaRPr lang="ru-RU"/>
        </a:p>
      </dgm:t>
    </dgm:pt>
    <dgm:pt modelId="{062FC727-0EE4-4480-B99D-95FD6B7DC1D0}" type="sibTrans" cxnId="{2B70C31A-6559-496F-A6EE-CA1F800C7D25}">
      <dgm:prSet/>
      <dgm:spPr/>
      <dgm:t>
        <a:bodyPr/>
        <a:lstStyle/>
        <a:p>
          <a:endParaRPr lang="ru-RU"/>
        </a:p>
      </dgm:t>
    </dgm:pt>
    <dgm:pt modelId="{479BAD91-579F-49E2-BA53-1544C1C0EE4E}">
      <dgm:prSet phldrT="[Текст]" custT="1"/>
      <dgm:spPr/>
      <dgm:t>
        <a:bodyPr/>
        <a:lstStyle/>
        <a:p>
          <a:r>
            <a:rPr lang="ru-RU" sz="2400" b="1"/>
            <a:t>По игровой методике</a:t>
          </a:r>
          <a:endParaRPr lang="ru-RU" sz="2400"/>
        </a:p>
      </dgm:t>
    </dgm:pt>
    <dgm:pt modelId="{784A2196-14D4-4827-967E-27C6D0F89FA6}" type="parTrans" cxnId="{A901142F-0182-4E3B-B937-2902588F6ADE}">
      <dgm:prSet/>
      <dgm:spPr/>
      <dgm:t>
        <a:bodyPr/>
        <a:lstStyle/>
        <a:p>
          <a:endParaRPr lang="ru-RU"/>
        </a:p>
      </dgm:t>
    </dgm:pt>
    <dgm:pt modelId="{35E4E2AB-C0A7-4999-B25B-AFBC17970A14}" type="sibTrans" cxnId="{A901142F-0182-4E3B-B937-2902588F6ADE}">
      <dgm:prSet/>
      <dgm:spPr/>
      <dgm:t>
        <a:bodyPr/>
        <a:lstStyle/>
        <a:p>
          <a:endParaRPr lang="ru-RU"/>
        </a:p>
      </dgm:t>
    </dgm:pt>
    <dgm:pt modelId="{03A36291-6B98-4ED4-B827-4333BE4AD668}">
      <dgm:prSet phldrT="[Текст]" custT="1"/>
      <dgm:spPr/>
      <dgm:t>
        <a:bodyPr/>
        <a:lstStyle/>
        <a:p>
          <a:r>
            <a:rPr lang="ru-RU" sz="1500"/>
            <a:t>Предметные</a:t>
          </a:r>
        </a:p>
      </dgm:t>
    </dgm:pt>
    <dgm:pt modelId="{C58827D0-5E0F-4735-A227-90FE6D728393}" type="parTrans" cxnId="{048B8E8C-42F6-4F58-89EF-AE94A37DE2A7}">
      <dgm:prSet/>
      <dgm:spPr/>
      <dgm:t>
        <a:bodyPr/>
        <a:lstStyle/>
        <a:p>
          <a:endParaRPr lang="ru-RU"/>
        </a:p>
      </dgm:t>
    </dgm:pt>
    <dgm:pt modelId="{C12174BE-96D3-4847-92DC-33D85C5173A9}" type="sibTrans" cxnId="{048B8E8C-42F6-4F58-89EF-AE94A37DE2A7}">
      <dgm:prSet/>
      <dgm:spPr/>
      <dgm:t>
        <a:bodyPr/>
        <a:lstStyle/>
        <a:p>
          <a:endParaRPr lang="ru-RU"/>
        </a:p>
      </dgm:t>
    </dgm:pt>
    <dgm:pt modelId="{70BA8B54-A0CE-44BD-8A0F-A75D72D175A9}">
      <dgm:prSet phldrT="[Текст]" custT="1"/>
      <dgm:spPr/>
      <dgm:t>
        <a:bodyPr/>
        <a:lstStyle/>
        <a:p>
          <a:r>
            <a:rPr lang="ru-RU" sz="1500"/>
            <a:t>Деловые</a:t>
          </a:r>
        </a:p>
      </dgm:t>
    </dgm:pt>
    <dgm:pt modelId="{E963EEB8-1DAF-432E-A83B-32C180A8AB37}" type="parTrans" cxnId="{B5837041-B179-488C-A0B1-FCD1E3F7DECF}">
      <dgm:prSet/>
      <dgm:spPr/>
      <dgm:t>
        <a:bodyPr/>
        <a:lstStyle/>
        <a:p>
          <a:endParaRPr lang="ru-RU"/>
        </a:p>
      </dgm:t>
    </dgm:pt>
    <dgm:pt modelId="{D3A694DA-F3D2-4AD7-9EAC-944FAEAC0F7A}" type="sibTrans" cxnId="{B5837041-B179-488C-A0B1-FCD1E3F7DECF}">
      <dgm:prSet/>
      <dgm:spPr/>
      <dgm:t>
        <a:bodyPr/>
        <a:lstStyle/>
        <a:p>
          <a:endParaRPr lang="ru-RU"/>
        </a:p>
      </dgm:t>
    </dgm:pt>
    <dgm:pt modelId="{75AEBA0F-0FE4-4C29-BE9C-DF4A4C9D550A}">
      <dgm:prSet phldrT="[Текст]" custT="1"/>
      <dgm:spPr/>
      <dgm:t>
        <a:bodyPr/>
        <a:lstStyle/>
        <a:p>
          <a:r>
            <a:rPr lang="ru-RU" sz="1500"/>
            <a:t>Трудовые</a:t>
          </a:r>
        </a:p>
      </dgm:t>
    </dgm:pt>
    <dgm:pt modelId="{31AA7F3C-B9B0-41CE-8F8C-F79BACFC1AFC}" type="parTrans" cxnId="{FCC10E95-B84C-42CF-8653-DE722124AB91}">
      <dgm:prSet/>
      <dgm:spPr/>
      <dgm:t>
        <a:bodyPr/>
        <a:lstStyle/>
        <a:p>
          <a:endParaRPr lang="ru-RU"/>
        </a:p>
      </dgm:t>
    </dgm:pt>
    <dgm:pt modelId="{F3D3198E-C19C-4152-B2BC-8E5E81919544}" type="sibTrans" cxnId="{FCC10E95-B84C-42CF-8653-DE722124AB91}">
      <dgm:prSet/>
      <dgm:spPr/>
      <dgm:t>
        <a:bodyPr/>
        <a:lstStyle/>
        <a:p>
          <a:endParaRPr lang="ru-RU"/>
        </a:p>
      </dgm:t>
    </dgm:pt>
    <dgm:pt modelId="{1BA21B54-8388-4008-B12C-2332F7D8C5A9}">
      <dgm:prSet phldrT="[Текст]" custT="1"/>
      <dgm:spPr/>
      <dgm:t>
        <a:bodyPr/>
        <a:lstStyle/>
        <a:p>
          <a:r>
            <a:rPr lang="ru-RU" sz="1500"/>
            <a:t>Социальные</a:t>
          </a:r>
        </a:p>
      </dgm:t>
    </dgm:pt>
    <dgm:pt modelId="{20922478-DE4E-4512-B5D7-CFE3F38B264D}" type="parTrans" cxnId="{19D62045-17F4-430C-9C82-835B54521FC2}">
      <dgm:prSet/>
      <dgm:spPr/>
      <dgm:t>
        <a:bodyPr/>
        <a:lstStyle/>
        <a:p>
          <a:endParaRPr lang="ru-RU"/>
        </a:p>
      </dgm:t>
    </dgm:pt>
    <dgm:pt modelId="{829A9C05-8879-4611-BFCB-AAAF0A6EF5A5}" type="sibTrans" cxnId="{19D62045-17F4-430C-9C82-835B54521FC2}">
      <dgm:prSet/>
      <dgm:spPr/>
      <dgm:t>
        <a:bodyPr/>
        <a:lstStyle/>
        <a:p>
          <a:endParaRPr lang="ru-RU"/>
        </a:p>
      </dgm:t>
    </dgm:pt>
    <dgm:pt modelId="{B8044C71-38C4-49DD-AD10-951F7AB714C6}">
      <dgm:prSet phldrT="[Текст]" custT="1"/>
      <dgm:spPr/>
      <dgm:t>
        <a:bodyPr/>
        <a:lstStyle/>
        <a:p>
          <a:r>
            <a:rPr lang="ru-RU" sz="1500"/>
            <a:t>Психологические</a:t>
          </a:r>
        </a:p>
      </dgm:t>
    </dgm:pt>
    <dgm:pt modelId="{D50F4348-4A16-4DF4-95DC-213F1A9FF780}" type="parTrans" cxnId="{9302D20D-D5F0-49AC-840F-E5AB796F3D93}">
      <dgm:prSet/>
      <dgm:spPr/>
      <dgm:t>
        <a:bodyPr/>
        <a:lstStyle/>
        <a:p>
          <a:endParaRPr lang="ru-RU"/>
        </a:p>
      </dgm:t>
    </dgm:pt>
    <dgm:pt modelId="{B6F4D489-55FA-4E6D-97D6-490D2B76AC74}" type="sibTrans" cxnId="{9302D20D-D5F0-49AC-840F-E5AB796F3D93}">
      <dgm:prSet/>
      <dgm:spPr/>
      <dgm:t>
        <a:bodyPr/>
        <a:lstStyle/>
        <a:p>
          <a:endParaRPr lang="ru-RU"/>
        </a:p>
      </dgm:t>
    </dgm:pt>
    <dgm:pt modelId="{D4503201-18A7-4B31-89CD-B46FEC94207E}">
      <dgm:prSet phldrT="[Текст]" custT="1"/>
      <dgm:spPr/>
      <dgm:t>
        <a:bodyPr/>
        <a:lstStyle/>
        <a:p>
          <a:r>
            <a:rPr lang="ru-RU" sz="1500"/>
            <a:t>Сюжетные</a:t>
          </a:r>
        </a:p>
      </dgm:t>
    </dgm:pt>
    <dgm:pt modelId="{E15EADA4-5A67-40E1-A1BC-550C2FD426D7}" type="parTrans" cxnId="{361530B7-1E32-4682-9051-089FC91DBD90}">
      <dgm:prSet/>
      <dgm:spPr/>
      <dgm:t>
        <a:bodyPr/>
        <a:lstStyle/>
        <a:p>
          <a:endParaRPr lang="ru-RU"/>
        </a:p>
      </dgm:t>
    </dgm:pt>
    <dgm:pt modelId="{3C12CAD4-A5C4-46C3-A415-28CDB5C4CB64}" type="sibTrans" cxnId="{361530B7-1E32-4682-9051-089FC91DBD90}">
      <dgm:prSet/>
      <dgm:spPr/>
      <dgm:t>
        <a:bodyPr/>
        <a:lstStyle/>
        <a:p>
          <a:endParaRPr lang="ru-RU"/>
        </a:p>
      </dgm:t>
    </dgm:pt>
    <dgm:pt modelId="{903A79ED-BE66-467F-9AE2-15696647C5B1}">
      <dgm:prSet phldrT="[Текст]" custT="1"/>
      <dgm:spPr/>
      <dgm:t>
        <a:bodyPr/>
        <a:lstStyle/>
        <a:p>
          <a:r>
            <a:rPr lang="ru-RU" sz="1500"/>
            <a:t>Ролевые</a:t>
          </a:r>
        </a:p>
      </dgm:t>
    </dgm:pt>
    <dgm:pt modelId="{886740C0-130B-4EF2-9C22-FF3608798C0E}" type="parTrans" cxnId="{8001FE7A-F2A2-4F8C-BD10-4388A8C6279D}">
      <dgm:prSet/>
      <dgm:spPr/>
      <dgm:t>
        <a:bodyPr/>
        <a:lstStyle/>
        <a:p>
          <a:endParaRPr lang="ru-RU"/>
        </a:p>
      </dgm:t>
    </dgm:pt>
    <dgm:pt modelId="{8DBDC4F6-EA8F-470B-97E5-5C5BA3680407}" type="sibTrans" cxnId="{8001FE7A-F2A2-4F8C-BD10-4388A8C6279D}">
      <dgm:prSet/>
      <dgm:spPr/>
      <dgm:t>
        <a:bodyPr/>
        <a:lstStyle/>
        <a:p>
          <a:endParaRPr lang="ru-RU"/>
        </a:p>
      </dgm:t>
    </dgm:pt>
    <dgm:pt modelId="{BC2ACBC7-8E43-4A28-B0C6-6F55CE6E7F9A}">
      <dgm:prSet phldrT="[Текст]" custT="1"/>
      <dgm:spPr/>
      <dgm:t>
        <a:bodyPr/>
        <a:lstStyle/>
        <a:p>
          <a:r>
            <a:rPr lang="ru-RU" sz="1500"/>
            <a:t>Имитационные</a:t>
          </a:r>
        </a:p>
      </dgm:t>
    </dgm:pt>
    <dgm:pt modelId="{70901630-4012-4402-97C0-034C448783AB}" type="parTrans" cxnId="{FEE614D2-75D2-47CA-A311-5DA1DBFB5BBF}">
      <dgm:prSet/>
      <dgm:spPr/>
      <dgm:t>
        <a:bodyPr/>
        <a:lstStyle/>
        <a:p>
          <a:endParaRPr lang="ru-RU"/>
        </a:p>
      </dgm:t>
    </dgm:pt>
    <dgm:pt modelId="{AAFA675E-A2CA-4E83-9514-938A1E4BD5C4}" type="sibTrans" cxnId="{FEE614D2-75D2-47CA-A311-5DA1DBFB5BBF}">
      <dgm:prSet/>
      <dgm:spPr/>
      <dgm:t>
        <a:bodyPr/>
        <a:lstStyle/>
        <a:p>
          <a:endParaRPr lang="ru-RU"/>
        </a:p>
      </dgm:t>
    </dgm:pt>
    <dgm:pt modelId="{9E2A1512-345B-4756-AFCA-BD3FC771B939}">
      <dgm:prSet phldrT="[Текст]" custT="1"/>
      <dgm:spPr/>
      <dgm:t>
        <a:bodyPr/>
        <a:lstStyle/>
        <a:p>
          <a:r>
            <a:rPr lang="ru-RU" sz="1500"/>
            <a:t>Драматизации</a:t>
          </a:r>
        </a:p>
      </dgm:t>
    </dgm:pt>
    <dgm:pt modelId="{EC7322E8-CF10-4FB7-B97B-2FCC80DF2A44}" type="parTrans" cxnId="{DD9D22D3-74CA-41E6-8180-98DCC126C433}">
      <dgm:prSet/>
      <dgm:spPr/>
      <dgm:t>
        <a:bodyPr/>
        <a:lstStyle/>
        <a:p>
          <a:endParaRPr lang="ru-RU"/>
        </a:p>
      </dgm:t>
    </dgm:pt>
    <dgm:pt modelId="{913EFD13-72A2-4A3B-BF44-D90A5544F595}" type="sibTrans" cxnId="{DD9D22D3-74CA-41E6-8180-98DCC126C433}">
      <dgm:prSet/>
      <dgm:spPr/>
      <dgm:t>
        <a:bodyPr/>
        <a:lstStyle/>
        <a:p>
          <a:endParaRPr lang="ru-RU"/>
        </a:p>
      </dgm:t>
    </dgm:pt>
    <dgm:pt modelId="{AED014B2-B052-46C7-B8F6-05AF054D4374}">
      <dgm:prSet phldrT="[Текст]" custT="1"/>
      <dgm:spPr/>
      <dgm:t>
        <a:bodyPr/>
        <a:lstStyle/>
        <a:p>
          <a:r>
            <a:rPr lang="ru-RU" sz="1500"/>
            <a:t>Познавательные, воспитательные, развивающие</a:t>
          </a:r>
        </a:p>
      </dgm:t>
    </dgm:pt>
    <dgm:pt modelId="{915FBA86-6D33-449E-B907-6B335BC86527}" type="parTrans" cxnId="{5CA17D69-A1CD-4FE8-9D4C-C2719396AA09}">
      <dgm:prSet/>
      <dgm:spPr/>
      <dgm:t>
        <a:bodyPr/>
        <a:lstStyle/>
        <a:p>
          <a:endParaRPr lang="ru-RU"/>
        </a:p>
      </dgm:t>
    </dgm:pt>
    <dgm:pt modelId="{305B4B80-30C7-417B-88C3-5C4FDE5A6284}" type="sibTrans" cxnId="{5CA17D69-A1CD-4FE8-9D4C-C2719396AA09}">
      <dgm:prSet/>
      <dgm:spPr/>
      <dgm:t>
        <a:bodyPr/>
        <a:lstStyle/>
        <a:p>
          <a:endParaRPr lang="ru-RU"/>
        </a:p>
      </dgm:t>
    </dgm:pt>
    <dgm:pt modelId="{F7E56696-D756-4DBD-B022-8F524503FBBF}">
      <dgm:prSet phldrT="[Текст]" custT="1"/>
      <dgm:spPr/>
      <dgm:t>
        <a:bodyPr/>
        <a:lstStyle/>
        <a:p>
          <a:r>
            <a:rPr lang="ru-RU" sz="1500"/>
            <a:t>Коммуникативные, диагностические, профориентационные </a:t>
          </a:r>
        </a:p>
      </dgm:t>
    </dgm:pt>
    <dgm:pt modelId="{D8417845-090F-41C0-ACD5-523530D52BC8}" type="parTrans" cxnId="{F5C23AA8-2AC0-45A0-A695-20747081D4D7}">
      <dgm:prSet/>
      <dgm:spPr/>
      <dgm:t>
        <a:bodyPr/>
        <a:lstStyle/>
        <a:p>
          <a:endParaRPr lang="ru-RU"/>
        </a:p>
      </dgm:t>
    </dgm:pt>
    <dgm:pt modelId="{62F32B88-BD51-4058-8F21-4B1FCD517737}" type="sibTrans" cxnId="{F5C23AA8-2AC0-45A0-A695-20747081D4D7}">
      <dgm:prSet/>
      <dgm:spPr/>
      <dgm:t>
        <a:bodyPr/>
        <a:lstStyle/>
        <a:p>
          <a:endParaRPr lang="ru-RU"/>
        </a:p>
      </dgm:t>
    </dgm:pt>
    <dgm:pt modelId="{F4276502-68EE-47B2-985A-F023F4FA0AE4}" type="pres">
      <dgm:prSet presAssocID="{8EDACEE9-45FC-42A5-A6BD-02B2C56A236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D65C72-643A-4FF5-9266-D715FED726D5}" type="pres">
      <dgm:prSet presAssocID="{7DE61A21-9904-4798-8748-C520B6E26CCB}" presName="linNode" presStyleCnt="0"/>
      <dgm:spPr/>
    </dgm:pt>
    <dgm:pt modelId="{ABC35EF5-4D5C-486D-9087-61206BEBF20D}" type="pres">
      <dgm:prSet presAssocID="{7DE61A21-9904-4798-8748-C520B6E26CCB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0E7008-051D-4268-9406-11686A617316}" type="pres">
      <dgm:prSet presAssocID="{7DE61A21-9904-4798-8748-C520B6E26CCB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407873-04B8-498E-8AFE-1812D84D1EB8}" type="pres">
      <dgm:prSet presAssocID="{0E1AC439-E634-456B-95DB-47A9BF8ECF10}" presName="sp" presStyleCnt="0"/>
      <dgm:spPr/>
    </dgm:pt>
    <dgm:pt modelId="{487A39C3-AEA6-4D67-86E3-424CA7CC6490}" type="pres">
      <dgm:prSet presAssocID="{1B9BA840-4A3E-4091-AB98-D674BBA69D92}" presName="linNode" presStyleCnt="0"/>
      <dgm:spPr/>
    </dgm:pt>
    <dgm:pt modelId="{B9F6CB2E-1796-4597-B621-D55136CD7A51}" type="pres">
      <dgm:prSet presAssocID="{1B9BA840-4A3E-4091-AB98-D674BBA69D92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B8E076-0827-4D01-B521-58BD7CE15093}" type="pres">
      <dgm:prSet presAssocID="{1B9BA840-4A3E-4091-AB98-D674BBA69D92}" presName="descendantText" presStyleLbl="alignAccFollowNode1" presStyleIdx="1" presStyleCnt="3" custScaleY="114330" custLinFactNeighborX="0" custLinFactNeighborY="35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B81A00-1C11-4352-9DFE-566CB3BF132F}" type="pres">
      <dgm:prSet presAssocID="{628DDCF0-E18A-497B-B1F2-922A645C48CA}" presName="sp" presStyleCnt="0"/>
      <dgm:spPr/>
    </dgm:pt>
    <dgm:pt modelId="{5F420B68-84DE-4765-8307-B8E3480C3FB7}" type="pres">
      <dgm:prSet presAssocID="{479BAD91-579F-49E2-BA53-1544C1C0EE4E}" presName="linNode" presStyleCnt="0"/>
      <dgm:spPr/>
    </dgm:pt>
    <dgm:pt modelId="{D37B2477-87F5-46DC-AC69-C7E7CE6C2182}" type="pres">
      <dgm:prSet presAssocID="{479BAD91-579F-49E2-BA53-1544C1C0EE4E}" presName="parentText" presStyleLbl="node1" presStyleIdx="2" presStyleCnt="3" custLinFactNeighborY="15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945B75-BC69-4C36-854F-A9D8C7339ADF}" type="pres">
      <dgm:prSet presAssocID="{479BAD91-579F-49E2-BA53-1544C1C0EE4E}" presName="descendantText" presStyleLbl="alignAccFollowNode1" presStyleIdx="2" presStyleCnt="3" custLinFactNeighborX="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589C28-0359-4ED4-A81F-8E68151D1EF3}" srcId="{7DE61A21-9904-4798-8748-C520B6E26CCB}" destId="{BF72D5CA-B7CC-4DE1-8C7B-6BD2BBB03E76}" srcOrd="1" destOrd="0" parTransId="{08B6FC0D-0D24-4F7E-A009-AA2D8B3EB6BC}" sibTransId="{3D22A1A0-20B9-4689-AF37-338376CF22E1}"/>
    <dgm:cxn modelId="{1D6AFA69-D0DF-4AC6-A865-1B09632BB06E}" type="presOf" srcId="{B8044C71-38C4-49DD-AD10-951F7AB714C6}" destId="{040E7008-051D-4268-9406-11686A617316}" srcOrd="0" destOrd="4" presId="urn:microsoft.com/office/officeart/2005/8/layout/vList5"/>
    <dgm:cxn modelId="{3180E236-2430-471F-A111-957396F66F2E}" srcId="{8EDACEE9-45FC-42A5-A6BD-02B2C56A236E}" destId="{7DE61A21-9904-4798-8748-C520B6E26CCB}" srcOrd="0" destOrd="0" parTransId="{348B5E10-3DEA-408A-815B-2F1CFEF52D2E}" sibTransId="{0E1AC439-E634-456B-95DB-47A9BF8ECF10}"/>
    <dgm:cxn modelId="{11E23D79-59B9-4BF8-9536-1B4DB03AC177}" srcId="{7DE61A21-9904-4798-8748-C520B6E26CCB}" destId="{E58A90F0-8DFC-44D5-8919-00C5C5875713}" srcOrd="0" destOrd="0" parTransId="{DAA96BAC-FB03-49CB-B874-C5062CD4A1F9}" sibTransId="{33D71789-721B-4819-AF65-ACDFCD352A19}"/>
    <dgm:cxn modelId="{1DAADBFF-D82F-4340-BB3B-2AC557AE701A}" srcId="{1B9BA840-4A3E-4091-AB98-D674BBA69D92}" destId="{07AD44E8-0EE1-4611-90DE-3EA242CB6ECF}" srcOrd="0" destOrd="0" parTransId="{060E7CBC-A0E1-46DC-94C0-47505CE52939}" sibTransId="{9FB1D5B6-D43B-4C40-88AC-1E6430079744}"/>
    <dgm:cxn modelId="{048B8E8C-42F6-4F58-89EF-AE94A37DE2A7}" srcId="{479BAD91-579F-49E2-BA53-1544C1C0EE4E}" destId="{03A36291-6B98-4ED4-B827-4333BE4AD668}" srcOrd="0" destOrd="0" parTransId="{C58827D0-5E0F-4735-A227-90FE6D728393}" sibTransId="{C12174BE-96D3-4847-92DC-33D85C5173A9}"/>
    <dgm:cxn modelId="{B32136C8-C0EC-4319-97E3-62D1295CD81B}" type="presOf" srcId="{BF72D5CA-B7CC-4DE1-8C7B-6BD2BBB03E76}" destId="{040E7008-051D-4268-9406-11686A617316}" srcOrd="0" destOrd="1" presId="urn:microsoft.com/office/officeart/2005/8/layout/vList5"/>
    <dgm:cxn modelId="{B5837041-B179-488C-A0B1-FCD1E3F7DECF}" srcId="{479BAD91-579F-49E2-BA53-1544C1C0EE4E}" destId="{70BA8B54-A0CE-44BD-8A0F-A75D72D175A9}" srcOrd="3" destOrd="0" parTransId="{E963EEB8-1DAF-432E-A83B-32C180A8AB37}" sibTransId="{D3A694DA-F3D2-4AD7-9EAC-944FAEAC0F7A}"/>
    <dgm:cxn modelId="{5CA17D69-A1CD-4FE8-9D4C-C2719396AA09}" srcId="{1B9BA840-4A3E-4091-AB98-D674BBA69D92}" destId="{AED014B2-B052-46C7-B8F6-05AF054D4374}" srcOrd="1" destOrd="0" parTransId="{915FBA86-6D33-449E-B907-6B335BC86527}" sibTransId="{305B4B80-30C7-417B-88C3-5C4FDE5A6284}"/>
    <dgm:cxn modelId="{E79CD9F4-ADD6-46E1-8571-12D45FB8A3E1}" type="presOf" srcId="{F7E56696-D756-4DBD-B022-8F524503FBBF}" destId="{36B8E076-0827-4D01-B521-58BD7CE15093}" srcOrd="0" destOrd="3" presId="urn:microsoft.com/office/officeart/2005/8/layout/vList5"/>
    <dgm:cxn modelId="{8001FE7A-F2A2-4F8C-BD10-4388A8C6279D}" srcId="{479BAD91-579F-49E2-BA53-1544C1C0EE4E}" destId="{903A79ED-BE66-467F-9AE2-15696647C5B1}" srcOrd="2" destOrd="0" parTransId="{886740C0-130B-4EF2-9C22-FF3608798C0E}" sibTransId="{8DBDC4F6-EA8F-470B-97E5-5C5BA3680407}"/>
    <dgm:cxn modelId="{DA5ABFB9-B98D-4E61-B34F-B648DEAD49BB}" type="presOf" srcId="{1BA21B54-8388-4008-B12C-2332F7D8C5A9}" destId="{040E7008-051D-4268-9406-11686A617316}" srcOrd="0" destOrd="3" presId="urn:microsoft.com/office/officeart/2005/8/layout/vList5"/>
    <dgm:cxn modelId="{9D863C42-CCB3-4CE4-A196-55A2FECF173E}" type="presOf" srcId="{7DE61A21-9904-4798-8748-C520B6E26CCB}" destId="{ABC35EF5-4D5C-486D-9087-61206BEBF20D}" srcOrd="0" destOrd="0" presId="urn:microsoft.com/office/officeart/2005/8/layout/vList5"/>
    <dgm:cxn modelId="{17070F06-0D8C-48A5-8263-45EB9192D2E8}" type="presOf" srcId="{70BA8B54-A0CE-44BD-8A0F-A75D72D175A9}" destId="{CA945B75-BC69-4C36-854F-A9D8C7339ADF}" srcOrd="0" destOrd="3" presId="urn:microsoft.com/office/officeart/2005/8/layout/vList5"/>
    <dgm:cxn modelId="{0393B048-7CDE-423C-AE97-719BEED311DC}" type="presOf" srcId="{1B9BA840-4A3E-4091-AB98-D674BBA69D92}" destId="{B9F6CB2E-1796-4597-B621-D55136CD7A51}" srcOrd="0" destOrd="0" presId="urn:microsoft.com/office/officeart/2005/8/layout/vList5"/>
    <dgm:cxn modelId="{FEE614D2-75D2-47CA-A311-5DA1DBFB5BBF}" srcId="{479BAD91-579F-49E2-BA53-1544C1C0EE4E}" destId="{BC2ACBC7-8E43-4A28-B0C6-6F55CE6E7F9A}" srcOrd="4" destOrd="0" parTransId="{70901630-4012-4402-97C0-034C448783AB}" sibTransId="{AAFA675E-A2CA-4E83-9514-938A1E4BD5C4}"/>
    <dgm:cxn modelId="{A79D9B19-4AC5-44FE-ABD2-025FBAC1A6ED}" srcId="{8EDACEE9-45FC-42A5-A6BD-02B2C56A236E}" destId="{1B9BA840-4A3E-4091-AB98-D674BBA69D92}" srcOrd="1" destOrd="0" parTransId="{51C060B1-8B76-4C6C-BE72-6DE3B570BB8F}" sibTransId="{628DDCF0-E18A-497B-B1F2-922A645C48CA}"/>
    <dgm:cxn modelId="{2B70C31A-6559-496F-A6EE-CA1F800C7D25}" srcId="{1B9BA840-4A3E-4091-AB98-D674BBA69D92}" destId="{AEC57314-5A49-43B4-99F5-2A38D7C7B994}" srcOrd="2" destOrd="0" parTransId="{842D2D45-E8B4-4941-A76F-11DE1ADF7D1C}" sibTransId="{062FC727-0EE4-4480-B99D-95FD6B7DC1D0}"/>
    <dgm:cxn modelId="{1630A716-B290-4D1A-8A1D-4D737531AD14}" type="presOf" srcId="{479BAD91-579F-49E2-BA53-1544C1C0EE4E}" destId="{D37B2477-87F5-46DC-AC69-C7E7CE6C2182}" srcOrd="0" destOrd="0" presId="urn:microsoft.com/office/officeart/2005/8/layout/vList5"/>
    <dgm:cxn modelId="{9302D20D-D5F0-49AC-840F-E5AB796F3D93}" srcId="{7DE61A21-9904-4798-8748-C520B6E26CCB}" destId="{B8044C71-38C4-49DD-AD10-951F7AB714C6}" srcOrd="4" destOrd="0" parTransId="{D50F4348-4A16-4DF4-95DC-213F1A9FF780}" sibTransId="{B6F4D489-55FA-4E6D-97D6-490D2B76AC74}"/>
    <dgm:cxn modelId="{EDDA49FC-AC37-4F1B-8BEC-68594149C7F6}" type="presOf" srcId="{BC2ACBC7-8E43-4A28-B0C6-6F55CE6E7F9A}" destId="{CA945B75-BC69-4C36-854F-A9D8C7339ADF}" srcOrd="0" destOrd="4" presId="urn:microsoft.com/office/officeart/2005/8/layout/vList5"/>
    <dgm:cxn modelId="{FCC10E95-B84C-42CF-8653-DE722124AB91}" srcId="{7DE61A21-9904-4798-8748-C520B6E26CCB}" destId="{75AEBA0F-0FE4-4C29-BE9C-DF4A4C9D550A}" srcOrd="2" destOrd="0" parTransId="{31AA7F3C-B9B0-41CE-8F8C-F79BACFC1AFC}" sibTransId="{F3D3198E-C19C-4152-B2BC-8E5E81919544}"/>
    <dgm:cxn modelId="{361530B7-1E32-4682-9051-089FC91DBD90}" srcId="{479BAD91-579F-49E2-BA53-1544C1C0EE4E}" destId="{D4503201-18A7-4B31-89CD-B46FEC94207E}" srcOrd="1" destOrd="0" parTransId="{E15EADA4-5A67-40E1-A1BC-550C2FD426D7}" sibTransId="{3C12CAD4-A5C4-46C3-A415-28CDB5C4CB64}"/>
    <dgm:cxn modelId="{2245BB7B-67F0-4479-AC9D-B7EDAF9BCCA8}" type="presOf" srcId="{E58A90F0-8DFC-44D5-8919-00C5C5875713}" destId="{040E7008-051D-4268-9406-11686A617316}" srcOrd="0" destOrd="0" presId="urn:microsoft.com/office/officeart/2005/8/layout/vList5"/>
    <dgm:cxn modelId="{DAE5F642-F07C-44D7-BB91-2B0FAD1FB60B}" type="presOf" srcId="{8EDACEE9-45FC-42A5-A6BD-02B2C56A236E}" destId="{F4276502-68EE-47B2-985A-F023F4FA0AE4}" srcOrd="0" destOrd="0" presId="urn:microsoft.com/office/officeart/2005/8/layout/vList5"/>
    <dgm:cxn modelId="{66B469E1-B0CA-4D75-A8BD-13C6E19E8ADD}" type="presOf" srcId="{D4503201-18A7-4B31-89CD-B46FEC94207E}" destId="{CA945B75-BC69-4C36-854F-A9D8C7339ADF}" srcOrd="0" destOrd="1" presId="urn:microsoft.com/office/officeart/2005/8/layout/vList5"/>
    <dgm:cxn modelId="{D8B36D30-F086-409B-AD7C-DBE7C8C25DB5}" type="presOf" srcId="{07AD44E8-0EE1-4611-90DE-3EA242CB6ECF}" destId="{36B8E076-0827-4D01-B521-58BD7CE15093}" srcOrd="0" destOrd="0" presId="urn:microsoft.com/office/officeart/2005/8/layout/vList5"/>
    <dgm:cxn modelId="{E1B64BC7-CC11-4072-8D95-868A3D4B46AB}" type="presOf" srcId="{AED014B2-B052-46C7-B8F6-05AF054D4374}" destId="{36B8E076-0827-4D01-B521-58BD7CE15093}" srcOrd="0" destOrd="1" presId="urn:microsoft.com/office/officeart/2005/8/layout/vList5"/>
    <dgm:cxn modelId="{8174CADC-F5A3-4EF7-A2F0-6FE8CD1B96F8}" type="presOf" srcId="{75AEBA0F-0FE4-4C29-BE9C-DF4A4C9D550A}" destId="{040E7008-051D-4268-9406-11686A617316}" srcOrd="0" destOrd="2" presId="urn:microsoft.com/office/officeart/2005/8/layout/vList5"/>
    <dgm:cxn modelId="{DD9D22D3-74CA-41E6-8180-98DCC126C433}" srcId="{479BAD91-579F-49E2-BA53-1544C1C0EE4E}" destId="{9E2A1512-345B-4756-AFCA-BD3FC771B939}" srcOrd="5" destOrd="0" parTransId="{EC7322E8-CF10-4FB7-B97B-2FCC80DF2A44}" sibTransId="{913EFD13-72A2-4A3B-BF44-D90A5544F595}"/>
    <dgm:cxn modelId="{75B4CA56-5A73-4D90-8DFE-CA3592039D40}" type="presOf" srcId="{903A79ED-BE66-467F-9AE2-15696647C5B1}" destId="{CA945B75-BC69-4C36-854F-A9D8C7339ADF}" srcOrd="0" destOrd="2" presId="urn:microsoft.com/office/officeart/2005/8/layout/vList5"/>
    <dgm:cxn modelId="{93E8AD94-7037-46EB-AD3D-87F0B9482CCD}" type="presOf" srcId="{AEC57314-5A49-43B4-99F5-2A38D7C7B994}" destId="{36B8E076-0827-4D01-B521-58BD7CE15093}" srcOrd="0" destOrd="2" presId="urn:microsoft.com/office/officeart/2005/8/layout/vList5"/>
    <dgm:cxn modelId="{19D62045-17F4-430C-9C82-835B54521FC2}" srcId="{7DE61A21-9904-4798-8748-C520B6E26CCB}" destId="{1BA21B54-8388-4008-B12C-2332F7D8C5A9}" srcOrd="3" destOrd="0" parTransId="{20922478-DE4E-4512-B5D7-CFE3F38B264D}" sibTransId="{829A9C05-8879-4611-BFCB-AAAF0A6EF5A5}"/>
    <dgm:cxn modelId="{F5C23AA8-2AC0-45A0-A695-20747081D4D7}" srcId="{1B9BA840-4A3E-4091-AB98-D674BBA69D92}" destId="{F7E56696-D756-4DBD-B022-8F524503FBBF}" srcOrd="3" destOrd="0" parTransId="{D8417845-090F-41C0-ACD5-523530D52BC8}" sibTransId="{62F32B88-BD51-4058-8F21-4B1FCD517737}"/>
    <dgm:cxn modelId="{E1B13A67-4EE6-4922-8B08-4A3E08E865E2}" type="presOf" srcId="{03A36291-6B98-4ED4-B827-4333BE4AD668}" destId="{CA945B75-BC69-4C36-854F-A9D8C7339ADF}" srcOrd="0" destOrd="0" presId="urn:microsoft.com/office/officeart/2005/8/layout/vList5"/>
    <dgm:cxn modelId="{A901142F-0182-4E3B-B937-2902588F6ADE}" srcId="{8EDACEE9-45FC-42A5-A6BD-02B2C56A236E}" destId="{479BAD91-579F-49E2-BA53-1544C1C0EE4E}" srcOrd="2" destOrd="0" parTransId="{784A2196-14D4-4827-967E-27C6D0F89FA6}" sibTransId="{35E4E2AB-C0A7-4999-B25B-AFBC17970A14}"/>
    <dgm:cxn modelId="{5FD0EB11-1BB8-4F8A-A4C4-049B74FDEC1E}" type="presOf" srcId="{9E2A1512-345B-4756-AFCA-BD3FC771B939}" destId="{CA945B75-BC69-4C36-854F-A9D8C7339ADF}" srcOrd="0" destOrd="5" presId="urn:microsoft.com/office/officeart/2005/8/layout/vList5"/>
    <dgm:cxn modelId="{2C9C10CA-64F9-4A40-9BBF-DDC714665CA5}" type="presParOf" srcId="{F4276502-68EE-47B2-985A-F023F4FA0AE4}" destId="{21D65C72-643A-4FF5-9266-D715FED726D5}" srcOrd="0" destOrd="0" presId="urn:microsoft.com/office/officeart/2005/8/layout/vList5"/>
    <dgm:cxn modelId="{B1E2B296-766F-42C4-B9F4-6F3B34B51B11}" type="presParOf" srcId="{21D65C72-643A-4FF5-9266-D715FED726D5}" destId="{ABC35EF5-4D5C-486D-9087-61206BEBF20D}" srcOrd="0" destOrd="0" presId="urn:microsoft.com/office/officeart/2005/8/layout/vList5"/>
    <dgm:cxn modelId="{0973C33B-F1AA-4920-8552-640211C020E6}" type="presParOf" srcId="{21D65C72-643A-4FF5-9266-D715FED726D5}" destId="{040E7008-051D-4268-9406-11686A617316}" srcOrd="1" destOrd="0" presId="urn:microsoft.com/office/officeart/2005/8/layout/vList5"/>
    <dgm:cxn modelId="{26399F2B-6021-470A-9A4D-EF6763EEF3C1}" type="presParOf" srcId="{F4276502-68EE-47B2-985A-F023F4FA0AE4}" destId="{E0407873-04B8-498E-8AFE-1812D84D1EB8}" srcOrd="1" destOrd="0" presId="urn:microsoft.com/office/officeart/2005/8/layout/vList5"/>
    <dgm:cxn modelId="{0E8C3257-C604-43BE-ABA3-C53BC1110BFA}" type="presParOf" srcId="{F4276502-68EE-47B2-985A-F023F4FA0AE4}" destId="{487A39C3-AEA6-4D67-86E3-424CA7CC6490}" srcOrd="2" destOrd="0" presId="urn:microsoft.com/office/officeart/2005/8/layout/vList5"/>
    <dgm:cxn modelId="{DC2327FA-4009-4F97-86A1-0DF46236C9CC}" type="presParOf" srcId="{487A39C3-AEA6-4D67-86E3-424CA7CC6490}" destId="{B9F6CB2E-1796-4597-B621-D55136CD7A51}" srcOrd="0" destOrd="0" presId="urn:microsoft.com/office/officeart/2005/8/layout/vList5"/>
    <dgm:cxn modelId="{69F845F2-C551-4299-9321-B23C1FA3A3C7}" type="presParOf" srcId="{487A39C3-AEA6-4D67-86E3-424CA7CC6490}" destId="{36B8E076-0827-4D01-B521-58BD7CE15093}" srcOrd="1" destOrd="0" presId="urn:microsoft.com/office/officeart/2005/8/layout/vList5"/>
    <dgm:cxn modelId="{9CBA910D-4235-4EF1-B8CF-D434156288C8}" type="presParOf" srcId="{F4276502-68EE-47B2-985A-F023F4FA0AE4}" destId="{25B81A00-1C11-4352-9DFE-566CB3BF132F}" srcOrd="3" destOrd="0" presId="urn:microsoft.com/office/officeart/2005/8/layout/vList5"/>
    <dgm:cxn modelId="{588B2B0B-D27C-4352-917A-01BE345BB8F2}" type="presParOf" srcId="{F4276502-68EE-47B2-985A-F023F4FA0AE4}" destId="{5F420B68-84DE-4765-8307-B8E3480C3FB7}" srcOrd="4" destOrd="0" presId="urn:microsoft.com/office/officeart/2005/8/layout/vList5"/>
    <dgm:cxn modelId="{733BCD48-D19E-4BA6-8A6D-1DC2F4EFAFB6}" type="presParOf" srcId="{5F420B68-84DE-4765-8307-B8E3480C3FB7}" destId="{D37B2477-87F5-46DC-AC69-C7E7CE6C2182}" srcOrd="0" destOrd="0" presId="urn:microsoft.com/office/officeart/2005/8/layout/vList5"/>
    <dgm:cxn modelId="{412BABC7-EA87-48DC-9A73-9F0EC1508301}" type="presParOf" srcId="{5F420B68-84DE-4765-8307-B8E3480C3FB7}" destId="{CA945B75-BC69-4C36-854F-A9D8C7339AD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BF9E61F-3A51-4BB9-9150-CA9A3EE8A9E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7A463DF-36F7-4DB8-B76E-389B763DC7EC}">
      <dgm:prSet phldrT="[Текст]" custT="1"/>
      <dgm:spPr/>
      <dgm:t>
        <a:bodyPr/>
        <a:lstStyle/>
        <a:p>
          <a:r>
            <a:rPr lang="ru-RU" sz="2400" b="1"/>
            <a:t>По игровой среде</a:t>
          </a:r>
          <a:endParaRPr lang="ru-RU" sz="2400"/>
        </a:p>
      </dgm:t>
    </dgm:pt>
    <dgm:pt modelId="{401BEA83-56D3-4277-8DC3-8B3621CF3063}" type="parTrans" cxnId="{1A62703E-AA5F-4417-BF84-DF31ABF831B0}">
      <dgm:prSet/>
      <dgm:spPr/>
      <dgm:t>
        <a:bodyPr/>
        <a:lstStyle/>
        <a:p>
          <a:endParaRPr lang="ru-RU"/>
        </a:p>
      </dgm:t>
    </dgm:pt>
    <dgm:pt modelId="{28520C93-E60F-4D93-97B3-57B90BF2B25B}" type="sibTrans" cxnId="{1A62703E-AA5F-4417-BF84-DF31ABF831B0}">
      <dgm:prSet/>
      <dgm:spPr/>
      <dgm:t>
        <a:bodyPr/>
        <a:lstStyle/>
        <a:p>
          <a:endParaRPr lang="ru-RU"/>
        </a:p>
      </dgm:t>
    </dgm:pt>
    <dgm:pt modelId="{A99443EF-1482-40D5-8D14-88BBC2DFD9F9}">
      <dgm:prSet phldrT="[Текст]"/>
      <dgm:spPr/>
      <dgm:t>
        <a:bodyPr/>
        <a:lstStyle/>
        <a:p>
          <a:r>
            <a:rPr lang="ru-RU"/>
            <a:t>Без предметов, с предметами</a:t>
          </a:r>
        </a:p>
      </dgm:t>
    </dgm:pt>
    <dgm:pt modelId="{D0841B69-1E60-40F2-B903-5F960CEA0AFF}" type="parTrans" cxnId="{44005951-01F0-4308-964B-3F1125FD9399}">
      <dgm:prSet/>
      <dgm:spPr/>
      <dgm:t>
        <a:bodyPr/>
        <a:lstStyle/>
        <a:p>
          <a:endParaRPr lang="ru-RU"/>
        </a:p>
      </dgm:t>
    </dgm:pt>
    <dgm:pt modelId="{053AEDB2-2AFF-408E-BF79-C017D3E045FD}" type="sibTrans" cxnId="{44005951-01F0-4308-964B-3F1125FD9399}">
      <dgm:prSet/>
      <dgm:spPr/>
      <dgm:t>
        <a:bodyPr/>
        <a:lstStyle/>
        <a:p>
          <a:endParaRPr lang="ru-RU"/>
        </a:p>
      </dgm:t>
    </dgm:pt>
    <dgm:pt modelId="{B4A03853-4414-47D4-B24F-6A6247633EBD}">
      <dgm:prSet phldrT="[Текст]"/>
      <dgm:spPr/>
      <dgm:t>
        <a:bodyPr/>
        <a:lstStyle/>
        <a:p>
          <a:r>
            <a:rPr lang="ru-RU"/>
            <a:t>Настольные, комнатные, уличные, на местности</a:t>
          </a:r>
        </a:p>
      </dgm:t>
    </dgm:pt>
    <dgm:pt modelId="{B9A27127-5888-42B7-9EAB-3691E2114EDE}" type="parTrans" cxnId="{6D0442B4-62C2-43EA-B2D1-D68B8AFBE3CC}">
      <dgm:prSet/>
      <dgm:spPr/>
      <dgm:t>
        <a:bodyPr/>
        <a:lstStyle/>
        <a:p>
          <a:endParaRPr lang="ru-RU"/>
        </a:p>
      </dgm:t>
    </dgm:pt>
    <dgm:pt modelId="{F43268BA-5C03-4AEE-B47B-18AA6BCD74CF}" type="sibTrans" cxnId="{6D0442B4-62C2-43EA-B2D1-D68B8AFBE3CC}">
      <dgm:prSet/>
      <dgm:spPr/>
      <dgm:t>
        <a:bodyPr/>
        <a:lstStyle/>
        <a:p>
          <a:endParaRPr lang="ru-RU"/>
        </a:p>
      </dgm:t>
    </dgm:pt>
    <dgm:pt modelId="{A15B608B-8ED2-4673-9A0F-DAE1D326233A}">
      <dgm:prSet phldrT="[Текст]"/>
      <dgm:spPr/>
      <dgm:t>
        <a:bodyPr/>
        <a:lstStyle/>
        <a:p>
          <a:r>
            <a:rPr lang="ru-RU"/>
            <a:t>Компьютерные, телевизионные, ТСО</a:t>
          </a:r>
        </a:p>
      </dgm:t>
    </dgm:pt>
    <dgm:pt modelId="{DAF0D991-07DA-410A-87BF-487D5149C725}" type="parTrans" cxnId="{FC5D5DB7-0D1E-4A09-8193-915A843D0BF2}">
      <dgm:prSet/>
      <dgm:spPr/>
      <dgm:t>
        <a:bodyPr/>
        <a:lstStyle/>
        <a:p>
          <a:endParaRPr lang="ru-RU"/>
        </a:p>
      </dgm:t>
    </dgm:pt>
    <dgm:pt modelId="{E3129FE4-10AE-4374-9370-2DC274EEBD50}" type="sibTrans" cxnId="{FC5D5DB7-0D1E-4A09-8193-915A843D0BF2}">
      <dgm:prSet/>
      <dgm:spPr/>
      <dgm:t>
        <a:bodyPr/>
        <a:lstStyle/>
        <a:p>
          <a:endParaRPr lang="ru-RU"/>
        </a:p>
      </dgm:t>
    </dgm:pt>
    <dgm:pt modelId="{5F42AB45-623F-4194-A6A8-1DC5951E58BC}">
      <dgm:prSet phldrT="[Текст]"/>
      <dgm:spPr/>
      <dgm:t>
        <a:bodyPr/>
        <a:lstStyle/>
        <a:p>
          <a:r>
            <a:rPr lang="ru-RU"/>
            <a:t>Технические, со средствами передвижения</a:t>
          </a:r>
        </a:p>
      </dgm:t>
    </dgm:pt>
    <dgm:pt modelId="{80BFEF4C-BE56-4F4B-9AA8-A02D2AB5D88B}" type="parTrans" cxnId="{7345D922-2DCF-488D-99CD-C3C83AA0CB33}">
      <dgm:prSet/>
      <dgm:spPr/>
      <dgm:t>
        <a:bodyPr/>
        <a:lstStyle/>
        <a:p>
          <a:endParaRPr lang="ru-RU"/>
        </a:p>
      </dgm:t>
    </dgm:pt>
    <dgm:pt modelId="{07E2CA3C-CCE0-4B04-90C8-23932D4AAC06}" type="sibTrans" cxnId="{7345D922-2DCF-488D-99CD-C3C83AA0CB33}">
      <dgm:prSet/>
      <dgm:spPr/>
      <dgm:t>
        <a:bodyPr/>
        <a:lstStyle/>
        <a:p>
          <a:endParaRPr lang="ru-RU"/>
        </a:p>
      </dgm:t>
    </dgm:pt>
    <dgm:pt modelId="{699563D6-0D6A-4868-AC3D-D0F25170E674}" type="pres">
      <dgm:prSet presAssocID="{9BF9E61F-3A51-4BB9-9150-CA9A3EE8A9E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3432DEE-96A6-40BB-9EA0-355B633690FE}" type="pres">
      <dgm:prSet presAssocID="{E7A463DF-36F7-4DB8-B76E-389B763DC7EC}" presName="linNode" presStyleCnt="0"/>
      <dgm:spPr/>
    </dgm:pt>
    <dgm:pt modelId="{F7283F29-B5B4-442A-9EC7-117CF27B2E7F}" type="pres">
      <dgm:prSet presAssocID="{E7A463DF-36F7-4DB8-B76E-389B763DC7EC}" presName="parentText" presStyleLbl="node1" presStyleIdx="0" presStyleCnt="1" custScaleX="10270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97CD19-94EA-49CC-96A5-BD0A0B091849}" type="pres">
      <dgm:prSet presAssocID="{E7A463DF-36F7-4DB8-B76E-389B763DC7EC}" presName="descendantText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B2541BA-C46A-4421-A645-27780EEF8B97}" type="presOf" srcId="{A15B608B-8ED2-4673-9A0F-DAE1D326233A}" destId="{1C97CD19-94EA-49CC-96A5-BD0A0B091849}" srcOrd="0" destOrd="2" presId="urn:microsoft.com/office/officeart/2005/8/layout/vList5"/>
    <dgm:cxn modelId="{7C5F62FB-B121-40ED-B5E5-FEBB2E8FDBAE}" type="presOf" srcId="{5F42AB45-623F-4194-A6A8-1DC5951E58BC}" destId="{1C97CD19-94EA-49CC-96A5-BD0A0B091849}" srcOrd="0" destOrd="3" presId="urn:microsoft.com/office/officeart/2005/8/layout/vList5"/>
    <dgm:cxn modelId="{44005951-01F0-4308-964B-3F1125FD9399}" srcId="{E7A463DF-36F7-4DB8-B76E-389B763DC7EC}" destId="{A99443EF-1482-40D5-8D14-88BBC2DFD9F9}" srcOrd="0" destOrd="0" parTransId="{D0841B69-1E60-40F2-B903-5F960CEA0AFF}" sibTransId="{053AEDB2-2AFF-408E-BF79-C017D3E045FD}"/>
    <dgm:cxn modelId="{F92D4ED3-81E8-4869-A581-0E1E31EB5C22}" type="presOf" srcId="{E7A463DF-36F7-4DB8-B76E-389B763DC7EC}" destId="{F7283F29-B5B4-442A-9EC7-117CF27B2E7F}" srcOrd="0" destOrd="0" presId="urn:microsoft.com/office/officeart/2005/8/layout/vList5"/>
    <dgm:cxn modelId="{6D0442B4-62C2-43EA-B2D1-D68B8AFBE3CC}" srcId="{E7A463DF-36F7-4DB8-B76E-389B763DC7EC}" destId="{B4A03853-4414-47D4-B24F-6A6247633EBD}" srcOrd="1" destOrd="0" parTransId="{B9A27127-5888-42B7-9EAB-3691E2114EDE}" sibTransId="{F43268BA-5C03-4AEE-B47B-18AA6BCD74CF}"/>
    <dgm:cxn modelId="{D3D0AAB9-C9A6-41D1-BF7A-EEE314426D3B}" type="presOf" srcId="{A99443EF-1482-40D5-8D14-88BBC2DFD9F9}" destId="{1C97CD19-94EA-49CC-96A5-BD0A0B091849}" srcOrd="0" destOrd="0" presId="urn:microsoft.com/office/officeart/2005/8/layout/vList5"/>
    <dgm:cxn modelId="{1A62703E-AA5F-4417-BF84-DF31ABF831B0}" srcId="{9BF9E61F-3A51-4BB9-9150-CA9A3EE8A9E6}" destId="{E7A463DF-36F7-4DB8-B76E-389B763DC7EC}" srcOrd="0" destOrd="0" parTransId="{401BEA83-56D3-4277-8DC3-8B3621CF3063}" sibTransId="{28520C93-E60F-4D93-97B3-57B90BF2B25B}"/>
    <dgm:cxn modelId="{6DAA4BC3-2E35-483C-8F2C-DAF18B4F9E82}" type="presOf" srcId="{B4A03853-4414-47D4-B24F-6A6247633EBD}" destId="{1C97CD19-94EA-49CC-96A5-BD0A0B091849}" srcOrd="0" destOrd="1" presId="urn:microsoft.com/office/officeart/2005/8/layout/vList5"/>
    <dgm:cxn modelId="{FC5D5DB7-0D1E-4A09-8193-915A843D0BF2}" srcId="{E7A463DF-36F7-4DB8-B76E-389B763DC7EC}" destId="{A15B608B-8ED2-4673-9A0F-DAE1D326233A}" srcOrd="2" destOrd="0" parTransId="{DAF0D991-07DA-410A-87BF-487D5149C725}" sibTransId="{E3129FE4-10AE-4374-9370-2DC274EEBD50}"/>
    <dgm:cxn modelId="{7345D922-2DCF-488D-99CD-C3C83AA0CB33}" srcId="{E7A463DF-36F7-4DB8-B76E-389B763DC7EC}" destId="{5F42AB45-623F-4194-A6A8-1DC5951E58BC}" srcOrd="3" destOrd="0" parTransId="{80BFEF4C-BE56-4F4B-9AA8-A02D2AB5D88B}" sibTransId="{07E2CA3C-CCE0-4B04-90C8-23932D4AAC06}"/>
    <dgm:cxn modelId="{2052F162-BBD4-4E48-A767-297861561741}" type="presOf" srcId="{9BF9E61F-3A51-4BB9-9150-CA9A3EE8A9E6}" destId="{699563D6-0D6A-4868-AC3D-D0F25170E674}" srcOrd="0" destOrd="0" presId="urn:microsoft.com/office/officeart/2005/8/layout/vList5"/>
    <dgm:cxn modelId="{F0F94DCE-77A0-4585-BA92-32B635EDCA6F}" type="presParOf" srcId="{699563D6-0D6A-4868-AC3D-D0F25170E674}" destId="{23432DEE-96A6-40BB-9EA0-355B633690FE}" srcOrd="0" destOrd="0" presId="urn:microsoft.com/office/officeart/2005/8/layout/vList5"/>
    <dgm:cxn modelId="{581632DB-B054-4D45-970C-FCCDF7E6E58C}" type="presParOf" srcId="{23432DEE-96A6-40BB-9EA0-355B633690FE}" destId="{F7283F29-B5B4-442A-9EC7-117CF27B2E7F}" srcOrd="0" destOrd="0" presId="urn:microsoft.com/office/officeart/2005/8/layout/vList5"/>
    <dgm:cxn modelId="{B4262F53-12C0-4A61-B1A3-AD4574234175}" type="presParOf" srcId="{23432DEE-96A6-40BB-9EA0-355B633690FE}" destId="{1C97CD19-94EA-49CC-96A5-BD0A0B09184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E7008-051D-4268-9406-11686A617316}">
      <dsp:nvSpPr>
        <dsp:cNvPr id="0" name=""/>
        <dsp:cNvSpPr/>
      </dsp:nvSpPr>
      <dsp:spPr>
        <a:xfrm rot="5400000">
          <a:off x="3410722" y="-929976"/>
          <a:ext cx="1723876" cy="402132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Физические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Интеллектуальные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Трудовые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Социальные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Психологические</a:t>
          </a:r>
        </a:p>
      </dsp:txBody>
      <dsp:txXfrm rot="-5400000">
        <a:off x="2261997" y="302902"/>
        <a:ext cx="3937175" cy="1555570"/>
      </dsp:txXfrm>
    </dsp:sp>
    <dsp:sp modelId="{ABC35EF5-4D5C-486D-9087-61206BEBF20D}">
      <dsp:nvSpPr>
        <dsp:cNvPr id="0" name=""/>
        <dsp:cNvSpPr/>
      </dsp:nvSpPr>
      <dsp:spPr>
        <a:xfrm>
          <a:off x="0" y="3264"/>
          <a:ext cx="2261997" cy="2154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По области деятельности</a:t>
          </a:r>
          <a:endParaRPr lang="ru-RU" sz="2400" kern="1200"/>
        </a:p>
      </dsp:txBody>
      <dsp:txXfrm>
        <a:off x="105191" y="108455"/>
        <a:ext cx="2051615" cy="1944463"/>
      </dsp:txXfrm>
    </dsp:sp>
    <dsp:sp modelId="{36B8E076-0827-4D01-B521-58BD7CE15093}">
      <dsp:nvSpPr>
        <dsp:cNvPr id="0" name=""/>
        <dsp:cNvSpPr/>
      </dsp:nvSpPr>
      <dsp:spPr>
        <a:xfrm rot="5400000">
          <a:off x="3287207" y="1394136"/>
          <a:ext cx="1970907" cy="402132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Обучающие, тренинговые, контролирующие, обобщающие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Познавательные, воспитательные, развивающие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Репродуктивные, продуктивные, творческие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Коммуникативные, диагностические, профориентационные </a:t>
          </a:r>
        </a:p>
      </dsp:txBody>
      <dsp:txXfrm rot="-5400000">
        <a:off x="2261997" y="2515558"/>
        <a:ext cx="3925116" cy="1778483"/>
      </dsp:txXfrm>
    </dsp:sp>
    <dsp:sp modelId="{B9F6CB2E-1796-4597-B621-D55136CD7A51}">
      <dsp:nvSpPr>
        <dsp:cNvPr id="0" name=""/>
        <dsp:cNvSpPr/>
      </dsp:nvSpPr>
      <dsp:spPr>
        <a:xfrm>
          <a:off x="0" y="2265852"/>
          <a:ext cx="2261997" cy="2154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По характеру педагогичес-кого процесса</a:t>
          </a:r>
          <a:endParaRPr lang="ru-RU" sz="2400" kern="1200"/>
        </a:p>
      </dsp:txBody>
      <dsp:txXfrm>
        <a:off x="105191" y="2371043"/>
        <a:ext cx="2051615" cy="1944463"/>
      </dsp:txXfrm>
    </dsp:sp>
    <dsp:sp modelId="{CA945B75-BC69-4C36-854F-A9D8C7339ADF}">
      <dsp:nvSpPr>
        <dsp:cNvPr id="0" name=""/>
        <dsp:cNvSpPr/>
      </dsp:nvSpPr>
      <dsp:spPr>
        <a:xfrm rot="5400000">
          <a:off x="3410722" y="3595198"/>
          <a:ext cx="1723876" cy="402132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Предметные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Сюжетные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Ролевые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Деловые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Имитационные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Драматизации</a:t>
          </a:r>
        </a:p>
      </dsp:txBody>
      <dsp:txXfrm rot="-5400000">
        <a:off x="2261997" y="4828077"/>
        <a:ext cx="3937175" cy="1555570"/>
      </dsp:txXfrm>
    </dsp:sp>
    <dsp:sp modelId="{D37B2477-87F5-46DC-AC69-C7E7CE6C2182}">
      <dsp:nvSpPr>
        <dsp:cNvPr id="0" name=""/>
        <dsp:cNvSpPr/>
      </dsp:nvSpPr>
      <dsp:spPr>
        <a:xfrm>
          <a:off x="0" y="4531693"/>
          <a:ext cx="2261997" cy="21548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По игровой методике</a:t>
          </a:r>
          <a:endParaRPr lang="ru-RU" sz="2400" kern="1200"/>
        </a:p>
      </dsp:txBody>
      <dsp:txXfrm>
        <a:off x="105191" y="4636884"/>
        <a:ext cx="2051615" cy="19444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97CD19-94EA-49CC-96A5-BD0A0B091849}">
      <dsp:nvSpPr>
        <dsp:cNvPr id="0" name=""/>
        <dsp:cNvSpPr/>
      </dsp:nvSpPr>
      <dsp:spPr>
        <a:xfrm rot="5400000">
          <a:off x="3421253" y="-952202"/>
          <a:ext cx="1615440" cy="39237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Без предметов, с предметами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Настольные, комнатные, уличные, на местности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Компьютерные, телевизионные, ТСО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Технические, со средствами передвижения</a:t>
          </a:r>
        </a:p>
      </dsp:txBody>
      <dsp:txXfrm rot="-5400000">
        <a:off x="2267122" y="280788"/>
        <a:ext cx="3844845" cy="1457722"/>
      </dsp:txXfrm>
    </dsp:sp>
    <dsp:sp modelId="{F7283F29-B5B4-442A-9EC7-117CF27B2E7F}">
      <dsp:nvSpPr>
        <dsp:cNvPr id="0" name=""/>
        <dsp:cNvSpPr/>
      </dsp:nvSpPr>
      <dsp:spPr>
        <a:xfrm>
          <a:off x="424" y="0"/>
          <a:ext cx="2266697" cy="20193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По игровой среде</a:t>
          </a:r>
          <a:endParaRPr lang="ru-RU" sz="2400" kern="1200"/>
        </a:p>
      </dsp:txBody>
      <dsp:txXfrm>
        <a:off x="98998" y="98574"/>
        <a:ext cx="2069549" cy="18221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2019-01-17T20:01:00Z</dcterms:created>
  <dcterms:modified xsi:type="dcterms:W3CDTF">2019-01-25T16:57:00Z</dcterms:modified>
</cp:coreProperties>
</file>