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8C" w:rsidRPr="009C0269" w:rsidRDefault="003F338C" w:rsidP="009C0269">
      <w:pPr>
        <w:pStyle w:val="1"/>
        <w:spacing w:line="360" w:lineRule="auto"/>
        <w:ind w:left="567" w:firstLine="709"/>
        <w:jc w:val="center"/>
        <w:rPr>
          <w:rFonts w:ascii="Times New Roman" w:hAnsi="Times New Roman"/>
          <w:sz w:val="24"/>
          <w:szCs w:val="24"/>
        </w:rPr>
      </w:pPr>
      <w:r w:rsidRPr="009C0269">
        <w:rPr>
          <w:rFonts w:ascii="Times New Roman" w:hAnsi="Times New Roman"/>
          <w:sz w:val="24"/>
          <w:szCs w:val="24"/>
        </w:rPr>
        <w:t>Введение</w:t>
      </w:r>
    </w:p>
    <w:p w:rsidR="00CE1CF2" w:rsidRPr="009C0269" w:rsidRDefault="003F338C" w:rsidP="009C0269">
      <w:pPr>
        <w:spacing w:line="360" w:lineRule="auto"/>
        <w:ind w:firstLine="709"/>
        <w:contextualSpacing/>
        <w:jc w:val="right"/>
        <w:rPr>
          <w:shd w:val="clear" w:color="auto" w:fill="FFFFFF"/>
        </w:rPr>
      </w:pPr>
      <w:r w:rsidRPr="009C0269">
        <w:rPr>
          <w:shd w:val="clear" w:color="auto" w:fill="FFFFFF"/>
        </w:rPr>
        <w:t xml:space="preserve"> «</w:t>
      </w:r>
      <w:r w:rsidR="00CE1CF2" w:rsidRPr="009C0269">
        <w:rPr>
          <w:shd w:val="clear" w:color="auto" w:fill="FFFFFF"/>
        </w:rPr>
        <w:t xml:space="preserve">Мне никогда не хотелось проникнуть за кулисы, </w:t>
      </w:r>
    </w:p>
    <w:p w:rsidR="00CE1CF2" w:rsidRPr="009C0269" w:rsidRDefault="00CE1CF2" w:rsidP="009C0269">
      <w:pPr>
        <w:spacing w:line="360" w:lineRule="auto"/>
        <w:ind w:firstLine="709"/>
        <w:contextualSpacing/>
        <w:jc w:val="right"/>
        <w:rPr>
          <w:shd w:val="clear" w:color="auto" w:fill="FFFFFF"/>
        </w:rPr>
      </w:pPr>
      <w:r w:rsidRPr="009C0269">
        <w:rPr>
          <w:shd w:val="clear" w:color="auto" w:fill="FFFFFF"/>
        </w:rPr>
        <w:t xml:space="preserve">чтобы разгадать секрет фокусника. </w:t>
      </w:r>
    </w:p>
    <w:p w:rsidR="00CE1CF2" w:rsidRPr="009C0269" w:rsidRDefault="00CE1CF2" w:rsidP="009C0269">
      <w:pPr>
        <w:spacing w:line="360" w:lineRule="auto"/>
        <w:ind w:firstLine="709"/>
        <w:contextualSpacing/>
        <w:jc w:val="right"/>
        <w:rPr>
          <w:shd w:val="clear" w:color="auto" w:fill="FFFFFF"/>
        </w:rPr>
      </w:pPr>
      <w:r w:rsidRPr="009C0269">
        <w:rPr>
          <w:shd w:val="clear" w:color="auto" w:fill="FFFFFF"/>
        </w:rPr>
        <w:t xml:space="preserve">Мне достаточно было того, </w:t>
      </w:r>
      <w:r w:rsidR="003F338C" w:rsidRPr="009C0269">
        <w:rPr>
          <w:shd w:val="clear" w:color="auto" w:fill="FFFFFF"/>
        </w:rPr>
        <w:t>что иллюзия существует…»</w:t>
      </w:r>
    </w:p>
    <w:p w:rsidR="000C6B45" w:rsidRPr="00861219" w:rsidRDefault="00CE1CF2" w:rsidP="00861219">
      <w:pPr>
        <w:spacing w:line="360" w:lineRule="auto"/>
        <w:ind w:firstLine="709"/>
        <w:contextualSpacing/>
        <w:jc w:val="right"/>
        <w:rPr>
          <w:color w:val="373737"/>
          <w:shd w:val="clear" w:color="auto" w:fill="FFFFFF"/>
        </w:rPr>
      </w:pPr>
      <w:r w:rsidRPr="009C0269">
        <w:rPr>
          <w:shd w:val="clear" w:color="auto" w:fill="FFFFFF"/>
        </w:rPr>
        <w:t xml:space="preserve">Рей </w:t>
      </w:r>
      <w:proofErr w:type="spellStart"/>
      <w:r w:rsidRPr="009C0269">
        <w:rPr>
          <w:shd w:val="clear" w:color="auto" w:fill="FFFFFF"/>
        </w:rPr>
        <w:t>Брэдбери</w:t>
      </w:r>
      <w:proofErr w:type="spellEnd"/>
      <w:r w:rsidRPr="009C0269">
        <w:rPr>
          <w:shd w:val="clear" w:color="auto" w:fill="FFFFFF"/>
        </w:rPr>
        <w:t>, американский писатель</w:t>
      </w:r>
      <w:r w:rsidRPr="009C0269">
        <w:rPr>
          <w:color w:val="373737"/>
          <w:shd w:val="clear" w:color="auto" w:fill="FFFFFF"/>
        </w:rPr>
        <w:t>.</w:t>
      </w:r>
    </w:p>
    <w:p w:rsidR="00294E63" w:rsidRDefault="00CE1CF2" w:rsidP="009C0269">
      <w:pPr>
        <w:spacing w:line="360" w:lineRule="auto"/>
        <w:ind w:firstLine="709"/>
        <w:contextualSpacing/>
        <w:jc w:val="both"/>
      </w:pPr>
      <w:r w:rsidRPr="009C0269">
        <w:t xml:space="preserve">С давних пор люди не только поражаются обманам зрения и забавляются зрительными иллюзиями, но и сознательно используют их в своей практической деятельности, пытаясь изобразить объёмные тела на плоскости так, чтобы чувствовалась глубина пространства. Уже тысячи лет зрительные иллюзии целенаправленно используются в архитектуре для создания определенных пространственных впечатлений, например, для кажущегося увеличения высоты и площади залов. Еще более эффективно зрительные иллюзии используются в изобразительном и цирковом искусстве. Зрительные иллюзии стали основой кинематографии и телевидения, учитываются в полиграфии и в военном деле. Выражение «обман зрения» очень распространено. К сожалению, наш глаз не точный прибор в мире, поэтому и ему свойственно ошибаться. Эти ошибки называют оптическими иллюзиями. Попросту говоря – это неверное представление реальности. </w:t>
      </w:r>
      <w:r w:rsidR="00A812E8" w:rsidRPr="009C0269">
        <w:t>Оптические иллюзии</w:t>
      </w:r>
      <w:r w:rsidRPr="009C0269">
        <w:t xml:space="preserve"> </w:t>
      </w:r>
      <w:r w:rsidR="00A812E8" w:rsidRPr="009C0269">
        <w:t>тема очень интересная и увлекательная. Для того</w:t>
      </w:r>
      <w:proofErr w:type="gramStart"/>
      <w:r w:rsidR="008023AA">
        <w:t>,</w:t>
      </w:r>
      <w:proofErr w:type="gramEnd"/>
      <w:r w:rsidR="00A812E8" w:rsidRPr="009C0269">
        <w:t xml:space="preserve">  </w:t>
      </w:r>
      <w:r w:rsidRPr="009C0269">
        <w:t xml:space="preserve">чтобы узнать </w:t>
      </w:r>
      <w:r w:rsidR="003F338C" w:rsidRPr="009C0269">
        <w:t>по</w:t>
      </w:r>
      <w:r w:rsidRPr="009C0269">
        <w:t>больше</w:t>
      </w:r>
      <w:r w:rsidR="00A812E8" w:rsidRPr="009C0269">
        <w:t xml:space="preserve"> </w:t>
      </w:r>
      <w:r w:rsidRPr="009C0269">
        <w:t xml:space="preserve"> об этом</w:t>
      </w:r>
      <w:r w:rsidR="003F338C" w:rsidRPr="009C0269">
        <w:t>,</w:t>
      </w:r>
      <w:r w:rsidRPr="009C0269">
        <w:t xml:space="preserve"> </w:t>
      </w:r>
      <w:r w:rsidR="00A812E8" w:rsidRPr="009C0269">
        <w:t>мы и выбрали эту тему</w:t>
      </w:r>
      <w:r w:rsidRPr="009C0269">
        <w:t xml:space="preserve">. </w:t>
      </w:r>
    </w:p>
    <w:p w:rsidR="00294E63" w:rsidRPr="00294E63" w:rsidRDefault="00294E63" w:rsidP="00294E63">
      <w:pPr>
        <w:spacing w:line="360" w:lineRule="auto"/>
        <w:ind w:firstLine="709"/>
        <w:contextualSpacing/>
        <w:jc w:val="both"/>
      </w:pPr>
      <w:r w:rsidRPr="00294E63">
        <w:t>Цель проекта – изучить восприятие иллюзий школьниками</w:t>
      </w:r>
      <w:r w:rsidR="008023AA">
        <w:t>.</w:t>
      </w:r>
    </w:p>
    <w:p w:rsidR="00294E63" w:rsidRDefault="003F338C" w:rsidP="00294E63">
      <w:pPr>
        <w:spacing w:line="360" w:lineRule="auto"/>
        <w:ind w:firstLine="709"/>
        <w:contextualSpacing/>
        <w:jc w:val="both"/>
        <w:rPr>
          <w:rFonts w:cs="Arial"/>
          <w:color w:val="000000"/>
          <w:shd w:val="clear" w:color="auto" w:fill="FFFFFF"/>
        </w:rPr>
      </w:pPr>
      <w:r w:rsidRPr="009C0269">
        <w:rPr>
          <w:rFonts w:cs="Arial"/>
          <w:color w:val="000000"/>
          <w:shd w:val="clear" w:color="auto" w:fill="FFFFFF"/>
        </w:rPr>
        <w:t xml:space="preserve">Задачи: </w:t>
      </w:r>
    </w:p>
    <w:p w:rsidR="00294E63" w:rsidRPr="00294E63" w:rsidRDefault="00294E63" w:rsidP="00294E63">
      <w:pPr>
        <w:spacing w:line="360" w:lineRule="auto"/>
        <w:ind w:firstLine="709"/>
        <w:contextualSpacing/>
        <w:jc w:val="both"/>
        <w:rPr>
          <w:rFonts w:cs="Arial"/>
          <w:color w:val="000000"/>
          <w:shd w:val="clear" w:color="auto" w:fill="FFFFFF"/>
        </w:rPr>
      </w:pPr>
      <w:r w:rsidRPr="009C0269">
        <w:t xml:space="preserve">-  Определить виды и природу  зрительных иллюзий.          </w:t>
      </w:r>
    </w:p>
    <w:p w:rsidR="00294E63" w:rsidRPr="009C0269" w:rsidRDefault="00294E63" w:rsidP="00294E63">
      <w:pPr>
        <w:spacing w:line="360" w:lineRule="auto"/>
        <w:ind w:firstLine="709"/>
        <w:contextualSpacing/>
        <w:jc w:val="both"/>
      </w:pPr>
      <w:r w:rsidRPr="009C0269">
        <w:t xml:space="preserve">- Экспериментальным путём исследовать иллюзию зрительного восприятия. </w:t>
      </w:r>
    </w:p>
    <w:p w:rsidR="00294E63" w:rsidRPr="009C0269" w:rsidRDefault="00294E63" w:rsidP="00294E63">
      <w:pPr>
        <w:spacing w:line="360" w:lineRule="auto"/>
        <w:ind w:firstLine="709"/>
        <w:contextualSpacing/>
        <w:jc w:val="both"/>
      </w:pPr>
      <w:r w:rsidRPr="009C0269">
        <w:t>-  Попытаться самостоятельно создать оптическую иллюзию.</w:t>
      </w:r>
    </w:p>
    <w:p w:rsidR="008023AA" w:rsidRDefault="008023AA" w:rsidP="008023AA">
      <w:pPr>
        <w:spacing w:line="360" w:lineRule="auto"/>
        <w:ind w:firstLine="709"/>
        <w:contextualSpacing/>
        <w:jc w:val="both"/>
      </w:pPr>
      <w:r>
        <w:t>Проблема исследования – состоит в том,</w:t>
      </w:r>
      <w:r w:rsidRPr="009C0269">
        <w:t xml:space="preserve"> стоит ли доверять всему, что мы видим? Можно ли увидеть то, что никто не видел? Правда ли, что неподвижные предметы могут двигаться</w:t>
      </w:r>
      <w:r>
        <w:t>?</w:t>
      </w:r>
    </w:p>
    <w:p w:rsidR="003F338C" w:rsidRPr="009C0269" w:rsidRDefault="00BF66FD" w:rsidP="009C0269">
      <w:pPr>
        <w:spacing w:line="360" w:lineRule="auto"/>
        <w:ind w:left="709"/>
        <w:contextualSpacing/>
        <w:jc w:val="both"/>
      </w:pPr>
      <w:r w:rsidRPr="009C0269">
        <w:t>Оборудование:</w:t>
      </w:r>
    </w:p>
    <w:p w:rsidR="003F338C" w:rsidRPr="009C0269" w:rsidRDefault="003F338C" w:rsidP="009C0269">
      <w:pPr>
        <w:pStyle w:val="a6"/>
        <w:numPr>
          <w:ilvl w:val="0"/>
          <w:numId w:val="16"/>
        </w:numPr>
        <w:spacing w:line="360" w:lineRule="auto"/>
        <w:jc w:val="both"/>
      </w:pPr>
      <w:r w:rsidRPr="009C0269">
        <w:t>к</w:t>
      </w:r>
      <w:r w:rsidR="00BF66FD" w:rsidRPr="009C0269">
        <w:t>артинки с изображениями</w:t>
      </w:r>
      <w:r w:rsidRPr="009C0269">
        <w:t>;</w:t>
      </w:r>
    </w:p>
    <w:p w:rsidR="003F338C" w:rsidRPr="009C0269" w:rsidRDefault="003F338C" w:rsidP="009C0269">
      <w:pPr>
        <w:pStyle w:val="a6"/>
        <w:numPr>
          <w:ilvl w:val="0"/>
          <w:numId w:val="16"/>
        </w:numPr>
        <w:spacing w:line="360" w:lineRule="auto"/>
        <w:jc w:val="both"/>
      </w:pPr>
      <w:r w:rsidRPr="009C0269">
        <w:t>п</w:t>
      </w:r>
      <w:r w:rsidR="006B5409">
        <w:t>устая прозрачная</w:t>
      </w:r>
      <w:r w:rsidR="00BF66FD" w:rsidRPr="009C0269">
        <w:t xml:space="preserve"> </w:t>
      </w:r>
      <w:r w:rsidR="006B5409">
        <w:t>банка;</w:t>
      </w:r>
    </w:p>
    <w:p w:rsidR="00652154" w:rsidRDefault="003F338C" w:rsidP="00861219">
      <w:pPr>
        <w:pStyle w:val="a6"/>
        <w:numPr>
          <w:ilvl w:val="0"/>
          <w:numId w:val="16"/>
        </w:numPr>
        <w:spacing w:line="360" w:lineRule="auto"/>
        <w:jc w:val="both"/>
      </w:pPr>
      <w:r w:rsidRPr="009C0269">
        <w:t>в</w:t>
      </w:r>
      <w:r w:rsidR="00BF66FD" w:rsidRPr="009C0269">
        <w:t xml:space="preserve">ода, </w:t>
      </w:r>
      <w:r w:rsidR="006B5409">
        <w:t>ложка, монетка.</w:t>
      </w:r>
    </w:p>
    <w:p w:rsidR="00294E63" w:rsidRDefault="00294E63" w:rsidP="00294E63">
      <w:pPr>
        <w:spacing w:line="360" w:lineRule="auto"/>
        <w:jc w:val="both"/>
      </w:pPr>
      <w:r>
        <w:tab/>
        <w:t>Объект исследования –  природа зрительных иллюзий.</w:t>
      </w:r>
    </w:p>
    <w:p w:rsidR="00294E63" w:rsidRDefault="00294E63" w:rsidP="00294E63">
      <w:pPr>
        <w:spacing w:line="360" w:lineRule="auto"/>
        <w:jc w:val="both"/>
      </w:pPr>
      <w:r>
        <w:tab/>
        <w:t>Проектным продуктом является: проведение опытов; выступление.</w:t>
      </w:r>
    </w:p>
    <w:p w:rsidR="00294E63" w:rsidRDefault="00294E63" w:rsidP="00294E63">
      <w:pPr>
        <w:spacing w:line="360" w:lineRule="auto"/>
        <w:jc w:val="both"/>
      </w:pPr>
      <w:r>
        <w:tab/>
        <w:t xml:space="preserve"> Гипотеза: ученики младших классов понимают природу простейших зрительных иллюзий и могут их объяснить.</w:t>
      </w:r>
    </w:p>
    <w:p w:rsidR="00294E63" w:rsidRDefault="00294E63" w:rsidP="00294E63">
      <w:pPr>
        <w:spacing w:line="360" w:lineRule="auto"/>
        <w:jc w:val="both"/>
      </w:pPr>
      <w:r>
        <w:lastRenderedPageBreak/>
        <w:tab/>
        <w:t xml:space="preserve">Актуальность темы: больше всего сведений об окружающем мире человек получает с помощью зрения. Еще античный философ Гераклит говорил, что «глаза – более точные свидетели, чем уши». Действительно, 90% всей информации люди получают через глаза. Мы часто не сомневаемся, что реальный мир именно таков, каким мы его видим. Но так ли это на самом деле? Ответ на этот вопрос я и искала в своей </w:t>
      </w:r>
      <w:r w:rsidR="00FD6867">
        <w:t>творческо-исследовательской</w:t>
      </w:r>
      <w:r>
        <w:t xml:space="preserve"> работе.</w:t>
      </w:r>
    </w:p>
    <w:p w:rsidR="00294E63" w:rsidRDefault="00294E63"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Default="008023AA" w:rsidP="00294E63">
      <w:pPr>
        <w:spacing w:line="360" w:lineRule="auto"/>
        <w:jc w:val="both"/>
      </w:pPr>
    </w:p>
    <w:p w:rsidR="008023AA" w:rsidRPr="00861219" w:rsidRDefault="008023AA" w:rsidP="00294E63">
      <w:pPr>
        <w:spacing w:line="360" w:lineRule="auto"/>
        <w:jc w:val="both"/>
      </w:pPr>
    </w:p>
    <w:p w:rsidR="00652154" w:rsidRPr="009C0269" w:rsidRDefault="00652154" w:rsidP="009C0269">
      <w:pPr>
        <w:pStyle w:val="a3"/>
        <w:shd w:val="clear" w:color="auto" w:fill="FFFFFF"/>
        <w:spacing w:before="45" w:beforeAutospacing="0" w:after="45" w:afterAutospacing="0" w:line="360" w:lineRule="auto"/>
        <w:ind w:right="45" w:firstLine="709"/>
        <w:contextualSpacing/>
        <w:jc w:val="both"/>
        <w:textAlignment w:val="top"/>
        <w:rPr>
          <w:color w:val="000000"/>
          <w:shd w:val="clear" w:color="auto" w:fill="FFFFFF"/>
        </w:rPr>
      </w:pPr>
      <w:r w:rsidRPr="009C0269">
        <w:rPr>
          <w:color w:val="000000"/>
          <w:shd w:val="clear" w:color="auto" w:fill="FFFFFF"/>
        </w:rPr>
        <w:lastRenderedPageBreak/>
        <w:t xml:space="preserve">Глава 1 </w:t>
      </w:r>
      <w:r w:rsidR="00BF66FD" w:rsidRPr="009C0269">
        <w:rPr>
          <w:color w:val="000000"/>
          <w:shd w:val="clear" w:color="auto" w:fill="FFFFFF"/>
        </w:rPr>
        <w:t>Теоретическая часть</w:t>
      </w:r>
    </w:p>
    <w:p w:rsidR="00CE1CF2" w:rsidRPr="009C0269" w:rsidRDefault="00CE1CF2" w:rsidP="009C0269">
      <w:pPr>
        <w:pStyle w:val="a3"/>
        <w:shd w:val="clear" w:color="auto" w:fill="FFFFFF"/>
        <w:spacing w:before="45" w:beforeAutospacing="0" w:after="45" w:afterAutospacing="0" w:line="360" w:lineRule="auto"/>
        <w:ind w:right="45" w:firstLine="709"/>
        <w:contextualSpacing/>
        <w:jc w:val="both"/>
        <w:textAlignment w:val="top"/>
      </w:pPr>
      <w:r w:rsidRPr="009C0269">
        <w:t>1.</w:t>
      </w:r>
      <w:r w:rsidR="00652154" w:rsidRPr="009C0269">
        <w:t>1 Что такое «и</w:t>
      </w:r>
      <w:r w:rsidRPr="009C0269">
        <w:t>ллюзия»?</w:t>
      </w:r>
    </w:p>
    <w:p w:rsidR="00652154" w:rsidRPr="009C0269" w:rsidRDefault="00652154" w:rsidP="009C0269">
      <w:pPr>
        <w:pStyle w:val="a3"/>
        <w:shd w:val="clear" w:color="auto" w:fill="FFFFFF"/>
        <w:spacing w:before="45" w:beforeAutospacing="0" w:after="45" w:afterAutospacing="0" w:line="360" w:lineRule="auto"/>
        <w:ind w:right="45" w:firstLine="709"/>
        <w:contextualSpacing/>
        <w:jc w:val="both"/>
        <w:textAlignment w:val="top"/>
      </w:pPr>
    </w:p>
    <w:p w:rsidR="007364D8" w:rsidRPr="009C0269" w:rsidRDefault="00CE1CF2" w:rsidP="009C0269">
      <w:pPr>
        <w:spacing w:line="360" w:lineRule="auto"/>
        <w:ind w:firstLine="709"/>
        <w:contextualSpacing/>
        <w:jc w:val="both"/>
      </w:pPr>
      <w:r w:rsidRPr="009C0269">
        <w:t xml:space="preserve">Слово «иллюзия» происходит от латинского слова </w:t>
      </w:r>
      <w:proofErr w:type="spellStart"/>
      <w:r w:rsidRPr="009C0269">
        <w:t>illudo</w:t>
      </w:r>
      <w:proofErr w:type="spellEnd"/>
      <w:r w:rsidRPr="009C0269">
        <w:t xml:space="preserve">, означающего «обманываю, насмехаюсь, разыгрываю». И действительно, еще с древних времен известно свойство нашей психики зачастую искаженно воспринимать внешний мир. </w:t>
      </w:r>
      <w:r w:rsidR="007364D8" w:rsidRPr="009C0269">
        <w:rPr>
          <w:iCs/>
        </w:rPr>
        <w:t>Визуальные парадоксы и каламбуры уже не первое столетие очаровывают и захватывают людей, уводя в мир игры.</w:t>
      </w:r>
      <w:r w:rsidR="007364D8" w:rsidRPr="009C0269">
        <w:t xml:space="preserve"> </w:t>
      </w:r>
      <w:r w:rsidR="007364D8" w:rsidRPr="009C0269">
        <w:rPr>
          <w:iCs/>
        </w:rPr>
        <w:t>Исследования феномена оптических иллюзий началось еще в конце XIX века, но до сих пор профессионалы не могут объяснить, как многие из них "работают"..."</w:t>
      </w:r>
    </w:p>
    <w:p w:rsidR="00CE1CF2" w:rsidRPr="009C0269" w:rsidRDefault="00CE1CF2" w:rsidP="009C0269">
      <w:pPr>
        <w:pStyle w:val="a3"/>
        <w:shd w:val="clear" w:color="auto" w:fill="FFFFFF"/>
        <w:spacing w:before="45" w:beforeAutospacing="0" w:after="45" w:afterAutospacing="0" w:line="360" w:lineRule="auto"/>
        <w:ind w:left="45" w:right="45" w:firstLine="709"/>
        <w:contextualSpacing/>
        <w:jc w:val="both"/>
        <w:textAlignment w:val="top"/>
      </w:pPr>
      <w:r w:rsidRPr="009C0269">
        <w:t xml:space="preserve">Отдельные примеры иллюзорного восприятия можно встретить уже у античных авторов: в научных трактатах греческого философа Аристотеля, римского архитектора </w:t>
      </w:r>
      <w:proofErr w:type="spellStart"/>
      <w:r w:rsidRPr="009C0269">
        <w:t>Витувия</w:t>
      </w:r>
      <w:proofErr w:type="spellEnd"/>
      <w:r w:rsidRPr="009C0269">
        <w:t>. Поэт и философ Тит Лукреций Кар, отмечая относительность нашего зрительного восприятия, писал:</w:t>
      </w:r>
      <w:r w:rsidR="00652154" w:rsidRPr="009C0269">
        <w:t xml:space="preserve"> </w:t>
      </w:r>
      <w:r w:rsidRPr="009C0269">
        <w:t>«Наши глаза познавать не умеют природу предметов. А потому не навязывай им заблужд</w:t>
      </w:r>
      <w:r w:rsidR="007364D8" w:rsidRPr="009C0269">
        <w:t>енье рассудка».</w:t>
      </w:r>
    </w:p>
    <w:p w:rsidR="00652154" w:rsidRPr="009C0269" w:rsidRDefault="007364D8" w:rsidP="009C0269">
      <w:pPr>
        <w:spacing w:line="360" w:lineRule="auto"/>
        <w:ind w:firstLine="709"/>
        <w:contextualSpacing/>
        <w:jc w:val="both"/>
      </w:pPr>
      <w:r w:rsidRPr="009C0269">
        <w:t>Во второй половине 19 — начале 20 веков было создано множество тестовых изображений, демонстрирующих наличие значительных ошибок в оценке размеров и формы геометрических фигур. В основе этих зрительных иллюзий лежит то обстоятельство, что на формирование видимого образа данного объекта всегда в большей или меньшей мере влияют объекты, располагающиеся по соседству с ним в поле зрения. Иными словами, наше зрительное впечатление о величине и форме объекта зависит от контекста, в котором он рассматривается. Это свойство нашего зрения было замечено очень давно. В частности, было обнаружено, что на воспринимаемую длину, кривизну и ориентацию линий большое влияние оказывают размеры фигур, в которые они включены, а также наличие прилегающих или пересек</w:t>
      </w:r>
      <w:r w:rsidR="00652154" w:rsidRPr="009C0269">
        <w:t>ающих линий.</w:t>
      </w:r>
    </w:p>
    <w:p w:rsidR="00CE1CF2" w:rsidRPr="009C0269" w:rsidRDefault="00CE1CF2" w:rsidP="009C0269">
      <w:pPr>
        <w:spacing w:line="360" w:lineRule="auto"/>
        <w:ind w:firstLine="709"/>
        <w:contextualSpacing/>
        <w:jc w:val="both"/>
      </w:pPr>
      <w:r w:rsidRPr="009C0269">
        <w:t>Выделяются три основные причины иллюзии:</w:t>
      </w:r>
    </w:p>
    <w:p w:rsidR="00CE1CF2" w:rsidRPr="009C0269" w:rsidRDefault="00CE1CF2" w:rsidP="009C0269">
      <w:pPr>
        <w:spacing w:line="360" w:lineRule="auto"/>
        <w:ind w:firstLine="709"/>
        <w:contextualSpacing/>
        <w:jc w:val="both"/>
      </w:pPr>
      <w:r w:rsidRPr="009C0269">
        <w:t>1) наши глаза так воспринимают идущий от предмета свет, что в мозг приходит ошибочная информация;</w:t>
      </w:r>
    </w:p>
    <w:p w:rsidR="00CE1CF2" w:rsidRPr="009C0269" w:rsidRDefault="00CE1CF2" w:rsidP="009C0269">
      <w:pPr>
        <w:spacing w:line="360" w:lineRule="auto"/>
        <w:ind w:firstLine="709"/>
        <w:contextualSpacing/>
        <w:jc w:val="both"/>
      </w:pPr>
      <w:r w:rsidRPr="009C0269">
        <w:t>2) при нарушении передачи информационных сигналов по нервам происходят сбои, что опять же приводит к ошибочному восприятию;</w:t>
      </w:r>
    </w:p>
    <w:p w:rsidR="00CE1CF2" w:rsidRPr="009C0269" w:rsidRDefault="00CE1CF2" w:rsidP="009C0269">
      <w:pPr>
        <w:spacing w:line="360" w:lineRule="auto"/>
        <w:ind w:firstLine="709"/>
        <w:contextualSpacing/>
        <w:jc w:val="both"/>
      </w:pPr>
      <w:r w:rsidRPr="009C0269">
        <w:t xml:space="preserve">3) мозг не всегда правильно реагирует на сигналы, приходящие от глаз. </w:t>
      </w:r>
    </w:p>
    <w:p w:rsidR="00CE1CF2" w:rsidRPr="009C0269" w:rsidRDefault="00CE1CF2" w:rsidP="009C0269">
      <w:pPr>
        <w:spacing w:line="360" w:lineRule="auto"/>
        <w:ind w:firstLine="709"/>
        <w:contextualSpacing/>
        <w:jc w:val="both"/>
      </w:pPr>
      <w:r w:rsidRPr="009C0269">
        <w:t>Часто оптические иллюзии возникают сразу по двум причинам: являются результатом специфической работы глаза и ошибочного преобразования сигнала мозгом.</w:t>
      </w:r>
    </w:p>
    <w:p w:rsidR="00652154" w:rsidRPr="009C0269" w:rsidRDefault="00CE1CF2" w:rsidP="009C0269">
      <w:pPr>
        <w:spacing w:line="360" w:lineRule="auto"/>
        <w:ind w:firstLine="709"/>
        <w:contextualSpacing/>
        <w:jc w:val="both"/>
        <w:rPr>
          <w:color w:val="000000"/>
          <w:shd w:val="clear" w:color="auto" w:fill="FFFFFF"/>
        </w:rPr>
      </w:pPr>
      <w:r w:rsidRPr="009C0269">
        <w:rPr>
          <w:color w:val="000000"/>
          <w:shd w:val="clear" w:color="auto" w:fill="FFFFFF"/>
        </w:rPr>
        <w:t>Некоторые зрительные обманы давно уже имеют научное объяснение, другие до сих пор остаются загадкой.</w:t>
      </w:r>
    </w:p>
    <w:p w:rsidR="00652154" w:rsidRPr="009C0269" w:rsidRDefault="00652154" w:rsidP="009C0269">
      <w:pPr>
        <w:spacing w:line="360" w:lineRule="auto"/>
        <w:ind w:firstLine="709"/>
        <w:contextualSpacing/>
        <w:jc w:val="both"/>
        <w:rPr>
          <w:color w:val="000000"/>
          <w:shd w:val="clear" w:color="auto" w:fill="FFFFFF"/>
        </w:rPr>
      </w:pPr>
      <w:r w:rsidRPr="009C0269">
        <w:rPr>
          <w:color w:val="000000"/>
          <w:shd w:val="clear" w:color="auto" w:fill="FFFFFF"/>
        </w:rPr>
        <w:lastRenderedPageBreak/>
        <w:t>1.</w:t>
      </w:r>
      <w:r w:rsidRPr="009C0269">
        <w:rPr>
          <w:bCs/>
          <w:color w:val="000000"/>
        </w:rPr>
        <w:t xml:space="preserve">2 </w:t>
      </w:r>
      <w:r w:rsidR="008B747F" w:rsidRPr="009C0269">
        <w:rPr>
          <w:bCs/>
          <w:color w:val="000000"/>
        </w:rPr>
        <w:t>Классификация иллюзий</w:t>
      </w:r>
    </w:p>
    <w:p w:rsidR="00652154" w:rsidRPr="009C0269" w:rsidRDefault="00652154" w:rsidP="009C0269">
      <w:pPr>
        <w:spacing w:line="360" w:lineRule="auto"/>
        <w:ind w:firstLine="709"/>
        <w:contextualSpacing/>
        <w:jc w:val="both"/>
        <w:rPr>
          <w:color w:val="000000"/>
          <w:shd w:val="clear" w:color="auto" w:fill="FFFFFF"/>
        </w:rPr>
      </w:pPr>
    </w:p>
    <w:p w:rsidR="00652154" w:rsidRPr="009C0269" w:rsidRDefault="006E653B" w:rsidP="000B6F86">
      <w:pPr>
        <w:spacing w:line="360" w:lineRule="auto"/>
        <w:ind w:firstLine="709"/>
        <w:contextualSpacing/>
        <w:jc w:val="both"/>
        <w:rPr>
          <w:bCs/>
          <w:color w:val="000000"/>
        </w:rPr>
      </w:pPr>
      <w:r w:rsidRPr="009C0269">
        <w:rPr>
          <w:bCs/>
          <w:color w:val="000000"/>
        </w:rPr>
        <w:t>Все оптические иллюзии в зависимости от их происхождения можно разделить  на 3 вида:</w:t>
      </w:r>
      <w:r w:rsidR="000B6F86">
        <w:rPr>
          <w:bCs/>
          <w:color w:val="000000"/>
        </w:rPr>
        <w:t xml:space="preserve"> естественные, искусственные, смешанные (</w:t>
      </w:r>
      <w:r w:rsidR="0025672A">
        <w:rPr>
          <w:bCs/>
          <w:color w:val="000000"/>
        </w:rPr>
        <w:t>с</w:t>
      </w:r>
      <w:r w:rsidR="000B6F86">
        <w:rPr>
          <w:bCs/>
          <w:color w:val="000000"/>
        </w:rPr>
        <w:t>м. Приложение А).</w:t>
      </w:r>
    </w:p>
    <w:p w:rsidR="00965BC8" w:rsidRPr="009C0269" w:rsidRDefault="00965BC8" w:rsidP="009C0269">
      <w:pPr>
        <w:spacing w:line="360" w:lineRule="auto"/>
        <w:ind w:firstLine="709"/>
        <w:contextualSpacing/>
        <w:jc w:val="both"/>
        <w:rPr>
          <w:bCs/>
          <w:color w:val="000000"/>
        </w:rPr>
      </w:pPr>
    </w:p>
    <w:p w:rsidR="00BF66FD" w:rsidRPr="009C0269" w:rsidRDefault="00965BC8" w:rsidP="009C0269">
      <w:pPr>
        <w:spacing w:line="360" w:lineRule="auto"/>
        <w:ind w:firstLine="709"/>
        <w:contextualSpacing/>
        <w:jc w:val="both"/>
      </w:pPr>
      <w:r w:rsidRPr="009C0269">
        <w:rPr>
          <w:bCs/>
          <w:color w:val="000000"/>
        </w:rPr>
        <w:t>1.</w:t>
      </w:r>
      <w:r w:rsidR="008B747F" w:rsidRPr="009C0269">
        <w:t>2.1</w:t>
      </w:r>
      <w:r w:rsidR="00FB15CD" w:rsidRPr="009C0269">
        <w:t xml:space="preserve"> </w:t>
      </w:r>
      <w:r w:rsidR="00BF66FD" w:rsidRPr="009C0269">
        <w:t>Естественные оптические иллюзии</w:t>
      </w:r>
    </w:p>
    <w:p w:rsidR="00965BC8" w:rsidRPr="009C0269" w:rsidRDefault="00965BC8" w:rsidP="009C0269">
      <w:pPr>
        <w:spacing w:line="360" w:lineRule="auto"/>
        <w:ind w:firstLine="709"/>
        <w:contextualSpacing/>
        <w:jc w:val="both"/>
      </w:pPr>
    </w:p>
    <w:p w:rsidR="00BF66FD" w:rsidRPr="000B6F86" w:rsidRDefault="00BF66FD" w:rsidP="009C0269">
      <w:pPr>
        <w:spacing w:line="360" w:lineRule="auto"/>
        <w:ind w:firstLine="709"/>
        <w:contextualSpacing/>
        <w:jc w:val="both"/>
        <w:rPr>
          <w:i/>
        </w:rPr>
      </w:pPr>
      <w:r w:rsidRPr="000B6F86">
        <w:rPr>
          <w:i/>
        </w:rPr>
        <w:t>Миражи</w:t>
      </w:r>
    </w:p>
    <w:p w:rsidR="00250486" w:rsidRPr="009C0269" w:rsidRDefault="00BF66FD" w:rsidP="009C0269">
      <w:pPr>
        <w:pStyle w:val="a7"/>
        <w:spacing w:line="360" w:lineRule="auto"/>
        <w:ind w:firstLine="709"/>
        <w:contextualSpacing/>
        <w:jc w:val="both"/>
      </w:pPr>
      <w:r w:rsidRPr="009C0269">
        <w:t xml:space="preserve">Мираж – это игра световых лучей. Слово “мираж” происходит от французского слова и обозначает “отражать, как в зеркале”, причем в роли “зеркала” выступает… воздух. Миражи принято делить на три класса. К первому классу относят </w:t>
      </w:r>
      <w:r w:rsidRPr="009C0269">
        <w:rPr>
          <w:i/>
          <w:u w:val="single"/>
        </w:rPr>
        <w:t>нижние</w:t>
      </w:r>
      <w:r w:rsidRPr="009C0269">
        <w:t xml:space="preserve"> миражи – перевернутое изображение предметов.</w:t>
      </w:r>
    </w:p>
    <w:p w:rsidR="00965BC8" w:rsidRPr="009C0269" w:rsidRDefault="00BF66FD" w:rsidP="009C0269">
      <w:pPr>
        <w:pStyle w:val="a7"/>
        <w:spacing w:line="360" w:lineRule="auto"/>
        <w:ind w:firstLine="709"/>
        <w:contextualSpacing/>
        <w:jc w:val="both"/>
      </w:pPr>
      <w:r w:rsidRPr="009C0269">
        <w:t xml:space="preserve"> Оказывается, воздух состоит из слоев, которые имеют разную температуру и плотность. Когда лучи переходят из одного слоя в другой, они начинают преломляться, </w:t>
      </w:r>
      <w:r w:rsidR="00250486" w:rsidRPr="009C0269">
        <w:t>а есл</w:t>
      </w:r>
      <w:r w:rsidR="00965BC8" w:rsidRPr="009C0269">
        <w:t>и</w:t>
      </w:r>
      <w:r w:rsidRPr="009C0269">
        <w:t xml:space="preserve"> разница температуры слоев большая, то лучи вообще начинают отражаться, при этом, создавая иллюзии, которые называют миражами. Так, например, в пустыне песок раскаляется под солнцем, нижний слой воздуха нагревается и начинает отражать предметы, как зеркало. Нижние миражи можно наблюдать также на раскаленной солнцем асфальтовой дороге</w:t>
      </w:r>
      <w:r w:rsidR="00965BC8" w:rsidRPr="009C0269">
        <w:t xml:space="preserve">. </w:t>
      </w:r>
    </w:p>
    <w:p w:rsidR="00965BC8" w:rsidRPr="009C0269" w:rsidRDefault="00BF66FD" w:rsidP="009C0269">
      <w:pPr>
        <w:pStyle w:val="a7"/>
        <w:spacing w:line="360" w:lineRule="auto"/>
        <w:ind w:firstLine="709"/>
        <w:contextualSpacing/>
        <w:jc w:val="both"/>
      </w:pPr>
      <w:r w:rsidRPr="009C0269">
        <w:t xml:space="preserve">К миражам второго класса относят </w:t>
      </w:r>
      <w:r w:rsidRPr="009C0269">
        <w:rPr>
          <w:i/>
          <w:u w:val="single"/>
        </w:rPr>
        <w:t>верхние</w:t>
      </w:r>
      <w:r w:rsidRPr="009C0269">
        <w:t xml:space="preserve"> миражи</w:t>
      </w:r>
      <w:r w:rsidR="00965BC8" w:rsidRPr="009C0269">
        <w:t>.</w:t>
      </w:r>
      <w:r w:rsidRPr="009C0269">
        <w:t xml:space="preserve"> Они менее распространены и более живописны, чем ни</w:t>
      </w:r>
      <w:r w:rsidR="00250486" w:rsidRPr="009C0269">
        <w:t xml:space="preserve">жние. Верхний мираж возникает, </w:t>
      </w:r>
      <w:r w:rsidRPr="009C0269">
        <w:t>когда слои воздуха возле земли гораздо холоднее, чем верхние: изображение отрывается от земли и повисает в воздухе, иногда оно бывает перевернутым. Верхний мираж может описать дугу и вернуться на землю через сотни километров</w:t>
      </w:r>
      <w:r w:rsidR="00965BC8" w:rsidRPr="009C0269">
        <w:t>.</w:t>
      </w:r>
      <w:r w:rsidRPr="009C0269">
        <w:t xml:space="preserve"> (Над морем создаются идеальные условия </w:t>
      </w:r>
      <w:r w:rsidR="00965BC8" w:rsidRPr="009C0269">
        <w:t>для образования верхнего миража, п</w:t>
      </w:r>
      <w:r w:rsidRPr="009C0269">
        <w:t>оэтому моряки часто видят корабли, повисшие в воздухе, и даже корабли, находящие</w:t>
      </w:r>
      <w:r w:rsidR="00965BC8" w:rsidRPr="009C0269">
        <w:t>ся далеко за горизонтом.)</w:t>
      </w:r>
      <w:r w:rsidRPr="009C0269">
        <w:t xml:space="preserve"> </w:t>
      </w:r>
    </w:p>
    <w:p w:rsidR="00965BC8" w:rsidRPr="009C0269" w:rsidRDefault="00BF66FD" w:rsidP="009C0269">
      <w:pPr>
        <w:pStyle w:val="a7"/>
        <w:spacing w:line="360" w:lineRule="auto"/>
        <w:ind w:firstLine="709"/>
        <w:contextualSpacing/>
        <w:jc w:val="both"/>
      </w:pPr>
      <w:r w:rsidRPr="009C0269">
        <w:t xml:space="preserve">Существуют еще </w:t>
      </w:r>
      <w:r w:rsidRPr="009C0269">
        <w:rPr>
          <w:i/>
          <w:u w:val="single"/>
        </w:rPr>
        <w:t>боковые</w:t>
      </w:r>
      <w:r w:rsidRPr="009C0269">
        <w:t xml:space="preserve"> миражи. Они похожи на нижние, только в этом случае все отражается не от земли, а от нагретой солнечными лучами стены. Миражи третьего класса или фата-моргана – это таинственное явление, которое нельзя объяснить никакими законами физики.  </w:t>
      </w:r>
    </w:p>
    <w:p w:rsidR="00965BC8" w:rsidRPr="000B6F86" w:rsidRDefault="00250486" w:rsidP="009C0269">
      <w:pPr>
        <w:pStyle w:val="a7"/>
        <w:spacing w:line="360" w:lineRule="auto"/>
        <w:ind w:firstLine="709"/>
        <w:contextualSpacing/>
        <w:jc w:val="both"/>
        <w:rPr>
          <w:i/>
        </w:rPr>
      </w:pPr>
      <w:r w:rsidRPr="000B6F86">
        <w:rPr>
          <w:i/>
        </w:rPr>
        <w:t>Слепое пятно</w:t>
      </w:r>
    </w:p>
    <w:p w:rsidR="00250486" w:rsidRPr="009C0269" w:rsidRDefault="00250486" w:rsidP="0038344F">
      <w:pPr>
        <w:pStyle w:val="a7"/>
        <w:spacing w:line="360" w:lineRule="auto"/>
        <w:ind w:firstLine="709"/>
        <w:contextualSpacing/>
        <w:jc w:val="both"/>
      </w:pPr>
      <w:r w:rsidRPr="009C0269">
        <w:t>В процессе исследования мы узнали удивительные особенности строения нашего глаза. Так, например, существует слепое пятно глаза, открытое</w:t>
      </w:r>
      <w:r w:rsidR="00965BC8" w:rsidRPr="009C0269">
        <w:t xml:space="preserve"> </w:t>
      </w:r>
      <w:r w:rsidRPr="009C0269">
        <w:t>французским физиком Мариоттом в 1668г. Слепое пятно – это место сетчатки, где зрительный не</w:t>
      </w:r>
      <w:proofErr w:type="gramStart"/>
      <w:r w:rsidRPr="009C0269">
        <w:t>рв вст</w:t>
      </w:r>
      <w:proofErr w:type="gramEnd"/>
      <w:r w:rsidRPr="009C0269">
        <w:t xml:space="preserve">упает в </w:t>
      </w:r>
      <w:bookmarkStart w:id="0" w:name="_GoBack"/>
      <w:bookmarkEnd w:id="0"/>
      <w:r w:rsidRPr="009C0269">
        <w:t>глазное яблоко. Известен рисунок Мариотта для нахождения слепого пятна</w:t>
      </w:r>
      <w:proofErr w:type="gramStart"/>
      <w:r w:rsidRPr="009C0269">
        <w:t xml:space="preserve"> Е</w:t>
      </w:r>
      <w:proofErr w:type="gramEnd"/>
      <w:r w:rsidRPr="009C0269">
        <w:t xml:space="preserve">сли смотреть </w:t>
      </w:r>
      <w:r w:rsidRPr="009C0269">
        <w:lastRenderedPageBreak/>
        <w:t>на крестик правым глазом (левый глаз должен быть закрыт), приближая или отдаляя рисунок от глаза, наступает момент, когда черный кружок не виден.</w:t>
      </w:r>
      <w:r w:rsidR="00965BC8" w:rsidRPr="009C0269">
        <w:t xml:space="preserve"> </w:t>
      </w:r>
      <w:r w:rsidRPr="009C0269">
        <w:t>Получается, что из-за слепого пятна мы</w:t>
      </w:r>
      <w:r w:rsidR="00965BC8" w:rsidRPr="009C0269">
        <w:t xml:space="preserve"> долж</w:t>
      </w:r>
      <w:r w:rsidRPr="009C0269">
        <w:t xml:space="preserve">ны видеть окружающий мир с пробелами? Оказывается, нет! У нас два глаза, поэтому, когда изображение попадает в зону слепого пятна одного глаза, второй глаз видит все подробности. </w:t>
      </w:r>
    </w:p>
    <w:p w:rsidR="00250486" w:rsidRPr="009C0269" w:rsidRDefault="00250486" w:rsidP="009C0269">
      <w:pPr>
        <w:pStyle w:val="a7"/>
        <w:spacing w:line="360" w:lineRule="auto"/>
        <w:ind w:firstLine="709"/>
        <w:contextualSpacing/>
        <w:jc w:val="both"/>
      </w:pPr>
      <w:r w:rsidRPr="009C0269">
        <w:t>Рассм</w:t>
      </w:r>
      <w:r w:rsidR="0038344F">
        <w:t>отрим, как устроено наше зрение (см. Приложение Б).</w:t>
      </w:r>
      <w:r w:rsidRPr="009C0269">
        <w:t xml:space="preserve"> Луч света, отражаясь от какого-нибудь предмета, попадает на роговицу и проходит через зрачок. За зрачком располагается хрусталик, похожий на прозрачную линзу, который преломляет свет и фокусирует его на сетчатке. Дальше зрительный нерв передает сигнал в затылочную долю головного мозга и человек видит изображение. Это значит, зрение контролирует не только глаз, но и мозг.</w:t>
      </w:r>
      <w:r w:rsidR="00503AAA" w:rsidRPr="009C0269">
        <w:t xml:space="preserve"> </w:t>
      </w:r>
      <w:r w:rsidRPr="009C0269">
        <w:t xml:space="preserve">Поэтому когда говорят об «обмане зрения» правильнее было бы сказать, что на самом деле нас обманывает наш собственный мозг, когда анализирует увиденное. </w:t>
      </w:r>
    </w:p>
    <w:p w:rsidR="00503AAA" w:rsidRPr="0038344F" w:rsidRDefault="004A66B7" w:rsidP="009C0269">
      <w:pPr>
        <w:spacing w:line="360" w:lineRule="auto"/>
        <w:ind w:firstLine="709"/>
        <w:contextualSpacing/>
        <w:jc w:val="both"/>
        <w:rPr>
          <w:rFonts w:eastAsia="+mj-ea"/>
          <w:bCs/>
          <w:i/>
          <w:color w:val="000000" w:themeColor="text1"/>
        </w:rPr>
      </w:pPr>
      <w:r w:rsidRPr="0038344F">
        <w:rPr>
          <w:rFonts w:eastAsia="+mj-ea"/>
          <w:bCs/>
          <w:i/>
          <w:color w:val="000000" w:themeColor="text1"/>
        </w:rPr>
        <w:t>Простые иллюзии</w:t>
      </w:r>
    </w:p>
    <w:p w:rsidR="00053AB8" w:rsidRPr="0038344F" w:rsidRDefault="004A66B7" w:rsidP="009C0269">
      <w:pPr>
        <w:spacing w:line="360" w:lineRule="auto"/>
        <w:ind w:firstLine="709"/>
        <w:contextualSpacing/>
        <w:jc w:val="both"/>
        <w:rPr>
          <w:rFonts w:eastAsia="+mj-ea"/>
          <w:bCs/>
          <w:color w:val="000000" w:themeColor="text1"/>
        </w:rPr>
      </w:pPr>
      <w:r w:rsidRPr="009C0269">
        <w:rPr>
          <w:rFonts w:eastAsia="+mj-ea"/>
          <w:bCs/>
          <w:color w:val="000000" w:themeColor="text1"/>
        </w:rPr>
        <w:t>К простым иллюзиям относят оптические иллюзии, возникающие вследствие несовершенства глаза как оптического прибора (кажущаяся лучистая структура ярких маленьких источников света, например звёзд; радужная кромка; оптические иллюзии вследствие преломления света и т.д.). Их объяснение воз</w:t>
      </w:r>
      <w:r w:rsidR="0038344F">
        <w:rPr>
          <w:rFonts w:eastAsia="+mj-ea"/>
          <w:bCs/>
          <w:color w:val="000000" w:themeColor="text1"/>
        </w:rPr>
        <w:t>можно на основе законов физики (</w:t>
      </w:r>
      <w:r w:rsidR="0025672A">
        <w:rPr>
          <w:rFonts w:eastAsia="+mj-ea"/>
          <w:bCs/>
          <w:color w:val="000000" w:themeColor="text1"/>
        </w:rPr>
        <w:t>с</w:t>
      </w:r>
      <w:r w:rsidR="0038344F">
        <w:rPr>
          <w:rFonts w:eastAsia="+mj-ea"/>
          <w:bCs/>
          <w:color w:val="000000" w:themeColor="text1"/>
        </w:rPr>
        <w:t>м. Приложение В).</w:t>
      </w:r>
    </w:p>
    <w:p w:rsidR="00503AAA" w:rsidRPr="0038344F" w:rsidRDefault="00F87716" w:rsidP="009C0269">
      <w:pPr>
        <w:spacing w:line="360" w:lineRule="auto"/>
        <w:ind w:firstLine="709"/>
        <w:contextualSpacing/>
        <w:jc w:val="both"/>
        <w:rPr>
          <w:bCs/>
          <w:i/>
          <w:color w:val="000000"/>
        </w:rPr>
      </w:pPr>
      <w:r w:rsidRPr="0038344F">
        <w:rPr>
          <w:bCs/>
          <w:i/>
          <w:color w:val="000000"/>
        </w:rPr>
        <w:t>Оптико-геометрические иллюзии</w:t>
      </w:r>
    </w:p>
    <w:p w:rsidR="00F87716" w:rsidRPr="009C0269" w:rsidRDefault="00F87716" w:rsidP="009C0269">
      <w:pPr>
        <w:pStyle w:val="a3"/>
        <w:spacing w:before="0" w:beforeAutospacing="0" w:after="0" w:afterAutospacing="0" w:line="360" w:lineRule="auto"/>
        <w:ind w:firstLine="709"/>
        <w:contextualSpacing/>
        <w:jc w:val="both"/>
        <w:textAlignment w:val="baseline"/>
      </w:pPr>
      <w:r w:rsidRPr="009C0269">
        <w:rPr>
          <w:rFonts w:eastAsia="+mn-ea"/>
          <w:color w:val="000000"/>
        </w:rPr>
        <w:t>Одна из самых известных иллюзий – иллюзия Мюллера-</w:t>
      </w:r>
      <w:proofErr w:type="spellStart"/>
      <w:r w:rsidRPr="009C0269">
        <w:rPr>
          <w:rFonts w:eastAsia="+mn-ea"/>
          <w:color w:val="000000"/>
        </w:rPr>
        <w:t>Лайера</w:t>
      </w:r>
      <w:proofErr w:type="spellEnd"/>
      <w:r w:rsidR="00503AAA" w:rsidRPr="009C0269">
        <w:rPr>
          <w:rFonts w:eastAsia="+mn-ea"/>
          <w:color w:val="000000"/>
        </w:rPr>
        <w:t>.</w:t>
      </w:r>
      <w:r w:rsidRPr="009C0269">
        <w:rPr>
          <w:rFonts w:eastAsia="+mn-ea"/>
          <w:color w:val="000000"/>
        </w:rPr>
        <w:t xml:space="preserve"> Посмотрев на этот рисунок, большинство наблюдателей скажет, что левый отрезок со стрелочками наружу длиннее правого со стрелочками, направленными внутрь. Впечатление настолько сильное, что, согласно экспериментальным данным, испытуемые утверждают, что длина левого отрезка на 25-30% превышает длину правого. На самом деле они одинаковые.</w:t>
      </w:r>
    </w:p>
    <w:p w:rsidR="00F87716" w:rsidRPr="0038344F" w:rsidRDefault="00F87716" w:rsidP="0038344F">
      <w:pPr>
        <w:spacing w:line="360" w:lineRule="auto"/>
        <w:ind w:firstLine="709"/>
        <w:contextualSpacing/>
        <w:jc w:val="both"/>
      </w:pPr>
      <w:r w:rsidRPr="009C0269">
        <w:t xml:space="preserve">Две равные линии, ограниченные на концах в одном случае сходящимися, а в другом — расходящимися углами, воспринимаются как неодинаковые по величине: линия со сходящимися углами кажется меньшей, а линия с </w:t>
      </w:r>
      <w:r w:rsidR="0038344F">
        <w:t>расходящимися углами — большей (</w:t>
      </w:r>
      <w:r w:rsidR="0025672A">
        <w:t>с</w:t>
      </w:r>
      <w:r w:rsidR="0038344F">
        <w:t>м. Приложение Г).</w:t>
      </w:r>
    </w:p>
    <w:p w:rsidR="00503AAA" w:rsidRPr="009C0269" w:rsidRDefault="00BD2140" w:rsidP="009C0269">
      <w:pPr>
        <w:spacing w:line="360" w:lineRule="auto"/>
        <w:ind w:firstLine="709"/>
        <w:contextualSpacing/>
        <w:jc w:val="both"/>
        <w:rPr>
          <w:rFonts w:eastAsia="+mj-ea"/>
          <w:bCs/>
          <w:color w:val="000000" w:themeColor="text1"/>
        </w:rPr>
      </w:pPr>
      <w:r w:rsidRPr="009C0269">
        <w:rPr>
          <w:color w:val="000000"/>
        </w:rPr>
        <w:t xml:space="preserve">Было предложено множество теорий, объясняющих подобные искажения. Одна из наиболее интересных предполагает, что человек интерпретирует обе картинки как плоские изображения в перспективе. Стрелочки на концах отрезков, а также схождение косых лучей в одной точке создают признаки перспективы, и человеку кажется, что отрезки расположены на разной глубине относительно наблюдателя. Учитывая эти признаки, а также одинаковую проекцию отрезков на сетчатке, зрительная система </w:t>
      </w:r>
      <w:r w:rsidRPr="009C0269">
        <w:rPr>
          <w:color w:val="000000"/>
        </w:rPr>
        <w:lastRenderedPageBreak/>
        <w:t>вынуждена сделать вывод, что они разного размера. Те фрагменты рисунка, которые кажутся более удаленными, воспринимаются большими по размеру.</w:t>
      </w:r>
    </w:p>
    <w:p w:rsidR="00F87716" w:rsidRPr="009C0269" w:rsidRDefault="008839AF" w:rsidP="009C0269">
      <w:pPr>
        <w:spacing w:line="360" w:lineRule="auto"/>
        <w:ind w:firstLine="709"/>
        <w:contextualSpacing/>
        <w:jc w:val="both"/>
        <w:rPr>
          <w:rFonts w:eastAsia="+mj-ea"/>
          <w:bCs/>
          <w:color w:val="000000" w:themeColor="text1"/>
        </w:rPr>
      </w:pPr>
      <w:r w:rsidRPr="009C0269">
        <w:rPr>
          <w:color w:val="000000"/>
        </w:rPr>
        <w:t xml:space="preserve">Зрительные иллюзии, обусловленные перспективой, относящиеся к геометрическим иллюзиям, возникают, если сравниваемые по величине отрезки или фигуры накладываются на сетку линий, намекающих на </w:t>
      </w:r>
      <w:proofErr w:type="spellStart"/>
      <w:r w:rsidRPr="009C0269">
        <w:rPr>
          <w:color w:val="000000"/>
        </w:rPr>
        <w:t>трёхмерность</w:t>
      </w:r>
      <w:proofErr w:type="spellEnd"/>
      <w:r w:rsidRPr="009C0269">
        <w:rPr>
          <w:color w:val="000000"/>
        </w:rPr>
        <w:t xml:space="preserve"> пространства. При этом создается впечатление разной удаленности фигур. </w:t>
      </w:r>
    </w:p>
    <w:p w:rsidR="000A0FC4" w:rsidRPr="009C0269" w:rsidRDefault="003C3CFA" w:rsidP="009C0269">
      <w:pPr>
        <w:spacing w:before="300" w:after="300" w:line="360" w:lineRule="auto"/>
        <w:ind w:firstLine="709"/>
        <w:contextualSpacing/>
        <w:jc w:val="both"/>
        <w:rPr>
          <w:color w:val="000000"/>
        </w:rPr>
      </w:pPr>
      <w:r w:rsidRPr="009C0269">
        <w:rPr>
          <w:color w:val="000000"/>
        </w:rPr>
        <w:t>Анализ предложенного объяснения оптико-геометрических иллюзий показывает, что, во-первых, все параметры зрительного образа взаимосвязаны, благодаря чему и возникает целостное восприятие, воссоздается адекватная картина внешнего мира. Во-вторых, на восприятие влияют сформированные повседневным опытом стереотипы, например, представления о том, что мир трехмерен, начинающие работать, как только в картинку вносятся признаки, указывающие на перспективу.</w:t>
      </w:r>
    </w:p>
    <w:p w:rsidR="000A0FC4" w:rsidRPr="0038344F" w:rsidRDefault="008B747F" w:rsidP="009C0269">
      <w:pPr>
        <w:spacing w:line="360" w:lineRule="auto"/>
        <w:ind w:firstLine="709"/>
        <w:contextualSpacing/>
        <w:jc w:val="both"/>
        <w:rPr>
          <w:bCs/>
          <w:i/>
        </w:rPr>
      </w:pPr>
      <w:r w:rsidRPr="0038344F">
        <w:rPr>
          <w:i/>
        </w:rPr>
        <w:t>Иллюзия восприятия размера</w:t>
      </w:r>
    </w:p>
    <w:p w:rsidR="00503AAA" w:rsidRPr="009C0269" w:rsidRDefault="0038344F" w:rsidP="009C0269">
      <w:pPr>
        <w:spacing w:line="360" w:lineRule="auto"/>
        <w:ind w:firstLine="709"/>
        <w:contextualSpacing/>
        <w:jc w:val="both"/>
      </w:pPr>
      <w:r>
        <w:t>Р</w:t>
      </w:r>
      <w:r w:rsidR="003549BE" w:rsidRPr="009C0269">
        <w:t xml:space="preserve">исунок  дает пример оптических иллюзий, возникающих в результате свойства глаза переоценивать длину вертикальных линий по сравнению с </w:t>
      </w:r>
      <w:proofErr w:type="gramStart"/>
      <w:r w:rsidR="003549BE" w:rsidRPr="009C0269">
        <w:t>горизонтальными</w:t>
      </w:r>
      <w:proofErr w:type="gramEnd"/>
      <w:r w:rsidR="003549BE" w:rsidRPr="009C0269">
        <w:t>. Высота фигуры, изображенной на рисунке, кажется больше, чем ее ширина, хотя эта фигура в действительности имеет форму квадрата</w:t>
      </w:r>
      <w:r>
        <w:t xml:space="preserve"> (</w:t>
      </w:r>
      <w:r w:rsidR="0025672A">
        <w:t>с</w:t>
      </w:r>
      <w:r>
        <w:t>м. Приложение Д).</w:t>
      </w:r>
    </w:p>
    <w:p w:rsidR="00503AAA" w:rsidRPr="0038344F" w:rsidRDefault="00503AAA" w:rsidP="009C0269">
      <w:pPr>
        <w:spacing w:line="360" w:lineRule="auto"/>
        <w:ind w:firstLine="709"/>
        <w:contextualSpacing/>
        <w:jc w:val="both"/>
        <w:rPr>
          <w:i/>
        </w:rPr>
      </w:pPr>
      <w:r w:rsidRPr="0038344F">
        <w:rPr>
          <w:i/>
        </w:rPr>
        <w:t xml:space="preserve"> </w:t>
      </w:r>
      <w:r w:rsidR="008B747F" w:rsidRPr="0038344F">
        <w:rPr>
          <w:i/>
        </w:rPr>
        <w:t>И</w:t>
      </w:r>
      <w:r w:rsidR="009C5FC7" w:rsidRPr="0038344F">
        <w:rPr>
          <w:i/>
        </w:rPr>
        <w:t>ллюзии зрител</w:t>
      </w:r>
      <w:r w:rsidRPr="0038344F">
        <w:rPr>
          <w:i/>
        </w:rPr>
        <w:t>ь</w:t>
      </w:r>
      <w:r w:rsidR="009C5FC7" w:rsidRPr="0038344F">
        <w:rPr>
          <w:i/>
        </w:rPr>
        <w:t>ных искажений</w:t>
      </w:r>
    </w:p>
    <w:p w:rsidR="003549BE" w:rsidRPr="009C0269" w:rsidRDefault="003549BE" w:rsidP="009C0269">
      <w:pPr>
        <w:spacing w:line="360" w:lineRule="auto"/>
        <w:ind w:firstLine="709"/>
        <w:contextualSpacing/>
        <w:jc w:val="both"/>
      </w:pPr>
      <w:r w:rsidRPr="009C0269">
        <w:t xml:space="preserve"> Разнообразны иллюзии, относящиеся к восприятию направлений линий.</w:t>
      </w:r>
      <w:r w:rsidR="00503AAA" w:rsidRPr="009C0269">
        <w:t xml:space="preserve"> </w:t>
      </w:r>
      <w:r w:rsidRPr="009C0269">
        <w:t xml:space="preserve">Длинные, косо направленные прямые линии на рисунке кажутся расходящимися в разные стороны. На самом деле они параллельны друг другу. </w:t>
      </w:r>
      <w:r w:rsidR="000A0FC4" w:rsidRPr="009C0269">
        <w:t>Это иллюзии зрител</w:t>
      </w:r>
      <w:r w:rsidR="00503AAA" w:rsidRPr="009C0269">
        <w:t>ь</w:t>
      </w:r>
      <w:r w:rsidR="000A0FC4" w:rsidRPr="009C0269">
        <w:t>ных искажений</w:t>
      </w:r>
      <w:r w:rsidR="0038344F">
        <w:t xml:space="preserve"> (</w:t>
      </w:r>
      <w:r w:rsidR="0025672A">
        <w:t>с</w:t>
      </w:r>
      <w:r w:rsidR="0038344F">
        <w:t>м. Приложение Е).</w:t>
      </w:r>
    </w:p>
    <w:p w:rsidR="00C94BE7" w:rsidRPr="009C0269" w:rsidRDefault="00EE5E98" w:rsidP="009C0269">
      <w:pPr>
        <w:spacing w:line="360" w:lineRule="auto"/>
        <w:ind w:firstLine="709"/>
        <w:contextualSpacing/>
        <w:jc w:val="both"/>
      </w:pPr>
      <w:r w:rsidRPr="009C0269">
        <w:t>Весьма велико число оптических иллюзий, связанных с тем, что определенные предметы или части предметов воспринимаются не отдельно, изолированно, а в связи с окружающими их предметами или их частями (</w:t>
      </w:r>
      <w:r w:rsidR="00C94BE7" w:rsidRPr="009C0269">
        <w:t>психологически закон контраста)</w:t>
      </w:r>
      <w:r w:rsidR="002347BD" w:rsidRPr="009C0269">
        <w:t>.</w:t>
      </w:r>
      <w:r w:rsidRPr="009C0269">
        <w:t xml:space="preserve"> </w:t>
      </w:r>
      <w:r w:rsidR="002347BD" w:rsidRPr="009C0269">
        <w:t>Оба круга</w:t>
      </w:r>
      <w:r w:rsidRPr="009C0269">
        <w:t xml:space="preserve"> на рисунке одинаковы по размерам. Однако </w:t>
      </w:r>
      <w:r w:rsidR="002347BD" w:rsidRPr="009C0269">
        <w:t>круг справа кажется меньше, чем круг слева. Иллюзия с кружками объясняется действием закона контраста, по которому предмет воспринимается как больший или меньший в зависимости от величины окружающих предметов: предмет будет казаться больше своей действительной величины на фоне мелких предметов, и наоборот</w:t>
      </w:r>
      <w:r w:rsidR="00C94BE7" w:rsidRPr="009C0269">
        <w:t>.</w:t>
      </w:r>
    </w:p>
    <w:p w:rsidR="00C94BE7" w:rsidRPr="0038344F" w:rsidRDefault="009C5FC7" w:rsidP="009C0269">
      <w:pPr>
        <w:spacing w:line="360" w:lineRule="auto"/>
        <w:ind w:firstLine="709"/>
        <w:contextualSpacing/>
        <w:jc w:val="both"/>
        <w:rPr>
          <w:i/>
        </w:rPr>
      </w:pPr>
      <w:r w:rsidRPr="0038344F">
        <w:rPr>
          <w:i/>
        </w:rPr>
        <w:t>Обманы зрения</w:t>
      </w:r>
    </w:p>
    <w:p w:rsidR="00EE5E98" w:rsidRPr="009C0269" w:rsidRDefault="00EE5E98" w:rsidP="0038344F">
      <w:pPr>
        <w:spacing w:line="360" w:lineRule="auto"/>
        <w:ind w:firstLine="709"/>
        <w:contextualSpacing/>
        <w:jc w:val="both"/>
      </w:pPr>
      <w:r w:rsidRPr="009C0269">
        <w:t xml:space="preserve">К иллюзиям оптическим следует отнести и обманы зрения, вызываемые явлением иррадиации. Иллюзии оптические имеют очень большое значение в области изобразительных искусств, где умелое их использование расширяет возможность </w:t>
      </w:r>
      <w:r w:rsidRPr="009C0269">
        <w:lastRenderedPageBreak/>
        <w:t>художника или архитектора. На значение иллюзий оптических для живописи указывал Л. Эйлер в 1774г.</w:t>
      </w:r>
    </w:p>
    <w:p w:rsidR="00EE5E98" w:rsidRPr="009C0269" w:rsidRDefault="00EE5E98" w:rsidP="0038344F">
      <w:pPr>
        <w:shd w:val="clear" w:color="auto" w:fill="FFFFFF"/>
        <w:spacing w:line="360" w:lineRule="auto"/>
        <w:ind w:firstLine="709"/>
        <w:contextualSpacing/>
        <w:jc w:val="both"/>
      </w:pPr>
      <w:r w:rsidRPr="009C0269">
        <w:t xml:space="preserve">Прекрасный горный пейзаж. Поверните картинку вправо: теперь </w:t>
      </w:r>
      <w:r w:rsidR="0038344F">
        <w:t>перед вами молящиеся мать и сын (</w:t>
      </w:r>
      <w:r w:rsidR="0025672A">
        <w:t>с</w:t>
      </w:r>
      <w:r w:rsidR="0038344F">
        <w:t>м. Приложение Ж).</w:t>
      </w:r>
      <w:r w:rsidRPr="009C0269">
        <w:t xml:space="preserve">  </w:t>
      </w:r>
    </w:p>
    <w:p w:rsidR="00EE5E98" w:rsidRPr="009C0269" w:rsidRDefault="00EE5E98" w:rsidP="009C0269">
      <w:pPr>
        <w:shd w:val="clear" w:color="auto" w:fill="FFFFFF"/>
        <w:spacing w:line="360" w:lineRule="auto"/>
        <w:ind w:firstLine="709"/>
        <w:contextualSpacing/>
        <w:jc w:val="both"/>
      </w:pPr>
      <w:r w:rsidRPr="009C0269">
        <w:t>Отражение деревьев  в воде на картинке слева постепенно превращается в выходящих из воды дев. А на картинке справа лыжники спускаются с го</w:t>
      </w:r>
      <w:r w:rsidR="0038344F">
        <w:t>р и превращаются в милых щенков (</w:t>
      </w:r>
      <w:r w:rsidR="0025672A">
        <w:t>с</w:t>
      </w:r>
      <w:r w:rsidR="0038344F">
        <w:t>м. Приложение И).</w:t>
      </w:r>
    </w:p>
    <w:p w:rsidR="00F10431" w:rsidRPr="009C0269" w:rsidRDefault="00F10431" w:rsidP="009C0269">
      <w:pPr>
        <w:shd w:val="clear" w:color="auto" w:fill="FFFFFF"/>
        <w:spacing w:line="360" w:lineRule="auto"/>
        <w:ind w:firstLine="709"/>
        <w:contextualSpacing/>
        <w:jc w:val="both"/>
      </w:pPr>
    </w:p>
    <w:p w:rsidR="003E77F8" w:rsidRPr="009C0269" w:rsidRDefault="003C3C29" w:rsidP="009C0269">
      <w:pPr>
        <w:shd w:val="clear" w:color="auto" w:fill="FFFFFF"/>
        <w:spacing w:line="360" w:lineRule="auto"/>
        <w:ind w:firstLine="709"/>
        <w:contextualSpacing/>
        <w:jc w:val="both"/>
      </w:pPr>
      <w:r w:rsidRPr="009C0269">
        <w:t xml:space="preserve">1.2.2 </w:t>
      </w:r>
      <w:r w:rsidR="00F10431" w:rsidRPr="009C0269">
        <w:t>Искусственные иллюзии</w:t>
      </w:r>
    </w:p>
    <w:p w:rsidR="008D210A" w:rsidRPr="009C0269" w:rsidRDefault="008D210A" w:rsidP="009C0269">
      <w:pPr>
        <w:shd w:val="clear" w:color="auto" w:fill="FFFFFF"/>
        <w:spacing w:line="360" w:lineRule="auto"/>
        <w:ind w:firstLine="709"/>
        <w:contextualSpacing/>
        <w:jc w:val="both"/>
      </w:pPr>
    </w:p>
    <w:p w:rsidR="003E77F8" w:rsidRPr="0038344F" w:rsidRDefault="009C5FC7" w:rsidP="009C0269">
      <w:pPr>
        <w:shd w:val="clear" w:color="auto" w:fill="FFFFFF"/>
        <w:spacing w:line="360" w:lineRule="auto"/>
        <w:ind w:firstLine="709"/>
        <w:contextualSpacing/>
        <w:jc w:val="both"/>
        <w:rPr>
          <w:i/>
        </w:rPr>
      </w:pPr>
      <w:r w:rsidRPr="0038344F">
        <w:rPr>
          <w:i/>
        </w:rPr>
        <w:t>Перевертыши</w:t>
      </w:r>
    </w:p>
    <w:p w:rsidR="003C3C29" w:rsidRPr="009C0269" w:rsidRDefault="00EE5E98" w:rsidP="0025672A">
      <w:pPr>
        <w:shd w:val="clear" w:color="auto" w:fill="FFFFFF"/>
        <w:spacing w:line="360" w:lineRule="auto"/>
        <w:ind w:firstLine="709"/>
        <w:contextualSpacing/>
        <w:jc w:val="both"/>
      </w:pPr>
      <w:r w:rsidRPr="009C0269">
        <w:t xml:space="preserve"> Не менее удив</w:t>
      </w:r>
      <w:r w:rsidR="0038344F">
        <w:t xml:space="preserve">ительны картинки – перевертыши, </w:t>
      </w:r>
      <w:r w:rsidRPr="009C0269">
        <w:t>переверни картинку и получи</w:t>
      </w:r>
      <w:r w:rsidR="0038344F">
        <w:t>шь совершенно иное изображение (</w:t>
      </w:r>
      <w:r w:rsidR="0025672A">
        <w:t>с</w:t>
      </w:r>
      <w:r w:rsidR="0038344F">
        <w:t>м. Приложение К).</w:t>
      </w:r>
    </w:p>
    <w:p w:rsidR="00F10431" w:rsidRPr="0038344F" w:rsidRDefault="00F10431" w:rsidP="009C0269">
      <w:pPr>
        <w:spacing w:line="360" w:lineRule="auto"/>
        <w:ind w:firstLine="709"/>
        <w:contextualSpacing/>
        <w:jc w:val="both"/>
        <w:rPr>
          <w:i/>
        </w:rPr>
      </w:pPr>
      <w:r w:rsidRPr="0038344F">
        <w:rPr>
          <w:i/>
        </w:rPr>
        <w:t>Невозможные фигуры</w:t>
      </w:r>
    </w:p>
    <w:p w:rsidR="003C3C29" w:rsidRPr="0038344F" w:rsidRDefault="00F10431" w:rsidP="0038344F">
      <w:pPr>
        <w:spacing w:line="360" w:lineRule="auto"/>
        <w:ind w:firstLine="709"/>
        <w:contextualSpacing/>
        <w:jc w:val="both"/>
        <w:rPr>
          <w:color w:val="000000"/>
        </w:rPr>
      </w:pPr>
      <w:r w:rsidRPr="009C0269">
        <w:rPr>
          <w:color w:val="000000"/>
        </w:rPr>
        <w:t xml:space="preserve">Примером того, как можно разрушить целостный образ объекта, служат так называемые «невозможные», противоречивые фигуры, картины с нарушенной перспективой «Невозможная» лестница </w:t>
      </w:r>
      <w:proofErr w:type="spellStart"/>
      <w:r w:rsidRPr="009C0269">
        <w:rPr>
          <w:color w:val="000000"/>
        </w:rPr>
        <w:t>Пенроуза</w:t>
      </w:r>
      <w:proofErr w:type="spellEnd"/>
      <w:r w:rsidRPr="009C0269">
        <w:rPr>
          <w:color w:val="000000"/>
        </w:rPr>
        <w:t xml:space="preserve"> и ее интерпретация в картине </w:t>
      </w:r>
      <w:proofErr w:type="spellStart"/>
      <w:r w:rsidRPr="009C0269">
        <w:rPr>
          <w:color w:val="000000"/>
        </w:rPr>
        <w:t>Эшера</w:t>
      </w:r>
      <w:proofErr w:type="spellEnd"/>
      <w:r w:rsidRPr="009C0269">
        <w:rPr>
          <w:color w:val="000000"/>
        </w:rPr>
        <w:t xml:space="preserve"> «Восхождение и спуск» хорошо это иллюстрирует. Посмотрев на </w:t>
      </w:r>
      <w:r w:rsidRPr="009C0269">
        <w:rPr>
          <w:iCs/>
          <w:color w:val="000000"/>
        </w:rPr>
        <w:t>рисунок</w:t>
      </w:r>
      <w:r w:rsidRPr="009C0269">
        <w:rPr>
          <w:color w:val="000000"/>
        </w:rPr>
        <w:t xml:space="preserve"> и ответить на вопрос: движется ли человек вверх? Каждый отдельный пролет лестницы говорит нам о том, что он поднимается вверх, однако, пройдя четыре пролета, он оказывается в том же месте, с которого начал свой путь. «Невозможная» лестница не воспринимается как единое целое, поскольку нет согласованности между отдельными ее фрагментами. Раз за разом мы следуем взором за ступеньками, ведущими вверх, пытаясь найти способ решения </w:t>
      </w:r>
      <w:r w:rsidR="0038344F">
        <w:rPr>
          <w:color w:val="000000"/>
        </w:rPr>
        <w:t>этой проблемы, и не находим его (</w:t>
      </w:r>
      <w:r w:rsidR="0025672A">
        <w:rPr>
          <w:color w:val="000000"/>
        </w:rPr>
        <w:t>с</w:t>
      </w:r>
      <w:r w:rsidR="0038344F">
        <w:rPr>
          <w:color w:val="000000"/>
        </w:rPr>
        <w:t>м. Приложение Л).</w:t>
      </w:r>
    </w:p>
    <w:p w:rsidR="00F10431" w:rsidRPr="009C0269" w:rsidRDefault="00F10431" w:rsidP="009C0269">
      <w:pPr>
        <w:spacing w:line="360" w:lineRule="auto"/>
        <w:ind w:firstLine="709"/>
        <w:contextualSpacing/>
        <w:jc w:val="both"/>
      </w:pPr>
      <w:r w:rsidRPr="009C0269">
        <w:t>Невозможные объекты построены на использовании трюков с перспективой и глубиной в рамках двухмерного пространства. Невозможные в реальном трёхмерном пространстве, они действуют на наше зрение благодаря смещённой перспективе, манипуляциям с глубиной и плоскостью, обманчивым оптическим намекам, несоответствиям планов, игре света и тени, неясным соединениям, благодаря неправильным и противоречивым направлениям и связям, измененным точкам кода и другим фокусам, к которым прибегает художник-график. Все эти технологии построены на перспективе, которая сама по себе является иллюзией.</w:t>
      </w:r>
      <w:r w:rsidRPr="009C0269">
        <w:rPr>
          <w:rFonts w:eastAsiaTheme="minorEastAsia"/>
          <w:color w:val="FFFFFF" w:themeColor="background1"/>
        </w:rPr>
        <w:t xml:space="preserve"> </w:t>
      </w:r>
      <w:r w:rsidRPr="009C0269">
        <w:t>Если взглянуть на перспективу в этом свете, то невозможные объекты — это иллюзия вдвойне.</w:t>
      </w:r>
    </w:p>
    <w:p w:rsidR="002A75F8" w:rsidRPr="0025672A" w:rsidRDefault="00CE1CF2" w:rsidP="009C0269">
      <w:pPr>
        <w:pStyle w:val="a3"/>
        <w:spacing w:before="0" w:beforeAutospacing="0" w:after="0" w:afterAutospacing="0" w:line="360" w:lineRule="auto"/>
        <w:ind w:firstLine="709"/>
        <w:contextualSpacing/>
        <w:jc w:val="both"/>
        <w:textAlignment w:val="baseline"/>
        <w:rPr>
          <w:rFonts w:eastAsia="+mn-ea"/>
          <w:i/>
          <w:color w:val="000000"/>
        </w:rPr>
      </w:pPr>
      <w:r w:rsidRPr="0025672A">
        <w:rPr>
          <w:rFonts w:eastAsia="+mn-ea"/>
          <w:i/>
          <w:color w:val="000000"/>
        </w:rPr>
        <w:t xml:space="preserve">Спираль </w:t>
      </w:r>
      <w:proofErr w:type="spellStart"/>
      <w:r w:rsidRPr="0025672A">
        <w:rPr>
          <w:rFonts w:eastAsia="+mn-ea"/>
          <w:i/>
          <w:color w:val="000000"/>
        </w:rPr>
        <w:t>Фрэйзера</w:t>
      </w:r>
      <w:proofErr w:type="spellEnd"/>
      <w:r w:rsidRPr="0025672A">
        <w:rPr>
          <w:rFonts w:eastAsia="+mn-ea"/>
          <w:i/>
          <w:color w:val="000000"/>
        </w:rPr>
        <w:t>"</w:t>
      </w:r>
      <w:r w:rsidR="002A75F8" w:rsidRPr="0025672A">
        <w:rPr>
          <w:rFonts w:eastAsia="+mn-ea"/>
          <w:i/>
          <w:color w:val="000000"/>
        </w:rPr>
        <w:t xml:space="preserve">  </w:t>
      </w:r>
    </w:p>
    <w:p w:rsidR="00053AB8" w:rsidRPr="009C0269" w:rsidRDefault="00CE1CF2" w:rsidP="0025672A">
      <w:pPr>
        <w:pStyle w:val="a3"/>
        <w:spacing w:before="0" w:beforeAutospacing="0" w:after="0" w:afterAutospacing="0" w:line="360" w:lineRule="auto"/>
        <w:ind w:firstLine="709"/>
        <w:contextualSpacing/>
        <w:jc w:val="both"/>
        <w:textAlignment w:val="baseline"/>
        <w:rPr>
          <w:b/>
        </w:rPr>
      </w:pPr>
      <w:r w:rsidRPr="009C0269">
        <w:rPr>
          <w:rFonts w:eastAsia="+mn-ea"/>
          <w:color w:val="000000"/>
        </w:rPr>
        <w:lastRenderedPageBreak/>
        <w:t xml:space="preserve"> - одна из наиболее известных оптических иллюзий, известных человеку. Как видите, то, что на первый взгляд кажется спиралями, на самом де</w:t>
      </w:r>
      <w:r w:rsidR="0025672A">
        <w:rPr>
          <w:rFonts w:eastAsia="+mn-ea"/>
          <w:color w:val="000000"/>
        </w:rPr>
        <w:t xml:space="preserve">ле является идеальными кругами (см. Приложение М). </w:t>
      </w:r>
    </w:p>
    <w:p w:rsidR="008D210A" w:rsidRPr="0025672A" w:rsidRDefault="00B51538" w:rsidP="009C0269">
      <w:pPr>
        <w:spacing w:line="360" w:lineRule="auto"/>
        <w:ind w:firstLine="709"/>
        <w:contextualSpacing/>
        <w:jc w:val="both"/>
        <w:rPr>
          <w:i/>
        </w:rPr>
      </w:pPr>
      <w:r w:rsidRPr="0025672A">
        <w:rPr>
          <w:i/>
        </w:rPr>
        <w:t>Иллюзии восприятия величины</w:t>
      </w:r>
      <w:r w:rsidR="00A92ED8" w:rsidRPr="0025672A">
        <w:rPr>
          <w:i/>
        </w:rPr>
        <w:t xml:space="preserve"> </w:t>
      </w:r>
    </w:p>
    <w:p w:rsidR="008D210A" w:rsidRPr="009C0269" w:rsidRDefault="00F364EB" w:rsidP="009C0269">
      <w:pPr>
        <w:spacing w:line="360" w:lineRule="auto"/>
        <w:ind w:firstLine="709"/>
        <w:contextualSpacing/>
        <w:jc w:val="both"/>
        <w:rPr>
          <w:b/>
        </w:rPr>
      </w:pPr>
      <w:r w:rsidRPr="009C0269">
        <w:t xml:space="preserve">Светлые предметы на тёмном фоне кажутся более увеличенными против своих настоящих размеров и как бы захватывают часть тёмного фона (явление иррадиации). Когда мы </w:t>
      </w:r>
      <w:proofErr w:type="gramStart"/>
      <w:r w:rsidRPr="009C0269">
        <w:t>рассматриваем</w:t>
      </w:r>
      <w:proofErr w:type="gramEnd"/>
      <w:r w:rsidRPr="009C0269">
        <w:t xml:space="preserve"> светлую поверхность на тёмном фоне, вследствие несовершенства хрусталика как бы раздвигаются границы этой поверхности, и эта поверхность кажется нам больше своих истинных геометрических размеров. На рисунке за счет яркости цветов белый квадрат </w:t>
      </w:r>
      <w:proofErr w:type="gramStart"/>
      <w:r w:rsidRPr="009C0269">
        <w:t>кажется</w:t>
      </w:r>
      <w:proofErr w:type="gramEnd"/>
      <w:r w:rsidRPr="009C0269">
        <w:t xml:space="preserve"> значительно большим относительно чёрного квадрата на белом фоне.</w:t>
      </w:r>
    </w:p>
    <w:p w:rsidR="009B18D8" w:rsidRPr="009C0269" w:rsidRDefault="00F364EB" w:rsidP="009C0269">
      <w:pPr>
        <w:spacing w:line="360" w:lineRule="auto"/>
        <w:ind w:firstLine="709"/>
        <w:contextualSpacing/>
        <w:jc w:val="both"/>
      </w:pPr>
      <w:r w:rsidRPr="009C0269">
        <w:t>Любопытно отметить, что зная о данном свойстве чёрного цвета скрадывать размеры, дуэлянты в XIX веке предпочитали стреляться именно в чёрных костюмах в надежде на то, что про</w:t>
      </w:r>
      <w:r w:rsidR="0025672A">
        <w:t xml:space="preserve">тивник промахнётся при стрельбе (см. Приложение Н). </w:t>
      </w:r>
    </w:p>
    <w:p w:rsidR="009C5FC7" w:rsidRPr="0025672A" w:rsidRDefault="009C5FC7" w:rsidP="009C0269">
      <w:pPr>
        <w:spacing w:line="360" w:lineRule="auto"/>
        <w:ind w:firstLine="709"/>
        <w:contextualSpacing/>
        <w:jc w:val="both"/>
        <w:rPr>
          <w:i/>
          <w:color w:val="000000"/>
        </w:rPr>
      </w:pPr>
      <w:r w:rsidRPr="0025672A">
        <w:rPr>
          <w:bCs/>
          <w:i/>
          <w:color w:val="000000"/>
        </w:rPr>
        <w:t>Иллюзии восприятия движения</w:t>
      </w:r>
    </w:p>
    <w:p w:rsidR="008D210A" w:rsidRPr="009C0269" w:rsidRDefault="009C5FC7" w:rsidP="0025672A">
      <w:pPr>
        <w:spacing w:before="300" w:after="300" w:line="360" w:lineRule="auto"/>
        <w:ind w:firstLine="709"/>
        <w:contextualSpacing/>
        <w:jc w:val="both"/>
        <w:rPr>
          <w:color w:val="000000"/>
        </w:rPr>
      </w:pPr>
      <w:r w:rsidRPr="009C0269">
        <w:rPr>
          <w:color w:val="000000"/>
        </w:rPr>
        <w:t>Если человек, сидя в вагоне поезда, фиксирует взгляд на пейзаже за окном, ему кажется, что объекты, находящиеся ближе точки фиксации, движутся на него, причем настолько быстро, что ему порой не удается различить детали. А предметы, расположенные на заднем плане, т.е. за точкой фиксации, движутся вместе с наблюдателем достаточно медленно. Это явление назы</w:t>
      </w:r>
      <w:r w:rsidR="0025672A">
        <w:rPr>
          <w:color w:val="000000"/>
        </w:rPr>
        <w:t xml:space="preserve">вается двигательным параллаксом (см. Приложение П). </w:t>
      </w:r>
    </w:p>
    <w:p w:rsidR="00F10431" w:rsidRPr="0025672A" w:rsidRDefault="00F10431" w:rsidP="009C0269">
      <w:pPr>
        <w:spacing w:line="360" w:lineRule="auto"/>
        <w:ind w:left="426" w:firstLine="709"/>
        <w:contextualSpacing/>
        <w:jc w:val="both"/>
        <w:rPr>
          <w:i/>
        </w:rPr>
      </w:pPr>
      <w:r w:rsidRPr="0025672A">
        <w:rPr>
          <w:i/>
        </w:rPr>
        <w:t>Распознавание образов</w:t>
      </w:r>
    </w:p>
    <w:p w:rsidR="00F10431" w:rsidRPr="009C0269" w:rsidRDefault="00F10431" w:rsidP="009C0269">
      <w:pPr>
        <w:spacing w:line="360" w:lineRule="auto"/>
        <w:ind w:left="426" w:firstLine="709"/>
        <w:contextualSpacing/>
        <w:jc w:val="both"/>
      </w:pPr>
      <w:r w:rsidRPr="009C0269">
        <w:t>Иллюзии распознавания образов характеризуются тем, что порой на изображении очень сложно определить то, что на нём изображено</w:t>
      </w:r>
      <w:r w:rsidR="0025672A">
        <w:t>.</w:t>
      </w:r>
      <w:r w:rsidRPr="009C0269">
        <w:t xml:space="preserve"> Иногда</w:t>
      </w:r>
      <w:r w:rsidR="0025672A">
        <w:t>,</w:t>
      </w:r>
      <w:r w:rsidRPr="009C0269">
        <w:t xml:space="preserve"> сам основной рисунок не позволяет увидеть дополнительное изображение, иными словами не позволяет распознать образ. Если же всё-таки изображение распознано, при последующих просмотрах картинок его уже можно увидеть без труда.</w:t>
      </w:r>
      <w:r w:rsidR="00FB15CD" w:rsidRPr="009C0269">
        <w:rPr>
          <w:noProof/>
        </w:rPr>
        <w:t xml:space="preserve"> </w:t>
      </w:r>
    </w:p>
    <w:p w:rsidR="0096391F" w:rsidRPr="009C0269" w:rsidRDefault="0096391F" w:rsidP="009C0269">
      <w:pPr>
        <w:spacing w:line="360" w:lineRule="auto"/>
        <w:ind w:left="426" w:firstLine="709"/>
        <w:contextualSpacing/>
        <w:jc w:val="both"/>
      </w:pPr>
    </w:p>
    <w:p w:rsidR="00053AB8" w:rsidRDefault="008D210A" w:rsidP="0025672A">
      <w:pPr>
        <w:spacing w:line="360" w:lineRule="auto"/>
        <w:ind w:left="426" w:firstLine="709"/>
        <w:contextualSpacing/>
        <w:jc w:val="both"/>
      </w:pPr>
      <w:r w:rsidRPr="009C0269">
        <w:t xml:space="preserve">1.2.3 </w:t>
      </w:r>
      <w:r w:rsidR="00F10431" w:rsidRPr="009C0269">
        <w:t>Смешанные иллюзии</w:t>
      </w:r>
    </w:p>
    <w:p w:rsidR="0025672A" w:rsidRPr="009C0269" w:rsidRDefault="0025672A" w:rsidP="0025672A">
      <w:pPr>
        <w:spacing w:line="360" w:lineRule="auto"/>
        <w:ind w:left="426" w:firstLine="709"/>
        <w:contextualSpacing/>
        <w:jc w:val="both"/>
      </w:pPr>
    </w:p>
    <w:p w:rsidR="0025672A" w:rsidRDefault="00F10431" w:rsidP="0089571B">
      <w:pPr>
        <w:spacing w:line="360" w:lineRule="auto"/>
        <w:ind w:left="426" w:firstLine="709"/>
        <w:contextualSpacing/>
        <w:jc w:val="both"/>
      </w:pPr>
      <w:r w:rsidRPr="009C0269">
        <w:t>Это, пожалу</w:t>
      </w:r>
      <w:r w:rsidR="0025672A">
        <w:t>й, самый большой раздел иллюзий</w:t>
      </w:r>
      <w:r w:rsidR="008B747F" w:rsidRPr="009C0269">
        <w:t>.</w:t>
      </w:r>
      <w:r w:rsidR="0025672A">
        <w:t xml:space="preserve"> </w:t>
      </w:r>
      <w:r w:rsidRPr="009C0269">
        <w:t>Он включает в себя и известные иллюзионные картинки, различные модели, и естественно этот “обман” создается человеком. Ярким примером смешанной оптической иллюзии являются потрясающие рисунки на асфальте, которые под определенным углом про</w:t>
      </w:r>
      <w:r w:rsidR="0025672A">
        <w:t xml:space="preserve">смотра смотрятся очень эффектно (см. Приложение Р). </w:t>
      </w:r>
    </w:p>
    <w:p w:rsidR="008D210A" w:rsidRPr="009C0269" w:rsidRDefault="008D210A" w:rsidP="009C0269">
      <w:pPr>
        <w:spacing w:line="360" w:lineRule="auto"/>
        <w:ind w:firstLine="709"/>
        <w:contextualSpacing/>
        <w:jc w:val="both"/>
      </w:pPr>
      <w:r w:rsidRPr="009C0269">
        <w:lastRenderedPageBreak/>
        <w:t>Глава 2 Практическая часть</w:t>
      </w:r>
    </w:p>
    <w:p w:rsidR="008D210A" w:rsidRPr="009C0269" w:rsidRDefault="008D210A" w:rsidP="009C0269">
      <w:pPr>
        <w:spacing w:line="360" w:lineRule="auto"/>
        <w:ind w:firstLine="709"/>
        <w:contextualSpacing/>
        <w:jc w:val="both"/>
      </w:pPr>
    </w:p>
    <w:p w:rsidR="0014601D" w:rsidRPr="009C0269" w:rsidRDefault="008D210A" w:rsidP="009C0269">
      <w:pPr>
        <w:spacing w:line="360" w:lineRule="auto"/>
        <w:ind w:firstLine="709"/>
        <w:contextualSpacing/>
        <w:jc w:val="both"/>
        <w:rPr>
          <w:bCs/>
        </w:rPr>
      </w:pPr>
      <w:r w:rsidRPr="009C0269">
        <w:t xml:space="preserve">2.1 </w:t>
      </w:r>
      <w:r w:rsidR="00DB1F2D" w:rsidRPr="009C0269">
        <w:rPr>
          <w:bCs/>
        </w:rPr>
        <w:t>Экспериментальные исследования восприятия иллюзий</w:t>
      </w:r>
    </w:p>
    <w:p w:rsidR="008D210A" w:rsidRPr="009C0269" w:rsidRDefault="008D210A" w:rsidP="009C0269">
      <w:pPr>
        <w:spacing w:line="360" w:lineRule="auto"/>
        <w:ind w:firstLine="709"/>
        <w:contextualSpacing/>
        <w:jc w:val="both"/>
        <w:rPr>
          <w:bCs/>
        </w:rPr>
      </w:pPr>
      <w:r w:rsidRPr="009C0269">
        <w:rPr>
          <w:bCs/>
        </w:rPr>
        <w:t xml:space="preserve">2.1.1 </w:t>
      </w:r>
      <w:r w:rsidR="00EB05C8" w:rsidRPr="009C0269">
        <w:rPr>
          <w:bCs/>
        </w:rPr>
        <w:t>Опыт с ложкой</w:t>
      </w:r>
      <w:r w:rsidR="0014601D" w:rsidRPr="009C0269">
        <w:rPr>
          <w:bCs/>
        </w:rPr>
        <w:t xml:space="preserve">   </w:t>
      </w:r>
    </w:p>
    <w:p w:rsidR="00D74792" w:rsidRDefault="00D74792" w:rsidP="009C0269">
      <w:pPr>
        <w:spacing w:line="360" w:lineRule="auto"/>
        <w:ind w:firstLine="709"/>
        <w:contextualSpacing/>
        <w:jc w:val="both"/>
      </w:pPr>
    </w:p>
    <w:p w:rsidR="008023AA" w:rsidRPr="009C0269" w:rsidRDefault="008023AA" w:rsidP="009C0269">
      <w:pPr>
        <w:spacing w:line="360" w:lineRule="auto"/>
        <w:ind w:firstLine="709"/>
        <w:contextualSpacing/>
        <w:jc w:val="both"/>
      </w:pPr>
      <w:r>
        <w:t>Для эксперимента мы взяли пустую банку, и, опустили туда ложку, при этом ничего не изменилось. Добавив в банку воду, мы увидели, что ложка стала изогнутой, хотя на самом деле она была прямой.</w:t>
      </w:r>
    </w:p>
    <w:p w:rsidR="00D74792" w:rsidRPr="009C0269" w:rsidRDefault="00EB05C8" w:rsidP="009C0269">
      <w:pPr>
        <w:spacing w:line="360" w:lineRule="auto"/>
        <w:ind w:firstLine="709"/>
        <w:contextualSpacing/>
        <w:jc w:val="both"/>
        <w:rPr>
          <w:bCs/>
        </w:rPr>
      </w:pPr>
      <w:r w:rsidRPr="009C0269">
        <w:rPr>
          <w:rFonts w:eastAsia="+mn-ea"/>
          <w:color w:val="000000"/>
          <w:kern w:val="24"/>
        </w:rPr>
        <w:t>Опыт с ложкой</w:t>
      </w:r>
      <w:r w:rsidR="0089211D" w:rsidRPr="009C0269">
        <w:rPr>
          <w:rFonts w:eastAsia="+mn-ea"/>
          <w:color w:val="000000"/>
          <w:kern w:val="24"/>
        </w:rPr>
        <w:t>, явился наглядным примером тому, что не всегда надо верить своим глазам. Мы видим «из</w:t>
      </w:r>
      <w:r w:rsidRPr="009C0269">
        <w:rPr>
          <w:rFonts w:eastAsia="+mn-ea"/>
          <w:color w:val="000000"/>
          <w:kern w:val="24"/>
        </w:rPr>
        <w:t>огнутую» ложку</w:t>
      </w:r>
      <w:r w:rsidR="0089211D" w:rsidRPr="009C0269">
        <w:rPr>
          <w:rFonts w:eastAsia="+mn-ea"/>
          <w:color w:val="000000"/>
          <w:kern w:val="24"/>
        </w:rPr>
        <w:t xml:space="preserve">, но в действительности она прямая. Это происходит потому, что свет распространяется </w:t>
      </w:r>
      <w:proofErr w:type="gramStart"/>
      <w:r w:rsidR="0089211D" w:rsidRPr="009C0269">
        <w:rPr>
          <w:rFonts w:eastAsia="+mn-ea"/>
          <w:color w:val="000000"/>
          <w:kern w:val="24"/>
        </w:rPr>
        <w:t>по</w:t>
      </w:r>
      <w:proofErr w:type="gramEnd"/>
      <w:r w:rsidR="0089211D" w:rsidRPr="009C0269">
        <w:rPr>
          <w:rFonts w:eastAsia="+mn-ea"/>
          <w:color w:val="000000"/>
          <w:kern w:val="24"/>
        </w:rPr>
        <w:t xml:space="preserve"> </w:t>
      </w:r>
      <w:proofErr w:type="gramStart"/>
      <w:r w:rsidR="0089211D" w:rsidRPr="009C0269">
        <w:rPr>
          <w:rFonts w:eastAsia="+mn-ea"/>
          <w:color w:val="000000"/>
          <w:kern w:val="24"/>
        </w:rPr>
        <w:t>прямой</w:t>
      </w:r>
      <w:proofErr w:type="gramEnd"/>
      <w:r w:rsidR="0089211D" w:rsidRPr="009C0269">
        <w:rPr>
          <w:rFonts w:eastAsia="+mn-ea"/>
          <w:color w:val="000000"/>
          <w:kern w:val="24"/>
        </w:rPr>
        <w:t>, но при переходе из одной прозрачной среды в другую, например, из воздуха в воду, направление его дви</w:t>
      </w:r>
      <w:r w:rsidR="006E4644">
        <w:rPr>
          <w:rFonts w:eastAsia="+mn-ea"/>
          <w:color w:val="000000"/>
          <w:kern w:val="24"/>
        </w:rPr>
        <w:t xml:space="preserve">жения изменяется (Фото см. в Приложении </w:t>
      </w:r>
      <w:r w:rsidR="0025672A">
        <w:rPr>
          <w:rFonts w:eastAsia="+mn-ea"/>
          <w:color w:val="000000"/>
          <w:kern w:val="24"/>
        </w:rPr>
        <w:t>С</w:t>
      </w:r>
      <w:r w:rsidR="006E4644">
        <w:rPr>
          <w:rFonts w:eastAsia="+mn-ea"/>
          <w:color w:val="000000"/>
          <w:kern w:val="24"/>
        </w:rPr>
        <w:t>).</w:t>
      </w:r>
    </w:p>
    <w:p w:rsidR="00053AB8" w:rsidRPr="009C0269" w:rsidRDefault="00053AB8" w:rsidP="009C0269">
      <w:pPr>
        <w:pStyle w:val="a3"/>
        <w:spacing w:before="0" w:beforeAutospacing="0" w:after="0" w:afterAutospacing="0" w:line="360" w:lineRule="auto"/>
        <w:ind w:firstLine="709"/>
        <w:contextualSpacing/>
        <w:jc w:val="both"/>
        <w:textAlignment w:val="baseline"/>
        <w:rPr>
          <w:rFonts w:eastAsia="+mn-ea"/>
          <w:bCs/>
          <w:color w:val="000000"/>
          <w:kern w:val="24"/>
        </w:rPr>
      </w:pPr>
    </w:p>
    <w:p w:rsidR="0089211D" w:rsidRPr="009C0269" w:rsidRDefault="00D74792" w:rsidP="009C0269">
      <w:pPr>
        <w:pStyle w:val="a3"/>
        <w:spacing w:before="0" w:beforeAutospacing="0" w:after="0" w:afterAutospacing="0" w:line="360" w:lineRule="auto"/>
        <w:ind w:firstLine="709"/>
        <w:contextualSpacing/>
        <w:jc w:val="both"/>
        <w:textAlignment w:val="baseline"/>
        <w:rPr>
          <w:rFonts w:eastAsia="+mn-ea"/>
          <w:bCs/>
          <w:color w:val="000000"/>
          <w:kern w:val="24"/>
        </w:rPr>
      </w:pPr>
      <w:r w:rsidRPr="009C0269">
        <w:rPr>
          <w:rFonts w:eastAsia="+mn-ea"/>
          <w:bCs/>
          <w:color w:val="000000"/>
          <w:kern w:val="24"/>
        </w:rPr>
        <w:t>2.1.2 Опыт «Исчезающая монетка»</w:t>
      </w:r>
    </w:p>
    <w:p w:rsidR="00D74792" w:rsidRPr="009C0269" w:rsidRDefault="00D74792" w:rsidP="009C0269">
      <w:pPr>
        <w:pStyle w:val="a3"/>
        <w:spacing w:before="0" w:beforeAutospacing="0" w:after="0" w:afterAutospacing="0" w:line="360" w:lineRule="auto"/>
        <w:ind w:firstLine="709"/>
        <w:contextualSpacing/>
        <w:jc w:val="both"/>
        <w:textAlignment w:val="baseline"/>
      </w:pPr>
    </w:p>
    <w:p w:rsidR="0089211D" w:rsidRPr="009C0269" w:rsidRDefault="0089211D" w:rsidP="009C0269">
      <w:pPr>
        <w:spacing w:line="360" w:lineRule="auto"/>
        <w:ind w:firstLine="709"/>
        <w:contextualSpacing/>
        <w:jc w:val="both"/>
        <w:textAlignment w:val="baseline"/>
      </w:pPr>
      <w:r w:rsidRPr="009C0269">
        <w:rPr>
          <w:rFonts w:eastAsia="+mn-ea"/>
          <w:color w:val="000000"/>
          <w:kern w:val="24"/>
        </w:rPr>
        <w:t xml:space="preserve">Налили в банку воды и закрыли крышкой. </w:t>
      </w:r>
      <w:r w:rsidR="009C0269">
        <w:rPr>
          <w:rFonts w:eastAsia="+mn-ea"/>
          <w:color w:val="000000"/>
          <w:kern w:val="24"/>
        </w:rPr>
        <w:t>В</w:t>
      </w:r>
      <w:r w:rsidRPr="009C0269">
        <w:rPr>
          <w:rFonts w:eastAsia="+mn-ea"/>
          <w:color w:val="000000"/>
          <w:kern w:val="24"/>
        </w:rPr>
        <w:t>зял</w:t>
      </w:r>
      <w:r w:rsidR="009C0269">
        <w:rPr>
          <w:rFonts w:eastAsia="+mn-ea"/>
          <w:color w:val="000000"/>
          <w:kern w:val="24"/>
        </w:rPr>
        <w:t>и</w:t>
      </w:r>
      <w:r w:rsidRPr="009C0269">
        <w:rPr>
          <w:rFonts w:eastAsia="+mn-ea"/>
          <w:color w:val="000000"/>
          <w:kern w:val="24"/>
        </w:rPr>
        <w:t xml:space="preserve"> монетку</w:t>
      </w:r>
      <w:r w:rsidR="009C0269">
        <w:rPr>
          <w:rFonts w:eastAsia="+mn-ea"/>
          <w:color w:val="000000"/>
          <w:kern w:val="24"/>
        </w:rPr>
        <w:t>, з</w:t>
      </w:r>
      <w:r w:rsidRPr="009C0269">
        <w:rPr>
          <w:rFonts w:eastAsia="+mn-ea"/>
          <w:color w:val="000000"/>
          <w:kern w:val="24"/>
        </w:rPr>
        <w:t>атем ее положили на стол. Поставили на монетку банку с водой</w:t>
      </w:r>
      <w:r w:rsidR="009C0269">
        <w:rPr>
          <w:rFonts w:eastAsia="+mn-ea"/>
          <w:color w:val="000000"/>
          <w:kern w:val="24"/>
        </w:rPr>
        <w:t xml:space="preserve">. </w:t>
      </w:r>
      <w:r w:rsidRPr="009C0269">
        <w:rPr>
          <w:rFonts w:eastAsia="+mn-ea"/>
          <w:color w:val="000000"/>
          <w:kern w:val="24"/>
        </w:rPr>
        <w:t>Затем посмотрели на монетку сквозь воду сбок</w:t>
      </w:r>
      <w:r w:rsidR="009C0269">
        <w:rPr>
          <w:rFonts w:eastAsia="+mn-ea"/>
          <w:color w:val="000000"/>
          <w:kern w:val="24"/>
        </w:rPr>
        <w:t>у банки – монетки не было видно.</w:t>
      </w:r>
    </w:p>
    <w:p w:rsidR="0089211D" w:rsidRPr="009C0269" w:rsidRDefault="00EB05C8" w:rsidP="009C0269">
      <w:pPr>
        <w:spacing w:line="360" w:lineRule="auto"/>
        <w:ind w:firstLine="709"/>
        <w:contextualSpacing/>
        <w:jc w:val="both"/>
        <w:textAlignment w:val="baseline"/>
        <w:rPr>
          <w:rFonts w:eastAsia="+mn-ea"/>
          <w:color w:val="000000"/>
          <w:kern w:val="24"/>
        </w:rPr>
      </w:pPr>
      <w:r w:rsidRPr="009C0269">
        <w:rPr>
          <w:rFonts w:eastAsia="+mn-ea"/>
          <w:color w:val="000000"/>
          <w:kern w:val="24"/>
        </w:rPr>
        <w:t>Этот фокус удается из-за того, что когда свет переходит из менее плотной среды (например, воздуха), в более плотную (например, воду), на границе этих двух веще</w:t>
      </w:r>
      <w:proofErr w:type="gramStart"/>
      <w:r w:rsidRPr="009C0269">
        <w:rPr>
          <w:rFonts w:eastAsia="+mn-ea"/>
          <w:color w:val="000000"/>
          <w:kern w:val="24"/>
        </w:rPr>
        <w:t>ств пр</w:t>
      </w:r>
      <w:proofErr w:type="gramEnd"/>
      <w:r w:rsidRPr="009C0269">
        <w:rPr>
          <w:rFonts w:eastAsia="+mn-ea"/>
          <w:color w:val="000000"/>
          <w:kern w:val="24"/>
        </w:rPr>
        <w:t xml:space="preserve">оисходит изменение направления лучей света. Когда видимый образ монетки попадает на стенку банки под слишком большим углом, монетка </w:t>
      </w:r>
      <w:proofErr w:type="gramStart"/>
      <w:r w:rsidRPr="009C0269">
        <w:rPr>
          <w:rFonts w:eastAsia="+mn-ea"/>
          <w:color w:val="000000"/>
          <w:kern w:val="24"/>
        </w:rPr>
        <w:t>становится не видна</w:t>
      </w:r>
      <w:proofErr w:type="gramEnd"/>
      <w:r w:rsidRPr="009C0269">
        <w:rPr>
          <w:rFonts w:eastAsia="+mn-ea"/>
          <w:color w:val="000000"/>
          <w:kern w:val="24"/>
        </w:rPr>
        <w:t xml:space="preserve"> снаружи.</w:t>
      </w:r>
    </w:p>
    <w:p w:rsidR="00D74792" w:rsidRPr="009C0269" w:rsidRDefault="00EB05C8" w:rsidP="009C0269">
      <w:pPr>
        <w:spacing w:line="360" w:lineRule="auto"/>
        <w:ind w:firstLine="709"/>
        <w:contextualSpacing/>
        <w:jc w:val="both"/>
        <w:textAlignment w:val="baseline"/>
        <w:rPr>
          <w:rFonts w:eastAsia="+mn-ea"/>
          <w:color w:val="000000"/>
          <w:kern w:val="24"/>
        </w:rPr>
      </w:pPr>
      <w:r w:rsidRPr="009C0269">
        <w:rPr>
          <w:rFonts w:eastAsia="+mn-ea"/>
          <w:color w:val="000000"/>
          <w:kern w:val="24"/>
        </w:rPr>
        <w:t>Такой же эксперимент мы</w:t>
      </w:r>
      <w:r w:rsidR="006E4644">
        <w:rPr>
          <w:rFonts w:eastAsia="+mn-ea"/>
          <w:color w:val="000000"/>
          <w:kern w:val="24"/>
        </w:rPr>
        <w:t xml:space="preserve"> проводили с буквой и стрелками (Фото см. в Приложении </w:t>
      </w:r>
      <w:r w:rsidR="0025672A">
        <w:rPr>
          <w:rFonts w:eastAsia="+mn-ea"/>
          <w:color w:val="000000"/>
          <w:kern w:val="24"/>
        </w:rPr>
        <w:t>Т</w:t>
      </w:r>
      <w:r w:rsidR="006E4644">
        <w:rPr>
          <w:rFonts w:eastAsia="+mn-ea"/>
          <w:color w:val="000000"/>
          <w:kern w:val="24"/>
        </w:rPr>
        <w:t>).</w:t>
      </w:r>
    </w:p>
    <w:p w:rsidR="00053AB8" w:rsidRPr="009C0269" w:rsidRDefault="00053AB8" w:rsidP="009C0269">
      <w:pPr>
        <w:spacing w:line="360" w:lineRule="auto"/>
        <w:ind w:firstLine="709"/>
        <w:contextualSpacing/>
        <w:jc w:val="both"/>
        <w:textAlignment w:val="baseline"/>
        <w:rPr>
          <w:rFonts w:eastAsia="+mn-ea"/>
          <w:color w:val="000000"/>
          <w:kern w:val="24"/>
        </w:rPr>
      </w:pPr>
    </w:p>
    <w:p w:rsidR="00D74792" w:rsidRPr="009C0269" w:rsidRDefault="00D74792" w:rsidP="009C0269">
      <w:pPr>
        <w:spacing w:line="360" w:lineRule="auto"/>
        <w:ind w:firstLine="709"/>
        <w:contextualSpacing/>
        <w:jc w:val="both"/>
        <w:textAlignment w:val="baseline"/>
        <w:rPr>
          <w:bCs/>
        </w:rPr>
      </w:pPr>
      <w:r w:rsidRPr="009C0269">
        <w:rPr>
          <w:bCs/>
        </w:rPr>
        <w:t xml:space="preserve">2.1.3 </w:t>
      </w:r>
      <w:r w:rsidR="00EB05C8" w:rsidRPr="009C0269">
        <w:rPr>
          <w:bCs/>
        </w:rPr>
        <w:t>Опыт «Моя рука»</w:t>
      </w:r>
    </w:p>
    <w:p w:rsidR="00D74792" w:rsidRPr="009C0269" w:rsidRDefault="00D74792" w:rsidP="009C0269">
      <w:pPr>
        <w:spacing w:line="360" w:lineRule="auto"/>
        <w:ind w:firstLine="709"/>
        <w:contextualSpacing/>
        <w:jc w:val="both"/>
        <w:textAlignment w:val="baseline"/>
        <w:rPr>
          <w:bCs/>
        </w:rPr>
      </w:pPr>
    </w:p>
    <w:p w:rsidR="00D74792" w:rsidRPr="009C0269" w:rsidRDefault="00EB05C8" w:rsidP="009C0269">
      <w:pPr>
        <w:spacing w:line="360" w:lineRule="auto"/>
        <w:ind w:firstLine="709"/>
        <w:contextualSpacing/>
        <w:jc w:val="both"/>
        <w:textAlignment w:val="baseline"/>
        <w:rPr>
          <w:bCs/>
        </w:rPr>
      </w:pPr>
      <w:r w:rsidRPr="009C0269">
        <w:rPr>
          <w:bCs/>
        </w:rPr>
        <w:t>При помощи простого карандаша обвели свою руку. Затем прочертили параллельные прямые вне руки, а на самой руке провели полукруглые линии, после чего разукрасили линии в два цвета. Обведя карандашом получили</w:t>
      </w:r>
      <w:r w:rsidR="006E4644">
        <w:rPr>
          <w:bCs/>
        </w:rPr>
        <w:t xml:space="preserve"> эффект объемной  руки (Фото см. в Приложении </w:t>
      </w:r>
      <w:r w:rsidR="0025672A">
        <w:rPr>
          <w:bCs/>
        </w:rPr>
        <w:t>У</w:t>
      </w:r>
      <w:r w:rsidR="006E4644">
        <w:rPr>
          <w:bCs/>
        </w:rPr>
        <w:t>).</w:t>
      </w:r>
    </w:p>
    <w:p w:rsidR="0089571B" w:rsidRDefault="0089571B" w:rsidP="0089571B">
      <w:pPr>
        <w:spacing w:line="360" w:lineRule="auto"/>
        <w:ind w:firstLine="709"/>
        <w:contextualSpacing/>
        <w:jc w:val="both"/>
        <w:textAlignment w:val="baseline"/>
        <w:rPr>
          <w:bCs/>
        </w:rPr>
      </w:pPr>
    </w:p>
    <w:p w:rsidR="0089571B" w:rsidRDefault="0089571B" w:rsidP="0089571B">
      <w:pPr>
        <w:spacing w:line="360" w:lineRule="auto"/>
        <w:ind w:firstLine="709"/>
        <w:contextualSpacing/>
        <w:jc w:val="both"/>
        <w:textAlignment w:val="baseline"/>
        <w:rPr>
          <w:bCs/>
        </w:rPr>
      </w:pPr>
    </w:p>
    <w:p w:rsidR="0089571B" w:rsidRDefault="0089571B" w:rsidP="0089571B">
      <w:pPr>
        <w:spacing w:line="360" w:lineRule="auto"/>
        <w:ind w:firstLine="709"/>
        <w:contextualSpacing/>
        <w:jc w:val="both"/>
        <w:textAlignment w:val="baseline"/>
        <w:rPr>
          <w:bCs/>
        </w:rPr>
      </w:pPr>
    </w:p>
    <w:p w:rsidR="0089571B" w:rsidRPr="009C0269" w:rsidRDefault="0089571B" w:rsidP="0089571B">
      <w:pPr>
        <w:spacing w:line="360" w:lineRule="auto"/>
        <w:ind w:firstLine="709"/>
        <w:contextualSpacing/>
        <w:jc w:val="both"/>
        <w:textAlignment w:val="baseline"/>
      </w:pPr>
      <w:r w:rsidRPr="009C0269">
        <w:rPr>
          <w:bCs/>
        </w:rPr>
        <w:lastRenderedPageBreak/>
        <w:t xml:space="preserve">2.1.4 </w:t>
      </w:r>
      <w:r w:rsidRPr="009C0269">
        <w:t>Эксперимент с одноклассниками</w:t>
      </w:r>
    </w:p>
    <w:p w:rsidR="0089571B" w:rsidRPr="009C0269" w:rsidRDefault="0089571B" w:rsidP="0089571B">
      <w:pPr>
        <w:spacing w:line="360" w:lineRule="auto"/>
        <w:ind w:firstLine="709"/>
        <w:contextualSpacing/>
        <w:jc w:val="both"/>
        <w:textAlignment w:val="baseline"/>
      </w:pPr>
      <w:r w:rsidRPr="009C0269">
        <w:t xml:space="preserve">В своем классе рассказали детям о том, что такое иллюзия и привели несколько примеров оптических иллюзий. Затем провели небольшой эксперимент с участием учащихся нашего </w:t>
      </w:r>
      <w:r>
        <w:t>3</w:t>
      </w:r>
      <w:r w:rsidRPr="009C0269">
        <w:t xml:space="preserve"> класса</w:t>
      </w:r>
      <w:r>
        <w:t xml:space="preserve"> 2</w:t>
      </w:r>
      <w:r w:rsidRPr="009C0269">
        <w:t>. Поддадутся ли они иллюзи</w:t>
      </w:r>
      <w:r>
        <w:t>ям</w:t>
      </w:r>
      <w:r w:rsidRPr="009C0269">
        <w:t xml:space="preserve"> зрительного восприятия?  </w:t>
      </w:r>
      <w:r>
        <w:t>П</w:t>
      </w:r>
      <w:r w:rsidRPr="009C0269">
        <w:t xml:space="preserve">оказали им, по очереди каждому, оптические иллюзии и попросили их ответить на вопросы. В эксперименте приняли участие </w:t>
      </w:r>
      <w:r>
        <w:t>33</w:t>
      </w:r>
      <w:r w:rsidRPr="009C0269">
        <w:t xml:space="preserve"> учащихся </w:t>
      </w:r>
      <w:r>
        <w:t>3</w:t>
      </w:r>
      <w:r w:rsidRPr="009C0269">
        <w:t xml:space="preserve"> </w:t>
      </w:r>
      <w:r>
        <w:t>класса 2.</w:t>
      </w:r>
    </w:p>
    <w:p w:rsidR="0089571B" w:rsidRPr="009C0269" w:rsidRDefault="0089571B" w:rsidP="00A20300">
      <w:pPr>
        <w:spacing w:line="360" w:lineRule="auto"/>
        <w:ind w:firstLine="709"/>
        <w:contextualSpacing/>
        <w:jc w:val="both"/>
        <w:textAlignment w:val="baseline"/>
      </w:pPr>
      <w:r w:rsidRPr="009C0269">
        <w:t>1-й рисунок:  Какой из кругов, расположенный посередине больше</w:t>
      </w:r>
      <w:r w:rsidR="00A20300">
        <w:t xml:space="preserve"> (см. рисунок в Приложении Ф)</w:t>
      </w:r>
    </w:p>
    <w:tbl>
      <w:tblPr>
        <w:tblStyle w:val="a8"/>
        <w:tblpPr w:leftFromText="180" w:rightFromText="180" w:vertAnchor="text" w:horzAnchor="margin" w:tblpY="525"/>
        <w:tblW w:w="0" w:type="auto"/>
        <w:tblLook w:val="04A0" w:firstRow="1" w:lastRow="0" w:firstColumn="1" w:lastColumn="0" w:noHBand="0" w:noVBand="1"/>
      </w:tblPr>
      <w:tblGrid>
        <w:gridCol w:w="3190"/>
        <w:gridCol w:w="3190"/>
        <w:gridCol w:w="3191"/>
      </w:tblGrid>
      <w:tr w:rsidR="00A20300" w:rsidRPr="009C0269" w:rsidTr="00A20300">
        <w:tc>
          <w:tcPr>
            <w:tcW w:w="3190" w:type="dxa"/>
          </w:tcPr>
          <w:p w:rsidR="00A20300" w:rsidRPr="009C0269" w:rsidRDefault="00A20300" w:rsidP="00A20300">
            <w:pPr>
              <w:spacing w:line="360" w:lineRule="auto"/>
              <w:ind w:left="425" w:firstLine="709"/>
              <w:contextualSpacing/>
            </w:pPr>
            <w:r w:rsidRPr="009C0269">
              <w:t>Варианты ответов по 1-му рисунку</w:t>
            </w:r>
          </w:p>
        </w:tc>
        <w:tc>
          <w:tcPr>
            <w:tcW w:w="3190" w:type="dxa"/>
          </w:tcPr>
          <w:p w:rsidR="00A20300" w:rsidRPr="009C0269" w:rsidRDefault="00A20300" w:rsidP="00A20300">
            <w:pPr>
              <w:spacing w:line="360" w:lineRule="auto"/>
              <w:ind w:left="425" w:firstLine="709"/>
              <w:contextualSpacing/>
            </w:pPr>
            <w:r w:rsidRPr="009C0269">
              <w:t xml:space="preserve">Количество </w:t>
            </w:r>
          </w:p>
        </w:tc>
        <w:tc>
          <w:tcPr>
            <w:tcW w:w="3191" w:type="dxa"/>
          </w:tcPr>
          <w:p w:rsidR="00A20300" w:rsidRPr="009C0269" w:rsidRDefault="00A20300" w:rsidP="00A20300">
            <w:pPr>
              <w:spacing w:line="360" w:lineRule="auto"/>
              <w:ind w:left="425" w:firstLine="709"/>
              <w:contextualSpacing/>
              <w:jc w:val="both"/>
            </w:pPr>
            <w:r w:rsidRPr="009C0269">
              <w:t>% учащихся</w:t>
            </w:r>
          </w:p>
        </w:tc>
      </w:tr>
      <w:tr w:rsidR="00A20300" w:rsidRPr="009C0269" w:rsidTr="00A20300">
        <w:tc>
          <w:tcPr>
            <w:tcW w:w="3190" w:type="dxa"/>
          </w:tcPr>
          <w:p w:rsidR="00A20300" w:rsidRPr="009C0269" w:rsidRDefault="00A20300" w:rsidP="00A20300">
            <w:pPr>
              <w:spacing w:line="360" w:lineRule="auto"/>
              <w:ind w:left="425" w:firstLine="709"/>
              <w:contextualSpacing/>
              <w:jc w:val="both"/>
            </w:pPr>
            <w:r w:rsidRPr="009C0269">
              <w:t>А</w:t>
            </w:r>
          </w:p>
        </w:tc>
        <w:tc>
          <w:tcPr>
            <w:tcW w:w="3190" w:type="dxa"/>
          </w:tcPr>
          <w:p w:rsidR="00A20300" w:rsidRPr="009C0269" w:rsidRDefault="00A20300" w:rsidP="00A20300">
            <w:pPr>
              <w:spacing w:line="360" w:lineRule="auto"/>
              <w:ind w:left="425" w:firstLine="709"/>
              <w:contextualSpacing/>
              <w:jc w:val="both"/>
            </w:pPr>
            <w:r>
              <w:t>17</w:t>
            </w:r>
          </w:p>
        </w:tc>
        <w:tc>
          <w:tcPr>
            <w:tcW w:w="3191" w:type="dxa"/>
          </w:tcPr>
          <w:p w:rsidR="00A20300" w:rsidRPr="009C0269" w:rsidRDefault="00A20300" w:rsidP="00A20300">
            <w:pPr>
              <w:spacing w:line="360" w:lineRule="auto"/>
              <w:ind w:left="425" w:firstLine="709"/>
              <w:contextualSpacing/>
              <w:jc w:val="both"/>
            </w:pPr>
            <w:r>
              <w:t>52</w:t>
            </w:r>
            <w:r w:rsidRPr="009C0269">
              <w:t>%</w:t>
            </w:r>
          </w:p>
        </w:tc>
      </w:tr>
      <w:tr w:rsidR="00A20300" w:rsidRPr="009C0269" w:rsidTr="00A20300">
        <w:tc>
          <w:tcPr>
            <w:tcW w:w="3190" w:type="dxa"/>
          </w:tcPr>
          <w:p w:rsidR="00A20300" w:rsidRPr="009C0269" w:rsidRDefault="00A20300" w:rsidP="00A20300">
            <w:pPr>
              <w:spacing w:line="360" w:lineRule="auto"/>
              <w:ind w:left="425" w:firstLine="709"/>
              <w:contextualSpacing/>
              <w:jc w:val="both"/>
            </w:pPr>
            <w:r w:rsidRPr="009C0269">
              <w:t>Б</w:t>
            </w:r>
          </w:p>
        </w:tc>
        <w:tc>
          <w:tcPr>
            <w:tcW w:w="3190" w:type="dxa"/>
          </w:tcPr>
          <w:p w:rsidR="00A20300" w:rsidRPr="009C0269" w:rsidRDefault="00A20300" w:rsidP="00A20300">
            <w:pPr>
              <w:spacing w:line="360" w:lineRule="auto"/>
              <w:ind w:left="425" w:firstLine="709"/>
              <w:contextualSpacing/>
              <w:jc w:val="both"/>
            </w:pPr>
            <w:r w:rsidRPr="009C0269">
              <w:t>3</w:t>
            </w:r>
          </w:p>
        </w:tc>
        <w:tc>
          <w:tcPr>
            <w:tcW w:w="3191" w:type="dxa"/>
          </w:tcPr>
          <w:p w:rsidR="00A20300" w:rsidRPr="009C0269" w:rsidRDefault="00A20300" w:rsidP="00A20300">
            <w:pPr>
              <w:spacing w:line="360" w:lineRule="auto"/>
              <w:ind w:left="425" w:firstLine="709"/>
              <w:contextualSpacing/>
              <w:jc w:val="both"/>
            </w:pPr>
            <w:r>
              <w:t>9</w:t>
            </w:r>
            <w:r w:rsidRPr="009C0269">
              <w:t>%</w:t>
            </w:r>
          </w:p>
        </w:tc>
      </w:tr>
      <w:tr w:rsidR="00A20300" w:rsidRPr="009C0269" w:rsidTr="00A20300">
        <w:tc>
          <w:tcPr>
            <w:tcW w:w="3190" w:type="dxa"/>
          </w:tcPr>
          <w:p w:rsidR="00A20300" w:rsidRPr="009C0269" w:rsidRDefault="00A20300" w:rsidP="00A20300">
            <w:pPr>
              <w:spacing w:line="360" w:lineRule="auto"/>
              <w:ind w:left="425" w:firstLine="709"/>
              <w:contextualSpacing/>
              <w:jc w:val="both"/>
            </w:pPr>
            <w:proofErr w:type="gramStart"/>
            <w:r w:rsidRPr="009C0269">
              <w:t>В(</w:t>
            </w:r>
            <w:proofErr w:type="gramEnd"/>
            <w:r w:rsidRPr="009C0269">
              <w:t>верно)</w:t>
            </w:r>
          </w:p>
        </w:tc>
        <w:tc>
          <w:tcPr>
            <w:tcW w:w="3190" w:type="dxa"/>
          </w:tcPr>
          <w:p w:rsidR="00A20300" w:rsidRPr="009C0269" w:rsidRDefault="00A20300" w:rsidP="00A20300">
            <w:pPr>
              <w:spacing w:line="360" w:lineRule="auto"/>
              <w:ind w:left="425" w:firstLine="709"/>
              <w:contextualSpacing/>
              <w:jc w:val="both"/>
            </w:pPr>
            <w:r w:rsidRPr="009C0269">
              <w:t>1</w:t>
            </w:r>
            <w:r>
              <w:t>3</w:t>
            </w:r>
          </w:p>
        </w:tc>
        <w:tc>
          <w:tcPr>
            <w:tcW w:w="3191" w:type="dxa"/>
          </w:tcPr>
          <w:p w:rsidR="00A20300" w:rsidRPr="009C0269" w:rsidRDefault="00A20300" w:rsidP="00A20300">
            <w:pPr>
              <w:spacing w:line="360" w:lineRule="auto"/>
              <w:ind w:left="425" w:firstLine="709"/>
              <w:contextualSpacing/>
              <w:jc w:val="both"/>
            </w:pPr>
            <w:r>
              <w:t>39</w:t>
            </w:r>
            <w:r w:rsidRPr="009C0269">
              <w:t>%</w:t>
            </w:r>
          </w:p>
        </w:tc>
      </w:tr>
    </w:tbl>
    <w:p w:rsidR="0089571B" w:rsidRPr="009C0269" w:rsidRDefault="0089571B" w:rsidP="0089571B">
      <w:pPr>
        <w:spacing w:line="360" w:lineRule="auto"/>
        <w:ind w:left="426" w:firstLine="709"/>
        <w:contextualSpacing/>
        <w:jc w:val="both"/>
      </w:pPr>
      <w:r w:rsidRPr="009C0269">
        <w:t xml:space="preserve">А) Левый больше;   Б) Правый больше; В) </w:t>
      </w:r>
      <w:proofErr w:type="gramStart"/>
      <w:r w:rsidRPr="009C0269">
        <w:t>Одинаковые</w:t>
      </w:r>
      <w:proofErr w:type="gramEnd"/>
      <w:r w:rsidRPr="009C0269">
        <w:t xml:space="preserve"> </w:t>
      </w:r>
    </w:p>
    <w:p w:rsidR="0089571B" w:rsidRPr="009C0269" w:rsidRDefault="0089571B" w:rsidP="0089571B">
      <w:pPr>
        <w:spacing w:line="360" w:lineRule="auto"/>
        <w:ind w:left="426" w:firstLine="709"/>
        <w:contextualSpacing/>
        <w:jc w:val="both"/>
      </w:pPr>
    </w:p>
    <w:p w:rsidR="00A20300" w:rsidRDefault="0089571B" w:rsidP="00A20300">
      <w:pPr>
        <w:spacing w:line="360" w:lineRule="auto"/>
        <w:ind w:left="426" w:firstLine="709"/>
        <w:contextualSpacing/>
        <w:jc w:val="both"/>
      </w:pPr>
      <w:r w:rsidRPr="009C0269">
        <w:t>2-й рисунок: Подсчитайте  количество ног у слона, изображенного</w:t>
      </w:r>
      <w:r>
        <w:t xml:space="preserve"> на рисунке</w:t>
      </w:r>
      <w:r w:rsidR="00A20300">
        <w:t xml:space="preserve"> (см. Приложение Х).</w:t>
      </w:r>
    </w:p>
    <w:tbl>
      <w:tblPr>
        <w:tblStyle w:val="a8"/>
        <w:tblpPr w:leftFromText="180" w:rightFromText="180" w:vertAnchor="text" w:horzAnchor="margin" w:tblpY="508"/>
        <w:tblW w:w="0" w:type="auto"/>
        <w:tblLook w:val="04A0" w:firstRow="1" w:lastRow="0" w:firstColumn="1" w:lastColumn="0" w:noHBand="0" w:noVBand="1"/>
      </w:tblPr>
      <w:tblGrid>
        <w:gridCol w:w="3192"/>
        <w:gridCol w:w="3185"/>
        <w:gridCol w:w="8"/>
        <w:gridCol w:w="3186"/>
      </w:tblGrid>
      <w:tr w:rsidR="00A20300" w:rsidRPr="009C0269" w:rsidTr="00A20300">
        <w:trPr>
          <w:trHeight w:val="891"/>
        </w:trPr>
        <w:tc>
          <w:tcPr>
            <w:tcW w:w="3192" w:type="dxa"/>
          </w:tcPr>
          <w:p w:rsidR="00A20300" w:rsidRPr="009C0269" w:rsidRDefault="00A20300" w:rsidP="00A20300">
            <w:pPr>
              <w:spacing w:line="360" w:lineRule="auto"/>
              <w:ind w:left="425" w:firstLine="709"/>
              <w:contextualSpacing/>
              <w:jc w:val="both"/>
            </w:pPr>
            <w:r w:rsidRPr="009C0269">
              <w:t>Варианты ответов по 2-му рисунку</w:t>
            </w:r>
          </w:p>
        </w:tc>
        <w:tc>
          <w:tcPr>
            <w:tcW w:w="3193" w:type="dxa"/>
            <w:gridSpan w:val="2"/>
          </w:tcPr>
          <w:p w:rsidR="00A20300" w:rsidRPr="009C0269" w:rsidRDefault="00A20300" w:rsidP="00A20300">
            <w:pPr>
              <w:spacing w:line="360" w:lineRule="auto"/>
              <w:ind w:left="425" w:firstLine="709"/>
              <w:contextualSpacing/>
              <w:jc w:val="both"/>
            </w:pPr>
            <w:r w:rsidRPr="009C0269">
              <w:t xml:space="preserve">Количество </w:t>
            </w:r>
          </w:p>
        </w:tc>
        <w:tc>
          <w:tcPr>
            <w:tcW w:w="3186" w:type="dxa"/>
          </w:tcPr>
          <w:p w:rsidR="00A20300" w:rsidRPr="009C0269" w:rsidRDefault="00A20300" w:rsidP="00A20300">
            <w:pPr>
              <w:spacing w:line="360" w:lineRule="auto"/>
              <w:ind w:left="425" w:firstLine="709"/>
              <w:contextualSpacing/>
              <w:jc w:val="both"/>
            </w:pPr>
            <w:r w:rsidRPr="009C0269">
              <w:t>% учащихся</w:t>
            </w:r>
          </w:p>
        </w:tc>
      </w:tr>
      <w:tr w:rsidR="00A20300" w:rsidRPr="009C0269" w:rsidTr="00A20300">
        <w:trPr>
          <w:trHeight w:val="325"/>
        </w:trPr>
        <w:tc>
          <w:tcPr>
            <w:tcW w:w="3192" w:type="dxa"/>
          </w:tcPr>
          <w:p w:rsidR="00A20300" w:rsidRPr="009C0269" w:rsidRDefault="00A20300" w:rsidP="00A20300">
            <w:pPr>
              <w:spacing w:line="360" w:lineRule="auto"/>
              <w:ind w:left="425" w:firstLine="709"/>
              <w:contextualSpacing/>
              <w:jc w:val="both"/>
            </w:pPr>
            <w:r>
              <w:t>4</w:t>
            </w:r>
          </w:p>
        </w:tc>
        <w:tc>
          <w:tcPr>
            <w:tcW w:w="3193" w:type="dxa"/>
            <w:gridSpan w:val="2"/>
          </w:tcPr>
          <w:p w:rsidR="00A20300" w:rsidRPr="009C0269" w:rsidRDefault="00A20300" w:rsidP="00A20300">
            <w:pPr>
              <w:spacing w:line="360" w:lineRule="auto"/>
              <w:ind w:left="425" w:firstLine="709"/>
              <w:contextualSpacing/>
              <w:jc w:val="both"/>
            </w:pPr>
            <w:r w:rsidRPr="009C0269">
              <w:t xml:space="preserve">    </w:t>
            </w:r>
            <w:r>
              <w:t>10</w:t>
            </w:r>
          </w:p>
        </w:tc>
        <w:tc>
          <w:tcPr>
            <w:tcW w:w="3186" w:type="dxa"/>
          </w:tcPr>
          <w:p w:rsidR="00A20300" w:rsidRPr="009C0269" w:rsidRDefault="00A20300" w:rsidP="00A20300">
            <w:pPr>
              <w:spacing w:line="360" w:lineRule="auto"/>
              <w:ind w:left="425" w:firstLine="709"/>
              <w:contextualSpacing/>
              <w:jc w:val="both"/>
            </w:pPr>
            <w:r>
              <w:t>30</w:t>
            </w:r>
            <w:r w:rsidRPr="009C0269">
              <w:t>%</w:t>
            </w:r>
          </w:p>
        </w:tc>
      </w:tr>
      <w:tr w:rsidR="00A20300" w:rsidRPr="009C0269" w:rsidTr="00A20300">
        <w:trPr>
          <w:trHeight w:val="335"/>
        </w:trPr>
        <w:tc>
          <w:tcPr>
            <w:tcW w:w="3192" w:type="dxa"/>
          </w:tcPr>
          <w:p w:rsidR="00A20300" w:rsidRPr="009C0269" w:rsidRDefault="00A20300" w:rsidP="00A20300">
            <w:pPr>
              <w:spacing w:line="360" w:lineRule="auto"/>
              <w:ind w:left="425" w:firstLine="709"/>
              <w:contextualSpacing/>
              <w:jc w:val="both"/>
            </w:pPr>
            <w:r w:rsidRPr="009C0269">
              <w:t>5</w:t>
            </w:r>
          </w:p>
        </w:tc>
        <w:tc>
          <w:tcPr>
            <w:tcW w:w="3193" w:type="dxa"/>
            <w:gridSpan w:val="2"/>
          </w:tcPr>
          <w:p w:rsidR="00A20300" w:rsidRPr="009C0269" w:rsidRDefault="00A20300" w:rsidP="00A20300">
            <w:pPr>
              <w:spacing w:line="360" w:lineRule="auto"/>
              <w:ind w:left="425" w:firstLine="709"/>
              <w:contextualSpacing/>
              <w:jc w:val="both"/>
            </w:pPr>
            <w:r w:rsidRPr="009C0269">
              <w:t xml:space="preserve">    3</w:t>
            </w:r>
          </w:p>
        </w:tc>
        <w:tc>
          <w:tcPr>
            <w:tcW w:w="3186" w:type="dxa"/>
          </w:tcPr>
          <w:p w:rsidR="00A20300" w:rsidRPr="009C0269" w:rsidRDefault="00A20300" w:rsidP="00A20300">
            <w:pPr>
              <w:spacing w:line="360" w:lineRule="auto"/>
              <w:ind w:left="425" w:firstLine="709"/>
              <w:contextualSpacing/>
              <w:jc w:val="both"/>
            </w:pPr>
            <w:r>
              <w:t>9</w:t>
            </w:r>
            <w:r w:rsidRPr="009C0269">
              <w:t>%</w:t>
            </w:r>
          </w:p>
        </w:tc>
      </w:tr>
      <w:tr w:rsidR="00A20300" w:rsidRPr="009C0269" w:rsidTr="00A20300">
        <w:trPr>
          <w:trHeight w:val="325"/>
        </w:trPr>
        <w:tc>
          <w:tcPr>
            <w:tcW w:w="3192" w:type="dxa"/>
          </w:tcPr>
          <w:p w:rsidR="00A20300" w:rsidRPr="009C0269" w:rsidRDefault="00A20300" w:rsidP="00A20300">
            <w:pPr>
              <w:spacing w:line="360" w:lineRule="auto"/>
              <w:ind w:left="425" w:firstLine="709"/>
              <w:contextualSpacing/>
              <w:jc w:val="both"/>
            </w:pPr>
            <w:r w:rsidRPr="009C0269">
              <w:t>6</w:t>
            </w:r>
          </w:p>
        </w:tc>
        <w:tc>
          <w:tcPr>
            <w:tcW w:w="3193" w:type="dxa"/>
            <w:gridSpan w:val="2"/>
          </w:tcPr>
          <w:p w:rsidR="00A20300" w:rsidRPr="009C0269" w:rsidRDefault="00A20300" w:rsidP="00A20300">
            <w:pPr>
              <w:spacing w:line="360" w:lineRule="auto"/>
              <w:ind w:left="425" w:firstLine="709"/>
              <w:contextualSpacing/>
              <w:jc w:val="both"/>
            </w:pPr>
            <w:r w:rsidRPr="009C0269">
              <w:t xml:space="preserve">    1</w:t>
            </w:r>
          </w:p>
        </w:tc>
        <w:tc>
          <w:tcPr>
            <w:tcW w:w="3186" w:type="dxa"/>
          </w:tcPr>
          <w:p w:rsidR="00A20300" w:rsidRPr="009C0269" w:rsidRDefault="00A20300" w:rsidP="00A20300">
            <w:pPr>
              <w:spacing w:line="360" w:lineRule="auto"/>
              <w:ind w:left="425" w:firstLine="709"/>
              <w:contextualSpacing/>
              <w:jc w:val="both"/>
            </w:pPr>
            <w:r>
              <w:t>3</w:t>
            </w:r>
            <w:r w:rsidRPr="009C0269">
              <w:t>%</w:t>
            </w:r>
          </w:p>
        </w:tc>
      </w:tr>
      <w:tr w:rsidR="00A20300" w:rsidRPr="009C0269" w:rsidTr="00A20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6"/>
        </w:trPr>
        <w:tc>
          <w:tcPr>
            <w:tcW w:w="3192" w:type="dxa"/>
          </w:tcPr>
          <w:p w:rsidR="00A20300" w:rsidRPr="009C0269" w:rsidRDefault="00A20300" w:rsidP="00A20300">
            <w:pPr>
              <w:pStyle w:val="a6"/>
              <w:spacing w:line="360" w:lineRule="auto"/>
              <w:ind w:left="425" w:firstLine="709"/>
              <w:jc w:val="both"/>
            </w:pPr>
            <w:r>
              <w:t>7</w:t>
            </w:r>
          </w:p>
        </w:tc>
        <w:tc>
          <w:tcPr>
            <w:tcW w:w="3185" w:type="dxa"/>
          </w:tcPr>
          <w:p w:rsidR="00A20300" w:rsidRPr="009C0269" w:rsidRDefault="00A20300" w:rsidP="00A20300">
            <w:pPr>
              <w:pStyle w:val="a6"/>
              <w:spacing w:line="360" w:lineRule="auto"/>
              <w:ind w:left="425" w:firstLine="709"/>
              <w:jc w:val="both"/>
            </w:pPr>
            <w:r w:rsidRPr="009C0269">
              <w:t xml:space="preserve">    </w:t>
            </w:r>
            <w:r>
              <w:t>19</w:t>
            </w:r>
          </w:p>
        </w:tc>
        <w:tc>
          <w:tcPr>
            <w:tcW w:w="3194" w:type="dxa"/>
            <w:gridSpan w:val="2"/>
          </w:tcPr>
          <w:p w:rsidR="00A20300" w:rsidRPr="009C0269" w:rsidRDefault="00A20300" w:rsidP="00A20300">
            <w:pPr>
              <w:pStyle w:val="a6"/>
              <w:spacing w:line="360" w:lineRule="auto"/>
              <w:ind w:left="425" w:firstLine="709"/>
              <w:jc w:val="both"/>
            </w:pPr>
            <w:r w:rsidRPr="009C0269">
              <w:t>5</w:t>
            </w:r>
            <w:r>
              <w:t>8</w:t>
            </w:r>
            <w:r w:rsidRPr="009C0269">
              <w:t>%</w:t>
            </w:r>
          </w:p>
        </w:tc>
      </w:tr>
    </w:tbl>
    <w:p w:rsidR="0089571B" w:rsidRPr="009C0269" w:rsidRDefault="00A20300" w:rsidP="00A20300">
      <w:pPr>
        <w:spacing w:line="360" w:lineRule="auto"/>
        <w:ind w:left="426" w:firstLine="709"/>
        <w:contextualSpacing/>
        <w:jc w:val="both"/>
      </w:pPr>
      <w:r>
        <w:t>1)</w:t>
      </w:r>
      <w:r w:rsidR="0089571B" w:rsidRPr="009C0269">
        <w:t>4 ноги;   2)5 ног;  3)6 ног;  4) 7 ног.</w:t>
      </w:r>
    </w:p>
    <w:p w:rsidR="0089571B" w:rsidRPr="009C0269" w:rsidRDefault="0089571B" w:rsidP="0089571B">
      <w:pPr>
        <w:pStyle w:val="a6"/>
        <w:spacing w:line="360" w:lineRule="auto"/>
        <w:ind w:left="426" w:firstLine="709"/>
        <w:jc w:val="both"/>
      </w:pPr>
    </w:p>
    <w:p w:rsidR="0089571B" w:rsidRPr="009C0269" w:rsidRDefault="0089571B" w:rsidP="00A20300">
      <w:pPr>
        <w:pStyle w:val="a6"/>
        <w:spacing w:line="360" w:lineRule="auto"/>
        <w:ind w:left="426" w:firstLine="709"/>
        <w:jc w:val="both"/>
      </w:pPr>
      <w:r w:rsidRPr="009C0269">
        <w:t xml:space="preserve">3 -й рисунок: На рисунке изображены два отрезка. Какой из них длиннее. </w:t>
      </w:r>
      <w:r>
        <w:t>Верхний</w:t>
      </w:r>
      <w:r w:rsidRPr="009C0269">
        <w:t xml:space="preserve"> или </w:t>
      </w:r>
      <w:r>
        <w:t>нижний</w:t>
      </w:r>
      <w:r w:rsidRPr="009C0269">
        <w:t xml:space="preserve">?  </w:t>
      </w:r>
      <w:r w:rsidR="00A20300">
        <w:t>(см. Приложение Ц)</w:t>
      </w:r>
    </w:p>
    <w:p w:rsidR="0089571B" w:rsidRPr="009C0269" w:rsidRDefault="0089571B" w:rsidP="0089571B">
      <w:pPr>
        <w:spacing w:line="360" w:lineRule="auto"/>
        <w:ind w:left="426" w:firstLine="709"/>
        <w:contextualSpacing/>
        <w:jc w:val="both"/>
      </w:pPr>
      <w:r w:rsidRPr="009C0269">
        <w:t xml:space="preserve">  А) </w:t>
      </w:r>
      <w:r>
        <w:t>Верхний</w:t>
      </w:r>
      <w:r w:rsidRPr="009C0269">
        <w:t xml:space="preserve">  длиннее; Б) </w:t>
      </w:r>
      <w:r>
        <w:t>Нижний</w:t>
      </w:r>
      <w:r w:rsidRPr="009C0269">
        <w:t xml:space="preserve">  длиннее; В) Одинаковые         </w:t>
      </w:r>
    </w:p>
    <w:tbl>
      <w:tblPr>
        <w:tblStyle w:val="a8"/>
        <w:tblpPr w:leftFromText="180" w:rightFromText="180" w:vertAnchor="text" w:horzAnchor="margin" w:tblpY="88"/>
        <w:tblW w:w="0" w:type="auto"/>
        <w:tblLook w:val="04A0" w:firstRow="1" w:lastRow="0" w:firstColumn="1" w:lastColumn="0" w:noHBand="0" w:noVBand="1"/>
      </w:tblPr>
      <w:tblGrid>
        <w:gridCol w:w="3186"/>
        <w:gridCol w:w="3199"/>
        <w:gridCol w:w="3186"/>
      </w:tblGrid>
      <w:tr w:rsidR="0089571B" w:rsidRPr="009C0269" w:rsidTr="00A20300">
        <w:trPr>
          <w:trHeight w:val="688"/>
        </w:trPr>
        <w:tc>
          <w:tcPr>
            <w:tcW w:w="3186" w:type="dxa"/>
          </w:tcPr>
          <w:p w:rsidR="0089571B" w:rsidRPr="009C0269" w:rsidRDefault="0089571B" w:rsidP="00A20300">
            <w:pPr>
              <w:spacing w:line="360" w:lineRule="auto"/>
              <w:ind w:left="425" w:firstLine="709"/>
              <w:contextualSpacing/>
              <w:jc w:val="both"/>
            </w:pPr>
            <w:r w:rsidRPr="009C0269">
              <w:t>Варианты ответов по 3-му рисунку</w:t>
            </w:r>
          </w:p>
        </w:tc>
        <w:tc>
          <w:tcPr>
            <w:tcW w:w="3199" w:type="dxa"/>
          </w:tcPr>
          <w:p w:rsidR="0089571B" w:rsidRPr="009C0269" w:rsidRDefault="0089571B" w:rsidP="00A20300">
            <w:pPr>
              <w:spacing w:line="360" w:lineRule="auto"/>
              <w:ind w:left="425" w:firstLine="709"/>
              <w:contextualSpacing/>
              <w:jc w:val="both"/>
            </w:pPr>
            <w:r w:rsidRPr="009C0269">
              <w:t xml:space="preserve">Количество </w:t>
            </w:r>
          </w:p>
        </w:tc>
        <w:tc>
          <w:tcPr>
            <w:tcW w:w="3186" w:type="dxa"/>
          </w:tcPr>
          <w:p w:rsidR="0089571B" w:rsidRPr="009C0269" w:rsidRDefault="0089571B" w:rsidP="00A20300">
            <w:pPr>
              <w:spacing w:line="360" w:lineRule="auto"/>
              <w:ind w:left="425" w:firstLine="709"/>
              <w:contextualSpacing/>
              <w:jc w:val="both"/>
            </w:pPr>
            <w:r w:rsidRPr="009C0269">
              <w:t>% учащихся</w:t>
            </w:r>
          </w:p>
        </w:tc>
      </w:tr>
      <w:tr w:rsidR="0089571B" w:rsidRPr="009C0269" w:rsidTr="00A20300">
        <w:trPr>
          <w:trHeight w:val="248"/>
        </w:trPr>
        <w:tc>
          <w:tcPr>
            <w:tcW w:w="3186" w:type="dxa"/>
          </w:tcPr>
          <w:p w:rsidR="0089571B" w:rsidRPr="009C0269" w:rsidRDefault="0089571B" w:rsidP="00A20300">
            <w:pPr>
              <w:spacing w:line="360" w:lineRule="auto"/>
              <w:ind w:left="425" w:firstLine="709"/>
              <w:contextualSpacing/>
              <w:jc w:val="both"/>
            </w:pPr>
            <w:r w:rsidRPr="009C0269">
              <w:t>А</w:t>
            </w:r>
          </w:p>
        </w:tc>
        <w:tc>
          <w:tcPr>
            <w:tcW w:w="3199" w:type="dxa"/>
          </w:tcPr>
          <w:p w:rsidR="0089571B" w:rsidRPr="009C0269" w:rsidRDefault="0089571B" w:rsidP="00A20300">
            <w:pPr>
              <w:spacing w:line="360" w:lineRule="auto"/>
              <w:ind w:left="425" w:firstLine="709"/>
              <w:contextualSpacing/>
              <w:jc w:val="both"/>
            </w:pPr>
            <w:r>
              <w:t>10</w:t>
            </w:r>
          </w:p>
        </w:tc>
        <w:tc>
          <w:tcPr>
            <w:tcW w:w="3186" w:type="dxa"/>
          </w:tcPr>
          <w:p w:rsidR="0089571B" w:rsidRPr="009C0269" w:rsidRDefault="0089571B" w:rsidP="00A20300">
            <w:pPr>
              <w:spacing w:line="360" w:lineRule="auto"/>
              <w:ind w:left="425" w:firstLine="709"/>
              <w:contextualSpacing/>
              <w:jc w:val="both"/>
            </w:pPr>
            <w:r>
              <w:t>30</w:t>
            </w:r>
            <w:r w:rsidRPr="009C0269">
              <w:t>%</w:t>
            </w:r>
          </w:p>
        </w:tc>
      </w:tr>
      <w:tr w:rsidR="0089571B" w:rsidRPr="009C0269" w:rsidTr="00A20300">
        <w:trPr>
          <w:trHeight w:val="248"/>
        </w:trPr>
        <w:tc>
          <w:tcPr>
            <w:tcW w:w="3186" w:type="dxa"/>
          </w:tcPr>
          <w:p w:rsidR="0089571B" w:rsidRPr="009C0269" w:rsidRDefault="0089571B" w:rsidP="00A20300">
            <w:pPr>
              <w:spacing w:line="360" w:lineRule="auto"/>
              <w:ind w:left="425" w:firstLine="709"/>
              <w:contextualSpacing/>
              <w:jc w:val="both"/>
            </w:pPr>
            <w:r w:rsidRPr="009C0269">
              <w:t>Б</w:t>
            </w:r>
          </w:p>
        </w:tc>
        <w:tc>
          <w:tcPr>
            <w:tcW w:w="3199" w:type="dxa"/>
          </w:tcPr>
          <w:p w:rsidR="0089571B" w:rsidRPr="009C0269" w:rsidRDefault="0089571B" w:rsidP="00A20300">
            <w:pPr>
              <w:spacing w:line="360" w:lineRule="auto"/>
              <w:ind w:left="425" w:firstLine="709"/>
              <w:contextualSpacing/>
              <w:jc w:val="both"/>
            </w:pPr>
            <w:r w:rsidRPr="009C0269">
              <w:t>17</w:t>
            </w:r>
          </w:p>
        </w:tc>
        <w:tc>
          <w:tcPr>
            <w:tcW w:w="3186" w:type="dxa"/>
          </w:tcPr>
          <w:p w:rsidR="0089571B" w:rsidRPr="009C0269" w:rsidRDefault="0089571B" w:rsidP="00A20300">
            <w:pPr>
              <w:spacing w:line="360" w:lineRule="auto"/>
              <w:ind w:left="425" w:firstLine="709"/>
              <w:contextualSpacing/>
              <w:jc w:val="both"/>
            </w:pPr>
            <w:r>
              <w:t>52</w:t>
            </w:r>
            <w:r w:rsidRPr="009C0269">
              <w:t>%</w:t>
            </w:r>
          </w:p>
        </w:tc>
      </w:tr>
      <w:tr w:rsidR="0089571B" w:rsidRPr="009C0269" w:rsidTr="00A20300">
        <w:trPr>
          <w:trHeight w:val="256"/>
        </w:trPr>
        <w:tc>
          <w:tcPr>
            <w:tcW w:w="3186" w:type="dxa"/>
          </w:tcPr>
          <w:p w:rsidR="0089571B" w:rsidRPr="009C0269" w:rsidRDefault="0089571B" w:rsidP="00A20300">
            <w:pPr>
              <w:spacing w:line="360" w:lineRule="auto"/>
              <w:ind w:left="425" w:firstLine="709"/>
              <w:contextualSpacing/>
              <w:jc w:val="both"/>
            </w:pPr>
            <w:r w:rsidRPr="009C0269">
              <w:t>В (верно)</w:t>
            </w:r>
          </w:p>
        </w:tc>
        <w:tc>
          <w:tcPr>
            <w:tcW w:w="3199" w:type="dxa"/>
          </w:tcPr>
          <w:p w:rsidR="0089571B" w:rsidRPr="009C0269" w:rsidRDefault="0089571B" w:rsidP="00A20300">
            <w:pPr>
              <w:spacing w:line="360" w:lineRule="auto"/>
              <w:ind w:left="425" w:firstLine="709"/>
              <w:contextualSpacing/>
              <w:jc w:val="both"/>
            </w:pPr>
            <w:r>
              <w:t>6</w:t>
            </w:r>
          </w:p>
        </w:tc>
        <w:tc>
          <w:tcPr>
            <w:tcW w:w="3186" w:type="dxa"/>
          </w:tcPr>
          <w:p w:rsidR="0089571B" w:rsidRPr="009C0269" w:rsidRDefault="0089571B" w:rsidP="00A20300">
            <w:pPr>
              <w:spacing w:line="360" w:lineRule="auto"/>
              <w:ind w:left="425" w:firstLine="709"/>
              <w:contextualSpacing/>
              <w:jc w:val="both"/>
            </w:pPr>
            <w:r>
              <w:t>18</w:t>
            </w:r>
            <w:r w:rsidRPr="009C0269">
              <w:t>%</w:t>
            </w:r>
          </w:p>
        </w:tc>
      </w:tr>
    </w:tbl>
    <w:p w:rsidR="00DB1F2D" w:rsidRDefault="00614CBE" w:rsidP="0096391F">
      <w:pPr>
        <w:spacing w:line="360" w:lineRule="auto"/>
        <w:ind w:left="426" w:firstLine="709"/>
        <w:contextualSpacing/>
        <w:jc w:val="center"/>
      </w:pPr>
      <w:r w:rsidRPr="009C0269">
        <w:lastRenderedPageBreak/>
        <w:t>Заключение</w:t>
      </w:r>
    </w:p>
    <w:p w:rsidR="008A5D38" w:rsidRPr="009C0269" w:rsidRDefault="008A5D38" w:rsidP="009C0269">
      <w:pPr>
        <w:spacing w:line="360" w:lineRule="auto"/>
        <w:ind w:left="426" w:firstLine="709"/>
        <w:contextualSpacing/>
        <w:jc w:val="center"/>
      </w:pPr>
    </w:p>
    <w:p w:rsidR="00614CBE" w:rsidRPr="009C0269" w:rsidRDefault="00DB1F2D" w:rsidP="009C0269">
      <w:pPr>
        <w:spacing w:line="360" w:lineRule="auto"/>
        <w:ind w:firstLine="709"/>
        <w:contextualSpacing/>
        <w:jc w:val="both"/>
      </w:pPr>
      <w:r w:rsidRPr="009C0269">
        <w:t>После проведенного исследования</w:t>
      </w:r>
      <w:r w:rsidR="0089571B">
        <w:t>,</w:t>
      </w:r>
      <w:r w:rsidRPr="009C0269">
        <w:t xml:space="preserve"> </w:t>
      </w:r>
      <w:r w:rsidR="0089571B">
        <w:t>пришли к выводу, что</w:t>
      </w:r>
      <w:r w:rsidRPr="009C0269">
        <w:t xml:space="preserve"> объекты и явления, которые мы видим, не всегда соответствуют реальности  и являются правдой. Пр</w:t>
      </w:r>
      <w:r w:rsidR="0089571B">
        <w:t>оведенные опыты уча</w:t>
      </w:r>
      <w:r w:rsidRPr="009C0269">
        <w:t xml:space="preserve">т нас, что не всегда следует ограничиваться только оценкой на глаз, а следует подключать логику и производить измерения. </w:t>
      </w:r>
      <w:r w:rsidR="0000055B" w:rsidRPr="009C0269">
        <w:t>Зная особенности зрения, человек может анализировать получаемую картинку, понимать, когда глаза его обманывают, а когда изображение полностью реально.</w:t>
      </w:r>
      <w:r w:rsidR="0089571B">
        <w:t xml:space="preserve"> Соответственно,</w:t>
      </w:r>
      <w:r w:rsidR="00A20300">
        <w:t xml:space="preserve"> наша гипотеза подтвердилась.</w:t>
      </w:r>
    </w:p>
    <w:p w:rsidR="00C04322" w:rsidRDefault="0000055B" w:rsidP="009C0269">
      <w:pPr>
        <w:spacing w:line="360" w:lineRule="auto"/>
        <w:ind w:firstLine="709"/>
        <w:contextualSpacing/>
        <w:jc w:val="both"/>
      </w:pPr>
      <w:r w:rsidRPr="009C0269">
        <w:t>Подобные знания могут существенно облегчить жизнь, избавив от неприятностей, связанных со зрительными обманами. Помогут лучше понимать некоторые природные явления, устройства некоторых предметов (светофор).</w:t>
      </w:r>
    </w:p>
    <w:p w:rsidR="006B5409" w:rsidRPr="009C0269" w:rsidRDefault="006B5409" w:rsidP="009C0269">
      <w:pPr>
        <w:spacing w:line="360" w:lineRule="auto"/>
        <w:ind w:firstLine="709"/>
        <w:contextualSpacing/>
        <w:jc w:val="both"/>
      </w:pPr>
      <w:r>
        <w:t>Все поставленные задачи и цель работы были достигнуты и подтверждены.</w:t>
      </w:r>
    </w:p>
    <w:p w:rsidR="00DB1F2D" w:rsidRPr="009C0269" w:rsidRDefault="0000055B" w:rsidP="009C0269">
      <w:pPr>
        <w:spacing w:line="360" w:lineRule="auto"/>
        <w:ind w:firstLine="709"/>
        <w:contextualSpacing/>
        <w:jc w:val="both"/>
      </w:pPr>
      <w:r w:rsidRPr="009C0269">
        <w:t>Не стоит забывать, что оптические иллюзии сопровождают нас в течение всей жизни. Поэтому знание основных видов, причин и возможных последствий воздействия на человека  необходимо каждому из нас.</w:t>
      </w:r>
    </w:p>
    <w:p w:rsidR="00DB1F2D" w:rsidRPr="009C0269" w:rsidRDefault="00DB1F2D" w:rsidP="009C0269">
      <w:pPr>
        <w:spacing w:line="360" w:lineRule="auto"/>
        <w:ind w:firstLine="709"/>
        <w:contextualSpacing/>
        <w:jc w:val="both"/>
      </w:pPr>
    </w:p>
    <w:p w:rsidR="00DB1F2D" w:rsidRPr="009C0269" w:rsidRDefault="00DB1F2D" w:rsidP="009C0269">
      <w:pPr>
        <w:spacing w:line="360" w:lineRule="auto"/>
        <w:ind w:firstLine="709"/>
        <w:contextualSpacing/>
        <w:jc w:val="both"/>
      </w:pPr>
    </w:p>
    <w:p w:rsidR="003549BE" w:rsidRPr="009C0269" w:rsidRDefault="003549BE"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Default="0000055B"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861219" w:rsidRDefault="00861219" w:rsidP="009C0269">
      <w:pPr>
        <w:spacing w:line="360" w:lineRule="auto"/>
        <w:ind w:firstLine="709"/>
        <w:contextualSpacing/>
        <w:jc w:val="both"/>
      </w:pPr>
    </w:p>
    <w:p w:rsidR="00861219" w:rsidRDefault="00861219" w:rsidP="009C0269">
      <w:pPr>
        <w:spacing w:line="360" w:lineRule="auto"/>
        <w:ind w:firstLine="709"/>
        <w:contextualSpacing/>
        <w:jc w:val="both"/>
      </w:pPr>
    </w:p>
    <w:p w:rsidR="0089571B" w:rsidRDefault="0089571B" w:rsidP="009C0269">
      <w:pPr>
        <w:spacing w:line="360" w:lineRule="auto"/>
        <w:ind w:firstLine="709"/>
        <w:contextualSpacing/>
        <w:jc w:val="both"/>
      </w:pPr>
    </w:p>
    <w:p w:rsidR="0089571B" w:rsidRPr="009C0269" w:rsidRDefault="0089571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Default="0000055B" w:rsidP="009C0269">
      <w:pPr>
        <w:spacing w:line="360" w:lineRule="auto"/>
        <w:ind w:firstLine="709"/>
        <w:contextualSpacing/>
        <w:jc w:val="both"/>
      </w:pPr>
    </w:p>
    <w:p w:rsidR="006B5409" w:rsidRPr="009C0269" w:rsidRDefault="006B5409" w:rsidP="009C0269">
      <w:pPr>
        <w:spacing w:line="360" w:lineRule="auto"/>
        <w:ind w:firstLine="709"/>
        <w:contextualSpacing/>
        <w:jc w:val="both"/>
      </w:pPr>
    </w:p>
    <w:p w:rsidR="0000055B" w:rsidRPr="009C0269" w:rsidRDefault="00C04322" w:rsidP="009C0269">
      <w:pPr>
        <w:shd w:val="clear" w:color="auto" w:fill="FFFFFF"/>
        <w:spacing w:line="360" w:lineRule="auto"/>
        <w:ind w:firstLine="709"/>
        <w:contextualSpacing/>
        <w:jc w:val="center"/>
        <w:textAlignment w:val="baseline"/>
        <w:rPr>
          <w:bCs/>
          <w:iCs/>
          <w:color w:val="000000"/>
          <w:bdr w:val="none" w:sz="0" w:space="0" w:color="auto" w:frame="1"/>
        </w:rPr>
      </w:pPr>
      <w:r w:rsidRPr="009C0269">
        <w:rPr>
          <w:bCs/>
          <w:iCs/>
          <w:color w:val="000000"/>
          <w:bdr w:val="none" w:sz="0" w:space="0" w:color="auto" w:frame="1"/>
        </w:rPr>
        <w:lastRenderedPageBreak/>
        <w:t>Список используемой</w:t>
      </w:r>
      <w:r w:rsidR="0000055B" w:rsidRPr="009C0269">
        <w:rPr>
          <w:bCs/>
          <w:iCs/>
          <w:color w:val="000000"/>
          <w:bdr w:val="none" w:sz="0" w:space="0" w:color="auto" w:frame="1"/>
        </w:rPr>
        <w:t xml:space="preserve"> литературы:</w:t>
      </w:r>
    </w:p>
    <w:p w:rsidR="00C04322" w:rsidRPr="009C0269" w:rsidRDefault="00C04322" w:rsidP="009C0269">
      <w:pPr>
        <w:shd w:val="clear" w:color="auto" w:fill="FFFFFF"/>
        <w:spacing w:line="360" w:lineRule="auto"/>
        <w:ind w:firstLine="709"/>
        <w:contextualSpacing/>
        <w:jc w:val="center"/>
        <w:textAlignment w:val="baseline"/>
        <w:rPr>
          <w:color w:val="000000"/>
        </w:rPr>
      </w:pP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 xml:space="preserve">1.   </w:t>
      </w:r>
      <w:proofErr w:type="spellStart"/>
      <w:r w:rsidRPr="009C0269">
        <w:rPr>
          <w:color w:val="000000"/>
          <w:bdr w:val="none" w:sz="0" w:space="0" w:color="auto" w:frame="1"/>
        </w:rPr>
        <w:t>П.Дёмин</w:t>
      </w:r>
      <w:proofErr w:type="spellEnd"/>
      <w:r w:rsidRPr="009C0269">
        <w:rPr>
          <w:color w:val="000000"/>
          <w:bdr w:val="none" w:sz="0" w:space="0" w:color="auto" w:frame="1"/>
        </w:rPr>
        <w:t xml:space="preserve"> Физические эксперименты и психологические иллюзии. -  М., 2006.</w:t>
      </w: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 xml:space="preserve">2.   Х. </w:t>
      </w:r>
      <w:proofErr w:type="spellStart"/>
      <w:r w:rsidRPr="009C0269">
        <w:rPr>
          <w:color w:val="000000"/>
          <w:bdr w:val="none" w:sz="0" w:space="0" w:color="auto" w:frame="1"/>
        </w:rPr>
        <w:t>Шиффман</w:t>
      </w:r>
      <w:proofErr w:type="spellEnd"/>
      <w:r w:rsidRPr="009C0269">
        <w:rPr>
          <w:color w:val="000000"/>
          <w:bdr w:val="none" w:sz="0" w:space="0" w:color="auto" w:frame="1"/>
        </w:rPr>
        <w:t>. Чувство и восприятие. -  СПб</w:t>
      </w:r>
      <w:proofErr w:type="gramStart"/>
      <w:r w:rsidRPr="009C0269">
        <w:rPr>
          <w:color w:val="000000"/>
          <w:bdr w:val="none" w:sz="0" w:space="0" w:color="auto" w:frame="1"/>
        </w:rPr>
        <w:t xml:space="preserve">., </w:t>
      </w:r>
      <w:proofErr w:type="gramEnd"/>
      <w:r w:rsidRPr="009C0269">
        <w:rPr>
          <w:color w:val="000000"/>
          <w:bdr w:val="none" w:sz="0" w:space="0" w:color="auto" w:frame="1"/>
        </w:rPr>
        <w:t>2003.</w:t>
      </w: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3.   И.Д. Артамонов, Иллюзии зрения, изд.3 – М., Наука, 1969</w:t>
      </w: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4.   Я.И. Перельман. Занимательная физика. – М.,  АСТ,  2010</w:t>
      </w: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 xml:space="preserve">5.   О. </w:t>
      </w:r>
      <w:proofErr w:type="spellStart"/>
      <w:r w:rsidRPr="009C0269">
        <w:rPr>
          <w:color w:val="000000"/>
          <w:bdr w:val="none" w:sz="0" w:space="0" w:color="auto" w:frame="1"/>
        </w:rPr>
        <w:t>Рутерсвард</w:t>
      </w:r>
      <w:proofErr w:type="spellEnd"/>
      <w:r w:rsidRPr="009C0269">
        <w:rPr>
          <w:color w:val="000000"/>
          <w:bdr w:val="none" w:sz="0" w:space="0" w:color="auto" w:frame="1"/>
        </w:rPr>
        <w:t xml:space="preserve">.  Невозможные фигуры (перевод со </w:t>
      </w:r>
      <w:proofErr w:type="gramStart"/>
      <w:r w:rsidRPr="009C0269">
        <w:rPr>
          <w:color w:val="000000"/>
          <w:bdr w:val="none" w:sz="0" w:space="0" w:color="auto" w:frame="1"/>
        </w:rPr>
        <w:t>шведского</w:t>
      </w:r>
      <w:proofErr w:type="gramEnd"/>
      <w:r w:rsidRPr="009C0269">
        <w:rPr>
          <w:color w:val="000000"/>
          <w:bdr w:val="none" w:sz="0" w:space="0" w:color="auto" w:frame="1"/>
        </w:rPr>
        <w:t xml:space="preserve">). — М., </w:t>
      </w:r>
      <w:proofErr w:type="spellStart"/>
      <w:r w:rsidRPr="009C0269">
        <w:rPr>
          <w:color w:val="000000"/>
          <w:bdr w:val="none" w:sz="0" w:space="0" w:color="auto" w:frame="1"/>
        </w:rPr>
        <w:t>Стройиздат</w:t>
      </w:r>
      <w:proofErr w:type="spellEnd"/>
      <w:r w:rsidRPr="009C0269">
        <w:rPr>
          <w:color w:val="000000"/>
          <w:bdr w:val="none" w:sz="0" w:space="0" w:color="auto" w:frame="1"/>
        </w:rPr>
        <w:t>, 1990. </w:t>
      </w:r>
    </w:p>
    <w:p w:rsidR="0000055B" w:rsidRPr="009C0269" w:rsidRDefault="0000055B" w:rsidP="009C0269">
      <w:pPr>
        <w:shd w:val="clear" w:color="auto" w:fill="FFFFFF"/>
        <w:spacing w:line="360" w:lineRule="auto"/>
        <w:ind w:firstLine="709"/>
        <w:contextualSpacing/>
        <w:jc w:val="both"/>
        <w:textAlignment w:val="baseline"/>
        <w:rPr>
          <w:color w:val="000000"/>
        </w:rPr>
      </w:pPr>
      <w:r w:rsidRPr="009C0269">
        <w:rPr>
          <w:color w:val="000000"/>
          <w:bdr w:val="none" w:sz="0" w:space="0" w:color="auto" w:frame="1"/>
        </w:rPr>
        <w:t xml:space="preserve">6.   3. В.Г. Крысько "Психология и педагогика в схемах и таблицах" Мн.: </w:t>
      </w:r>
      <w:proofErr w:type="spellStart"/>
      <w:r w:rsidRPr="009C0269">
        <w:rPr>
          <w:color w:val="000000"/>
          <w:bdr w:val="none" w:sz="0" w:space="0" w:color="auto" w:frame="1"/>
        </w:rPr>
        <w:t>Харвест</w:t>
      </w:r>
      <w:proofErr w:type="spellEnd"/>
      <w:r w:rsidRPr="009C0269">
        <w:rPr>
          <w:color w:val="000000"/>
          <w:bdr w:val="none" w:sz="0" w:space="0" w:color="auto" w:frame="1"/>
        </w:rPr>
        <w:t>, 1999.</w:t>
      </w:r>
    </w:p>
    <w:p w:rsidR="0000055B" w:rsidRPr="009C0269" w:rsidRDefault="0000055B" w:rsidP="009C0269">
      <w:pPr>
        <w:shd w:val="clear" w:color="auto" w:fill="FFFFFF"/>
        <w:spacing w:after="150" w:line="360" w:lineRule="auto"/>
        <w:ind w:firstLine="709"/>
        <w:contextualSpacing/>
        <w:jc w:val="both"/>
        <w:textAlignment w:val="baseline"/>
      </w:pPr>
      <w:r w:rsidRPr="009C0269">
        <w:rPr>
          <w:bdr w:val="none" w:sz="0" w:space="0" w:color="auto" w:frame="1"/>
        </w:rPr>
        <w:t>7.  </w:t>
      </w:r>
      <w:bookmarkStart w:id="1" w:name="id.30j0zll"/>
      <w:bookmarkEnd w:id="1"/>
      <w:r w:rsidRPr="009C0269">
        <w:rPr>
          <w:u w:val="single"/>
          <w:bdr w:val="none" w:sz="0" w:space="0" w:color="auto" w:frame="1"/>
        </w:rPr>
        <w:fldChar w:fldCharType="begin"/>
      </w:r>
      <w:r w:rsidRPr="009C0269">
        <w:rPr>
          <w:u w:val="single"/>
          <w:bdr w:val="none" w:sz="0" w:space="0" w:color="auto" w:frame="1"/>
        </w:rPr>
        <w:instrText xml:space="preserve"> HYPERLINK "http://psy.msu.ru/illusion/" </w:instrText>
      </w:r>
      <w:r w:rsidRPr="009C0269">
        <w:rPr>
          <w:u w:val="single"/>
          <w:bdr w:val="none" w:sz="0" w:space="0" w:color="auto" w:frame="1"/>
        </w:rPr>
        <w:fldChar w:fldCharType="separate"/>
      </w:r>
      <w:r w:rsidRPr="009C0269">
        <w:rPr>
          <w:u w:val="single"/>
          <w:bdr w:val="none" w:sz="0" w:space="0" w:color="auto" w:frame="1"/>
        </w:rPr>
        <w:t>http://psy.msu.ru/illusion/</w:t>
      </w:r>
      <w:r w:rsidRPr="009C0269">
        <w:rPr>
          <w:u w:val="single"/>
          <w:bdr w:val="none" w:sz="0" w:space="0" w:color="auto" w:frame="1"/>
        </w:rPr>
        <w:fldChar w:fldCharType="end"/>
      </w:r>
      <w:r w:rsidRPr="009C0269">
        <w:rPr>
          <w:bdr w:val="none" w:sz="0" w:space="0" w:color="auto" w:frame="1"/>
        </w:rPr>
        <w:t> - официальный сайт психологического факультета МГУ им. М. Ломоносова (иллюстрации).</w:t>
      </w:r>
    </w:p>
    <w:p w:rsidR="0000055B" w:rsidRPr="009C0269" w:rsidRDefault="0000055B" w:rsidP="009C0269">
      <w:pPr>
        <w:spacing w:after="200" w:line="360" w:lineRule="auto"/>
        <w:ind w:firstLine="709"/>
        <w:contextualSpacing/>
        <w:jc w:val="both"/>
        <w:rPr>
          <w:rFonts w:eastAsiaTheme="minorHAnsi"/>
          <w:lang w:eastAsia="en-US"/>
        </w:rPr>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Default="0000055B"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Default="00B243DF" w:rsidP="009C0269">
      <w:pPr>
        <w:spacing w:line="360" w:lineRule="auto"/>
        <w:ind w:firstLine="709"/>
        <w:contextualSpacing/>
        <w:jc w:val="both"/>
      </w:pPr>
    </w:p>
    <w:p w:rsidR="00B243DF" w:rsidRPr="009C0269" w:rsidRDefault="00B243DF"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p w:rsidR="0000055B" w:rsidRPr="009C0269" w:rsidRDefault="0000055B" w:rsidP="009C0269">
      <w:pPr>
        <w:spacing w:line="360" w:lineRule="auto"/>
        <w:ind w:firstLine="709"/>
        <w:contextualSpacing/>
        <w:jc w:val="both"/>
      </w:pPr>
    </w:p>
    <w:sectPr w:rsidR="0000055B" w:rsidRPr="009C0269" w:rsidSect="007B7B4B">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DE" w:rsidRDefault="001C56DE" w:rsidP="003F338C">
      <w:r>
        <w:separator/>
      </w:r>
    </w:p>
  </w:endnote>
  <w:endnote w:type="continuationSeparator" w:id="0">
    <w:p w:rsidR="001C56DE" w:rsidRDefault="001C56DE" w:rsidP="003F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DE" w:rsidRDefault="001C56DE" w:rsidP="003F338C">
      <w:r>
        <w:separator/>
      </w:r>
    </w:p>
  </w:footnote>
  <w:footnote w:type="continuationSeparator" w:id="0">
    <w:p w:rsidR="001C56DE" w:rsidRDefault="001C56DE" w:rsidP="003F3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952380"/>
      <w:docPartObj>
        <w:docPartGallery w:val="Page Numbers (Top of Page)"/>
        <w:docPartUnique/>
      </w:docPartObj>
    </w:sdtPr>
    <w:sdtEndPr/>
    <w:sdtContent>
      <w:p w:rsidR="00861219" w:rsidRDefault="00861219">
        <w:pPr>
          <w:pStyle w:val="a9"/>
          <w:jc w:val="right"/>
        </w:pPr>
        <w:r>
          <w:fldChar w:fldCharType="begin"/>
        </w:r>
        <w:r>
          <w:instrText>PAGE   \* MERGEFORMAT</w:instrText>
        </w:r>
        <w:r>
          <w:fldChar w:fldCharType="separate"/>
        </w:r>
        <w:r w:rsidR="007B7B4B">
          <w:rPr>
            <w:noProof/>
          </w:rPr>
          <w:t>1</w:t>
        </w:r>
        <w:r>
          <w:fldChar w:fldCharType="end"/>
        </w:r>
      </w:p>
    </w:sdtContent>
  </w:sdt>
  <w:p w:rsidR="00861219" w:rsidRDefault="0086121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1F6"/>
    <w:multiLevelType w:val="hybridMultilevel"/>
    <w:tmpl w:val="57221508"/>
    <w:lvl w:ilvl="0" w:tplc="2F86ADB6">
      <w:start w:val="1"/>
      <w:numFmt w:val="bullet"/>
      <w:lvlText w:val="•"/>
      <w:lvlJc w:val="left"/>
      <w:pPr>
        <w:tabs>
          <w:tab w:val="num" w:pos="720"/>
        </w:tabs>
        <w:ind w:left="720" w:hanging="360"/>
      </w:pPr>
      <w:rPr>
        <w:rFonts w:ascii="Times New Roman" w:hAnsi="Times New Roman" w:hint="default"/>
      </w:rPr>
    </w:lvl>
    <w:lvl w:ilvl="1" w:tplc="CED411DE" w:tentative="1">
      <w:start w:val="1"/>
      <w:numFmt w:val="bullet"/>
      <w:lvlText w:val="•"/>
      <w:lvlJc w:val="left"/>
      <w:pPr>
        <w:tabs>
          <w:tab w:val="num" w:pos="1440"/>
        </w:tabs>
        <w:ind w:left="1440" w:hanging="360"/>
      </w:pPr>
      <w:rPr>
        <w:rFonts w:ascii="Times New Roman" w:hAnsi="Times New Roman" w:hint="default"/>
      </w:rPr>
    </w:lvl>
    <w:lvl w:ilvl="2" w:tplc="F94EB020" w:tentative="1">
      <w:start w:val="1"/>
      <w:numFmt w:val="bullet"/>
      <w:lvlText w:val="•"/>
      <w:lvlJc w:val="left"/>
      <w:pPr>
        <w:tabs>
          <w:tab w:val="num" w:pos="2160"/>
        </w:tabs>
        <w:ind w:left="2160" w:hanging="360"/>
      </w:pPr>
      <w:rPr>
        <w:rFonts w:ascii="Times New Roman" w:hAnsi="Times New Roman" w:hint="default"/>
      </w:rPr>
    </w:lvl>
    <w:lvl w:ilvl="3" w:tplc="6810C6A6" w:tentative="1">
      <w:start w:val="1"/>
      <w:numFmt w:val="bullet"/>
      <w:lvlText w:val="•"/>
      <w:lvlJc w:val="left"/>
      <w:pPr>
        <w:tabs>
          <w:tab w:val="num" w:pos="2880"/>
        </w:tabs>
        <w:ind w:left="2880" w:hanging="360"/>
      </w:pPr>
      <w:rPr>
        <w:rFonts w:ascii="Times New Roman" w:hAnsi="Times New Roman" w:hint="default"/>
      </w:rPr>
    </w:lvl>
    <w:lvl w:ilvl="4" w:tplc="89F04712" w:tentative="1">
      <w:start w:val="1"/>
      <w:numFmt w:val="bullet"/>
      <w:lvlText w:val="•"/>
      <w:lvlJc w:val="left"/>
      <w:pPr>
        <w:tabs>
          <w:tab w:val="num" w:pos="3600"/>
        </w:tabs>
        <w:ind w:left="3600" w:hanging="360"/>
      </w:pPr>
      <w:rPr>
        <w:rFonts w:ascii="Times New Roman" w:hAnsi="Times New Roman" w:hint="default"/>
      </w:rPr>
    </w:lvl>
    <w:lvl w:ilvl="5" w:tplc="ECB0AE5A" w:tentative="1">
      <w:start w:val="1"/>
      <w:numFmt w:val="bullet"/>
      <w:lvlText w:val="•"/>
      <w:lvlJc w:val="left"/>
      <w:pPr>
        <w:tabs>
          <w:tab w:val="num" w:pos="4320"/>
        </w:tabs>
        <w:ind w:left="4320" w:hanging="360"/>
      </w:pPr>
      <w:rPr>
        <w:rFonts w:ascii="Times New Roman" w:hAnsi="Times New Roman" w:hint="default"/>
      </w:rPr>
    </w:lvl>
    <w:lvl w:ilvl="6" w:tplc="2794D8EE" w:tentative="1">
      <w:start w:val="1"/>
      <w:numFmt w:val="bullet"/>
      <w:lvlText w:val="•"/>
      <w:lvlJc w:val="left"/>
      <w:pPr>
        <w:tabs>
          <w:tab w:val="num" w:pos="5040"/>
        </w:tabs>
        <w:ind w:left="5040" w:hanging="360"/>
      </w:pPr>
      <w:rPr>
        <w:rFonts w:ascii="Times New Roman" w:hAnsi="Times New Roman" w:hint="default"/>
      </w:rPr>
    </w:lvl>
    <w:lvl w:ilvl="7" w:tplc="99A4C556" w:tentative="1">
      <w:start w:val="1"/>
      <w:numFmt w:val="bullet"/>
      <w:lvlText w:val="•"/>
      <w:lvlJc w:val="left"/>
      <w:pPr>
        <w:tabs>
          <w:tab w:val="num" w:pos="5760"/>
        </w:tabs>
        <w:ind w:left="5760" w:hanging="360"/>
      </w:pPr>
      <w:rPr>
        <w:rFonts w:ascii="Times New Roman" w:hAnsi="Times New Roman" w:hint="default"/>
      </w:rPr>
    </w:lvl>
    <w:lvl w:ilvl="8" w:tplc="1E6698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59362F"/>
    <w:multiLevelType w:val="hybridMultilevel"/>
    <w:tmpl w:val="16704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94ED8"/>
    <w:multiLevelType w:val="hybridMultilevel"/>
    <w:tmpl w:val="FA60E4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D70FC4"/>
    <w:multiLevelType w:val="hybridMultilevel"/>
    <w:tmpl w:val="0EA40EB0"/>
    <w:lvl w:ilvl="0" w:tplc="EE480106">
      <w:start w:val="1"/>
      <w:numFmt w:val="bullet"/>
      <w:lvlText w:val=""/>
      <w:lvlJc w:val="left"/>
      <w:pPr>
        <w:tabs>
          <w:tab w:val="num" w:pos="720"/>
        </w:tabs>
        <w:ind w:left="720" w:hanging="360"/>
      </w:pPr>
      <w:rPr>
        <w:rFonts w:ascii="Wingdings" w:hAnsi="Wingdings" w:hint="default"/>
      </w:rPr>
    </w:lvl>
    <w:lvl w:ilvl="1" w:tplc="981C167A" w:tentative="1">
      <w:start w:val="1"/>
      <w:numFmt w:val="bullet"/>
      <w:lvlText w:val=""/>
      <w:lvlJc w:val="left"/>
      <w:pPr>
        <w:tabs>
          <w:tab w:val="num" w:pos="1440"/>
        </w:tabs>
        <w:ind w:left="1440" w:hanging="360"/>
      </w:pPr>
      <w:rPr>
        <w:rFonts w:ascii="Wingdings" w:hAnsi="Wingdings" w:hint="default"/>
      </w:rPr>
    </w:lvl>
    <w:lvl w:ilvl="2" w:tplc="9D1E3026" w:tentative="1">
      <w:start w:val="1"/>
      <w:numFmt w:val="bullet"/>
      <w:lvlText w:val=""/>
      <w:lvlJc w:val="left"/>
      <w:pPr>
        <w:tabs>
          <w:tab w:val="num" w:pos="2160"/>
        </w:tabs>
        <w:ind w:left="2160" w:hanging="360"/>
      </w:pPr>
      <w:rPr>
        <w:rFonts w:ascii="Wingdings" w:hAnsi="Wingdings" w:hint="default"/>
      </w:rPr>
    </w:lvl>
    <w:lvl w:ilvl="3" w:tplc="8834B660" w:tentative="1">
      <w:start w:val="1"/>
      <w:numFmt w:val="bullet"/>
      <w:lvlText w:val=""/>
      <w:lvlJc w:val="left"/>
      <w:pPr>
        <w:tabs>
          <w:tab w:val="num" w:pos="2880"/>
        </w:tabs>
        <w:ind w:left="2880" w:hanging="360"/>
      </w:pPr>
      <w:rPr>
        <w:rFonts w:ascii="Wingdings" w:hAnsi="Wingdings" w:hint="default"/>
      </w:rPr>
    </w:lvl>
    <w:lvl w:ilvl="4" w:tplc="21EA8ECC" w:tentative="1">
      <w:start w:val="1"/>
      <w:numFmt w:val="bullet"/>
      <w:lvlText w:val=""/>
      <w:lvlJc w:val="left"/>
      <w:pPr>
        <w:tabs>
          <w:tab w:val="num" w:pos="3600"/>
        </w:tabs>
        <w:ind w:left="3600" w:hanging="360"/>
      </w:pPr>
      <w:rPr>
        <w:rFonts w:ascii="Wingdings" w:hAnsi="Wingdings" w:hint="default"/>
      </w:rPr>
    </w:lvl>
    <w:lvl w:ilvl="5" w:tplc="A202AF1A" w:tentative="1">
      <w:start w:val="1"/>
      <w:numFmt w:val="bullet"/>
      <w:lvlText w:val=""/>
      <w:lvlJc w:val="left"/>
      <w:pPr>
        <w:tabs>
          <w:tab w:val="num" w:pos="4320"/>
        </w:tabs>
        <w:ind w:left="4320" w:hanging="360"/>
      </w:pPr>
      <w:rPr>
        <w:rFonts w:ascii="Wingdings" w:hAnsi="Wingdings" w:hint="default"/>
      </w:rPr>
    </w:lvl>
    <w:lvl w:ilvl="6" w:tplc="E438CA68" w:tentative="1">
      <w:start w:val="1"/>
      <w:numFmt w:val="bullet"/>
      <w:lvlText w:val=""/>
      <w:lvlJc w:val="left"/>
      <w:pPr>
        <w:tabs>
          <w:tab w:val="num" w:pos="5040"/>
        </w:tabs>
        <w:ind w:left="5040" w:hanging="360"/>
      </w:pPr>
      <w:rPr>
        <w:rFonts w:ascii="Wingdings" w:hAnsi="Wingdings" w:hint="default"/>
      </w:rPr>
    </w:lvl>
    <w:lvl w:ilvl="7" w:tplc="6DA8218A" w:tentative="1">
      <w:start w:val="1"/>
      <w:numFmt w:val="bullet"/>
      <w:lvlText w:val=""/>
      <w:lvlJc w:val="left"/>
      <w:pPr>
        <w:tabs>
          <w:tab w:val="num" w:pos="5760"/>
        </w:tabs>
        <w:ind w:left="5760" w:hanging="360"/>
      </w:pPr>
      <w:rPr>
        <w:rFonts w:ascii="Wingdings" w:hAnsi="Wingdings" w:hint="default"/>
      </w:rPr>
    </w:lvl>
    <w:lvl w:ilvl="8" w:tplc="2BC480AE" w:tentative="1">
      <w:start w:val="1"/>
      <w:numFmt w:val="bullet"/>
      <w:lvlText w:val=""/>
      <w:lvlJc w:val="left"/>
      <w:pPr>
        <w:tabs>
          <w:tab w:val="num" w:pos="6480"/>
        </w:tabs>
        <w:ind w:left="6480" w:hanging="360"/>
      </w:pPr>
      <w:rPr>
        <w:rFonts w:ascii="Wingdings" w:hAnsi="Wingdings" w:hint="default"/>
      </w:rPr>
    </w:lvl>
  </w:abstractNum>
  <w:abstractNum w:abstractNumId="4">
    <w:nsid w:val="1494356B"/>
    <w:multiLevelType w:val="hybridMultilevel"/>
    <w:tmpl w:val="F4DAFA48"/>
    <w:lvl w:ilvl="0" w:tplc="3BE40DF0">
      <w:start w:val="1"/>
      <w:numFmt w:val="bullet"/>
      <w:lvlText w:val="•"/>
      <w:lvlJc w:val="left"/>
      <w:pPr>
        <w:tabs>
          <w:tab w:val="num" w:pos="720"/>
        </w:tabs>
        <w:ind w:left="720" w:hanging="360"/>
      </w:pPr>
      <w:rPr>
        <w:rFonts w:ascii="Times New Roman" w:hAnsi="Times New Roman" w:hint="default"/>
      </w:rPr>
    </w:lvl>
    <w:lvl w:ilvl="1" w:tplc="0F602F8E" w:tentative="1">
      <w:start w:val="1"/>
      <w:numFmt w:val="bullet"/>
      <w:lvlText w:val="•"/>
      <w:lvlJc w:val="left"/>
      <w:pPr>
        <w:tabs>
          <w:tab w:val="num" w:pos="1440"/>
        </w:tabs>
        <w:ind w:left="1440" w:hanging="360"/>
      </w:pPr>
      <w:rPr>
        <w:rFonts w:ascii="Times New Roman" w:hAnsi="Times New Roman" w:hint="default"/>
      </w:rPr>
    </w:lvl>
    <w:lvl w:ilvl="2" w:tplc="B186065E" w:tentative="1">
      <w:start w:val="1"/>
      <w:numFmt w:val="bullet"/>
      <w:lvlText w:val="•"/>
      <w:lvlJc w:val="left"/>
      <w:pPr>
        <w:tabs>
          <w:tab w:val="num" w:pos="2160"/>
        </w:tabs>
        <w:ind w:left="2160" w:hanging="360"/>
      </w:pPr>
      <w:rPr>
        <w:rFonts w:ascii="Times New Roman" w:hAnsi="Times New Roman" w:hint="default"/>
      </w:rPr>
    </w:lvl>
    <w:lvl w:ilvl="3" w:tplc="8520BE76" w:tentative="1">
      <w:start w:val="1"/>
      <w:numFmt w:val="bullet"/>
      <w:lvlText w:val="•"/>
      <w:lvlJc w:val="left"/>
      <w:pPr>
        <w:tabs>
          <w:tab w:val="num" w:pos="2880"/>
        </w:tabs>
        <w:ind w:left="2880" w:hanging="360"/>
      </w:pPr>
      <w:rPr>
        <w:rFonts w:ascii="Times New Roman" w:hAnsi="Times New Roman" w:hint="default"/>
      </w:rPr>
    </w:lvl>
    <w:lvl w:ilvl="4" w:tplc="6F987634" w:tentative="1">
      <w:start w:val="1"/>
      <w:numFmt w:val="bullet"/>
      <w:lvlText w:val="•"/>
      <w:lvlJc w:val="left"/>
      <w:pPr>
        <w:tabs>
          <w:tab w:val="num" w:pos="3600"/>
        </w:tabs>
        <w:ind w:left="3600" w:hanging="360"/>
      </w:pPr>
      <w:rPr>
        <w:rFonts w:ascii="Times New Roman" w:hAnsi="Times New Roman" w:hint="default"/>
      </w:rPr>
    </w:lvl>
    <w:lvl w:ilvl="5" w:tplc="199CFDB0" w:tentative="1">
      <w:start w:val="1"/>
      <w:numFmt w:val="bullet"/>
      <w:lvlText w:val="•"/>
      <w:lvlJc w:val="left"/>
      <w:pPr>
        <w:tabs>
          <w:tab w:val="num" w:pos="4320"/>
        </w:tabs>
        <w:ind w:left="4320" w:hanging="360"/>
      </w:pPr>
      <w:rPr>
        <w:rFonts w:ascii="Times New Roman" w:hAnsi="Times New Roman" w:hint="default"/>
      </w:rPr>
    </w:lvl>
    <w:lvl w:ilvl="6" w:tplc="0F0ED08C" w:tentative="1">
      <w:start w:val="1"/>
      <w:numFmt w:val="bullet"/>
      <w:lvlText w:val="•"/>
      <w:lvlJc w:val="left"/>
      <w:pPr>
        <w:tabs>
          <w:tab w:val="num" w:pos="5040"/>
        </w:tabs>
        <w:ind w:left="5040" w:hanging="360"/>
      </w:pPr>
      <w:rPr>
        <w:rFonts w:ascii="Times New Roman" w:hAnsi="Times New Roman" w:hint="default"/>
      </w:rPr>
    </w:lvl>
    <w:lvl w:ilvl="7" w:tplc="241CA2DC" w:tentative="1">
      <w:start w:val="1"/>
      <w:numFmt w:val="bullet"/>
      <w:lvlText w:val="•"/>
      <w:lvlJc w:val="left"/>
      <w:pPr>
        <w:tabs>
          <w:tab w:val="num" w:pos="5760"/>
        </w:tabs>
        <w:ind w:left="5760" w:hanging="360"/>
      </w:pPr>
      <w:rPr>
        <w:rFonts w:ascii="Times New Roman" w:hAnsi="Times New Roman" w:hint="default"/>
      </w:rPr>
    </w:lvl>
    <w:lvl w:ilvl="8" w:tplc="68EEF4A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C0397A"/>
    <w:multiLevelType w:val="hybridMultilevel"/>
    <w:tmpl w:val="785A88D6"/>
    <w:lvl w:ilvl="0" w:tplc="F28446BC">
      <w:start w:val="1"/>
      <w:numFmt w:val="bullet"/>
      <w:lvlText w:val="•"/>
      <w:lvlJc w:val="left"/>
      <w:pPr>
        <w:tabs>
          <w:tab w:val="num" w:pos="720"/>
        </w:tabs>
        <w:ind w:left="720" w:hanging="360"/>
      </w:pPr>
      <w:rPr>
        <w:rFonts w:ascii="Times New Roman" w:hAnsi="Times New Roman" w:hint="default"/>
      </w:rPr>
    </w:lvl>
    <w:lvl w:ilvl="1" w:tplc="072C5C70" w:tentative="1">
      <w:start w:val="1"/>
      <w:numFmt w:val="bullet"/>
      <w:lvlText w:val="•"/>
      <w:lvlJc w:val="left"/>
      <w:pPr>
        <w:tabs>
          <w:tab w:val="num" w:pos="1440"/>
        </w:tabs>
        <w:ind w:left="1440" w:hanging="360"/>
      </w:pPr>
      <w:rPr>
        <w:rFonts w:ascii="Times New Roman" w:hAnsi="Times New Roman" w:hint="default"/>
      </w:rPr>
    </w:lvl>
    <w:lvl w:ilvl="2" w:tplc="BDF62902" w:tentative="1">
      <w:start w:val="1"/>
      <w:numFmt w:val="bullet"/>
      <w:lvlText w:val="•"/>
      <w:lvlJc w:val="left"/>
      <w:pPr>
        <w:tabs>
          <w:tab w:val="num" w:pos="2160"/>
        </w:tabs>
        <w:ind w:left="2160" w:hanging="360"/>
      </w:pPr>
      <w:rPr>
        <w:rFonts w:ascii="Times New Roman" w:hAnsi="Times New Roman" w:hint="default"/>
      </w:rPr>
    </w:lvl>
    <w:lvl w:ilvl="3" w:tplc="8C44AF5E" w:tentative="1">
      <w:start w:val="1"/>
      <w:numFmt w:val="bullet"/>
      <w:lvlText w:val="•"/>
      <w:lvlJc w:val="left"/>
      <w:pPr>
        <w:tabs>
          <w:tab w:val="num" w:pos="2880"/>
        </w:tabs>
        <w:ind w:left="2880" w:hanging="360"/>
      </w:pPr>
      <w:rPr>
        <w:rFonts w:ascii="Times New Roman" w:hAnsi="Times New Roman" w:hint="default"/>
      </w:rPr>
    </w:lvl>
    <w:lvl w:ilvl="4" w:tplc="35D23152" w:tentative="1">
      <w:start w:val="1"/>
      <w:numFmt w:val="bullet"/>
      <w:lvlText w:val="•"/>
      <w:lvlJc w:val="left"/>
      <w:pPr>
        <w:tabs>
          <w:tab w:val="num" w:pos="3600"/>
        </w:tabs>
        <w:ind w:left="3600" w:hanging="360"/>
      </w:pPr>
      <w:rPr>
        <w:rFonts w:ascii="Times New Roman" w:hAnsi="Times New Roman" w:hint="default"/>
      </w:rPr>
    </w:lvl>
    <w:lvl w:ilvl="5" w:tplc="A33CD412" w:tentative="1">
      <w:start w:val="1"/>
      <w:numFmt w:val="bullet"/>
      <w:lvlText w:val="•"/>
      <w:lvlJc w:val="left"/>
      <w:pPr>
        <w:tabs>
          <w:tab w:val="num" w:pos="4320"/>
        </w:tabs>
        <w:ind w:left="4320" w:hanging="360"/>
      </w:pPr>
      <w:rPr>
        <w:rFonts w:ascii="Times New Roman" w:hAnsi="Times New Roman" w:hint="default"/>
      </w:rPr>
    </w:lvl>
    <w:lvl w:ilvl="6" w:tplc="3CF025FA" w:tentative="1">
      <w:start w:val="1"/>
      <w:numFmt w:val="bullet"/>
      <w:lvlText w:val="•"/>
      <w:lvlJc w:val="left"/>
      <w:pPr>
        <w:tabs>
          <w:tab w:val="num" w:pos="5040"/>
        </w:tabs>
        <w:ind w:left="5040" w:hanging="360"/>
      </w:pPr>
      <w:rPr>
        <w:rFonts w:ascii="Times New Roman" w:hAnsi="Times New Roman" w:hint="default"/>
      </w:rPr>
    </w:lvl>
    <w:lvl w:ilvl="7" w:tplc="7098F508" w:tentative="1">
      <w:start w:val="1"/>
      <w:numFmt w:val="bullet"/>
      <w:lvlText w:val="•"/>
      <w:lvlJc w:val="left"/>
      <w:pPr>
        <w:tabs>
          <w:tab w:val="num" w:pos="5760"/>
        </w:tabs>
        <w:ind w:left="5760" w:hanging="360"/>
      </w:pPr>
      <w:rPr>
        <w:rFonts w:ascii="Times New Roman" w:hAnsi="Times New Roman" w:hint="default"/>
      </w:rPr>
    </w:lvl>
    <w:lvl w:ilvl="8" w:tplc="DE645B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987F80"/>
    <w:multiLevelType w:val="hybridMultilevel"/>
    <w:tmpl w:val="4BAA1AA0"/>
    <w:lvl w:ilvl="0" w:tplc="E5FA6900">
      <w:start w:val="1"/>
      <w:numFmt w:val="bullet"/>
      <w:lvlText w:val="•"/>
      <w:lvlJc w:val="left"/>
      <w:pPr>
        <w:tabs>
          <w:tab w:val="num" w:pos="720"/>
        </w:tabs>
        <w:ind w:left="720" w:hanging="360"/>
      </w:pPr>
      <w:rPr>
        <w:rFonts w:ascii="Times New Roman" w:hAnsi="Times New Roman" w:hint="default"/>
      </w:rPr>
    </w:lvl>
    <w:lvl w:ilvl="1" w:tplc="A9F238D6" w:tentative="1">
      <w:start w:val="1"/>
      <w:numFmt w:val="bullet"/>
      <w:lvlText w:val="•"/>
      <w:lvlJc w:val="left"/>
      <w:pPr>
        <w:tabs>
          <w:tab w:val="num" w:pos="1440"/>
        </w:tabs>
        <w:ind w:left="1440" w:hanging="360"/>
      </w:pPr>
      <w:rPr>
        <w:rFonts w:ascii="Times New Roman" w:hAnsi="Times New Roman" w:hint="default"/>
      </w:rPr>
    </w:lvl>
    <w:lvl w:ilvl="2" w:tplc="E0DCDB48" w:tentative="1">
      <w:start w:val="1"/>
      <w:numFmt w:val="bullet"/>
      <w:lvlText w:val="•"/>
      <w:lvlJc w:val="left"/>
      <w:pPr>
        <w:tabs>
          <w:tab w:val="num" w:pos="2160"/>
        </w:tabs>
        <w:ind w:left="2160" w:hanging="360"/>
      </w:pPr>
      <w:rPr>
        <w:rFonts w:ascii="Times New Roman" w:hAnsi="Times New Roman" w:hint="default"/>
      </w:rPr>
    </w:lvl>
    <w:lvl w:ilvl="3" w:tplc="D3ACF684" w:tentative="1">
      <w:start w:val="1"/>
      <w:numFmt w:val="bullet"/>
      <w:lvlText w:val="•"/>
      <w:lvlJc w:val="left"/>
      <w:pPr>
        <w:tabs>
          <w:tab w:val="num" w:pos="2880"/>
        </w:tabs>
        <w:ind w:left="2880" w:hanging="360"/>
      </w:pPr>
      <w:rPr>
        <w:rFonts w:ascii="Times New Roman" w:hAnsi="Times New Roman" w:hint="default"/>
      </w:rPr>
    </w:lvl>
    <w:lvl w:ilvl="4" w:tplc="DEF8645E" w:tentative="1">
      <w:start w:val="1"/>
      <w:numFmt w:val="bullet"/>
      <w:lvlText w:val="•"/>
      <w:lvlJc w:val="left"/>
      <w:pPr>
        <w:tabs>
          <w:tab w:val="num" w:pos="3600"/>
        </w:tabs>
        <w:ind w:left="3600" w:hanging="360"/>
      </w:pPr>
      <w:rPr>
        <w:rFonts w:ascii="Times New Roman" w:hAnsi="Times New Roman" w:hint="default"/>
      </w:rPr>
    </w:lvl>
    <w:lvl w:ilvl="5" w:tplc="CF8A5C6A" w:tentative="1">
      <w:start w:val="1"/>
      <w:numFmt w:val="bullet"/>
      <w:lvlText w:val="•"/>
      <w:lvlJc w:val="left"/>
      <w:pPr>
        <w:tabs>
          <w:tab w:val="num" w:pos="4320"/>
        </w:tabs>
        <w:ind w:left="4320" w:hanging="360"/>
      </w:pPr>
      <w:rPr>
        <w:rFonts w:ascii="Times New Roman" w:hAnsi="Times New Roman" w:hint="default"/>
      </w:rPr>
    </w:lvl>
    <w:lvl w:ilvl="6" w:tplc="B32AFB94" w:tentative="1">
      <w:start w:val="1"/>
      <w:numFmt w:val="bullet"/>
      <w:lvlText w:val="•"/>
      <w:lvlJc w:val="left"/>
      <w:pPr>
        <w:tabs>
          <w:tab w:val="num" w:pos="5040"/>
        </w:tabs>
        <w:ind w:left="5040" w:hanging="360"/>
      </w:pPr>
      <w:rPr>
        <w:rFonts w:ascii="Times New Roman" w:hAnsi="Times New Roman" w:hint="default"/>
      </w:rPr>
    </w:lvl>
    <w:lvl w:ilvl="7" w:tplc="0AEA00C4" w:tentative="1">
      <w:start w:val="1"/>
      <w:numFmt w:val="bullet"/>
      <w:lvlText w:val="•"/>
      <w:lvlJc w:val="left"/>
      <w:pPr>
        <w:tabs>
          <w:tab w:val="num" w:pos="5760"/>
        </w:tabs>
        <w:ind w:left="5760" w:hanging="360"/>
      </w:pPr>
      <w:rPr>
        <w:rFonts w:ascii="Times New Roman" w:hAnsi="Times New Roman" w:hint="default"/>
      </w:rPr>
    </w:lvl>
    <w:lvl w:ilvl="8" w:tplc="DD2C982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51188F"/>
    <w:multiLevelType w:val="hybridMultilevel"/>
    <w:tmpl w:val="D9169A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65EE6"/>
    <w:multiLevelType w:val="hybridMultilevel"/>
    <w:tmpl w:val="D9120C90"/>
    <w:lvl w:ilvl="0" w:tplc="6624DCF2">
      <w:start w:val="1"/>
      <w:numFmt w:val="bullet"/>
      <w:lvlText w:val="•"/>
      <w:lvlJc w:val="left"/>
      <w:pPr>
        <w:tabs>
          <w:tab w:val="num" w:pos="720"/>
        </w:tabs>
        <w:ind w:left="720" w:hanging="360"/>
      </w:pPr>
      <w:rPr>
        <w:rFonts w:ascii="Times New Roman" w:hAnsi="Times New Roman" w:hint="default"/>
      </w:rPr>
    </w:lvl>
    <w:lvl w:ilvl="1" w:tplc="D96EE2DA" w:tentative="1">
      <w:start w:val="1"/>
      <w:numFmt w:val="bullet"/>
      <w:lvlText w:val="•"/>
      <w:lvlJc w:val="left"/>
      <w:pPr>
        <w:tabs>
          <w:tab w:val="num" w:pos="1440"/>
        </w:tabs>
        <w:ind w:left="1440" w:hanging="360"/>
      </w:pPr>
      <w:rPr>
        <w:rFonts w:ascii="Times New Roman" w:hAnsi="Times New Roman" w:hint="default"/>
      </w:rPr>
    </w:lvl>
    <w:lvl w:ilvl="2" w:tplc="5502BA36" w:tentative="1">
      <w:start w:val="1"/>
      <w:numFmt w:val="bullet"/>
      <w:lvlText w:val="•"/>
      <w:lvlJc w:val="left"/>
      <w:pPr>
        <w:tabs>
          <w:tab w:val="num" w:pos="2160"/>
        </w:tabs>
        <w:ind w:left="2160" w:hanging="360"/>
      </w:pPr>
      <w:rPr>
        <w:rFonts w:ascii="Times New Roman" w:hAnsi="Times New Roman" w:hint="default"/>
      </w:rPr>
    </w:lvl>
    <w:lvl w:ilvl="3" w:tplc="1E4C894A" w:tentative="1">
      <w:start w:val="1"/>
      <w:numFmt w:val="bullet"/>
      <w:lvlText w:val="•"/>
      <w:lvlJc w:val="left"/>
      <w:pPr>
        <w:tabs>
          <w:tab w:val="num" w:pos="2880"/>
        </w:tabs>
        <w:ind w:left="2880" w:hanging="360"/>
      </w:pPr>
      <w:rPr>
        <w:rFonts w:ascii="Times New Roman" w:hAnsi="Times New Roman" w:hint="default"/>
      </w:rPr>
    </w:lvl>
    <w:lvl w:ilvl="4" w:tplc="62861CD8" w:tentative="1">
      <w:start w:val="1"/>
      <w:numFmt w:val="bullet"/>
      <w:lvlText w:val="•"/>
      <w:lvlJc w:val="left"/>
      <w:pPr>
        <w:tabs>
          <w:tab w:val="num" w:pos="3600"/>
        </w:tabs>
        <w:ind w:left="3600" w:hanging="360"/>
      </w:pPr>
      <w:rPr>
        <w:rFonts w:ascii="Times New Roman" w:hAnsi="Times New Roman" w:hint="default"/>
      </w:rPr>
    </w:lvl>
    <w:lvl w:ilvl="5" w:tplc="F59285B2" w:tentative="1">
      <w:start w:val="1"/>
      <w:numFmt w:val="bullet"/>
      <w:lvlText w:val="•"/>
      <w:lvlJc w:val="left"/>
      <w:pPr>
        <w:tabs>
          <w:tab w:val="num" w:pos="4320"/>
        </w:tabs>
        <w:ind w:left="4320" w:hanging="360"/>
      </w:pPr>
      <w:rPr>
        <w:rFonts w:ascii="Times New Roman" w:hAnsi="Times New Roman" w:hint="default"/>
      </w:rPr>
    </w:lvl>
    <w:lvl w:ilvl="6" w:tplc="9CF27B88" w:tentative="1">
      <w:start w:val="1"/>
      <w:numFmt w:val="bullet"/>
      <w:lvlText w:val="•"/>
      <w:lvlJc w:val="left"/>
      <w:pPr>
        <w:tabs>
          <w:tab w:val="num" w:pos="5040"/>
        </w:tabs>
        <w:ind w:left="5040" w:hanging="360"/>
      </w:pPr>
      <w:rPr>
        <w:rFonts w:ascii="Times New Roman" w:hAnsi="Times New Roman" w:hint="default"/>
      </w:rPr>
    </w:lvl>
    <w:lvl w:ilvl="7" w:tplc="759ED274" w:tentative="1">
      <w:start w:val="1"/>
      <w:numFmt w:val="bullet"/>
      <w:lvlText w:val="•"/>
      <w:lvlJc w:val="left"/>
      <w:pPr>
        <w:tabs>
          <w:tab w:val="num" w:pos="5760"/>
        </w:tabs>
        <w:ind w:left="5760" w:hanging="360"/>
      </w:pPr>
      <w:rPr>
        <w:rFonts w:ascii="Times New Roman" w:hAnsi="Times New Roman" w:hint="default"/>
      </w:rPr>
    </w:lvl>
    <w:lvl w:ilvl="8" w:tplc="3984CF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993AEC"/>
    <w:multiLevelType w:val="hybridMultilevel"/>
    <w:tmpl w:val="6E20469C"/>
    <w:lvl w:ilvl="0" w:tplc="1C484F7E">
      <w:start w:val="1"/>
      <w:numFmt w:val="bullet"/>
      <w:lvlText w:val="•"/>
      <w:lvlJc w:val="left"/>
      <w:pPr>
        <w:tabs>
          <w:tab w:val="num" w:pos="720"/>
        </w:tabs>
        <w:ind w:left="720" w:hanging="360"/>
      </w:pPr>
      <w:rPr>
        <w:rFonts w:ascii="Times New Roman" w:hAnsi="Times New Roman" w:hint="default"/>
      </w:rPr>
    </w:lvl>
    <w:lvl w:ilvl="1" w:tplc="FEACC5AA" w:tentative="1">
      <w:start w:val="1"/>
      <w:numFmt w:val="bullet"/>
      <w:lvlText w:val="•"/>
      <w:lvlJc w:val="left"/>
      <w:pPr>
        <w:tabs>
          <w:tab w:val="num" w:pos="1440"/>
        </w:tabs>
        <w:ind w:left="1440" w:hanging="360"/>
      </w:pPr>
      <w:rPr>
        <w:rFonts w:ascii="Times New Roman" w:hAnsi="Times New Roman" w:hint="default"/>
      </w:rPr>
    </w:lvl>
    <w:lvl w:ilvl="2" w:tplc="AF562946" w:tentative="1">
      <w:start w:val="1"/>
      <w:numFmt w:val="bullet"/>
      <w:lvlText w:val="•"/>
      <w:lvlJc w:val="left"/>
      <w:pPr>
        <w:tabs>
          <w:tab w:val="num" w:pos="2160"/>
        </w:tabs>
        <w:ind w:left="2160" w:hanging="360"/>
      </w:pPr>
      <w:rPr>
        <w:rFonts w:ascii="Times New Roman" w:hAnsi="Times New Roman" w:hint="default"/>
      </w:rPr>
    </w:lvl>
    <w:lvl w:ilvl="3" w:tplc="ABEABF26" w:tentative="1">
      <w:start w:val="1"/>
      <w:numFmt w:val="bullet"/>
      <w:lvlText w:val="•"/>
      <w:lvlJc w:val="left"/>
      <w:pPr>
        <w:tabs>
          <w:tab w:val="num" w:pos="2880"/>
        </w:tabs>
        <w:ind w:left="2880" w:hanging="360"/>
      </w:pPr>
      <w:rPr>
        <w:rFonts w:ascii="Times New Roman" w:hAnsi="Times New Roman" w:hint="default"/>
      </w:rPr>
    </w:lvl>
    <w:lvl w:ilvl="4" w:tplc="9122475A" w:tentative="1">
      <w:start w:val="1"/>
      <w:numFmt w:val="bullet"/>
      <w:lvlText w:val="•"/>
      <w:lvlJc w:val="left"/>
      <w:pPr>
        <w:tabs>
          <w:tab w:val="num" w:pos="3600"/>
        </w:tabs>
        <w:ind w:left="3600" w:hanging="360"/>
      </w:pPr>
      <w:rPr>
        <w:rFonts w:ascii="Times New Roman" w:hAnsi="Times New Roman" w:hint="default"/>
      </w:rPr>
    </w:lvl>
    <w:lvl w:ilvl="5" w:tplc="D8969410" w:tentative="1">
      <w:start w:val="1"/>
      <w:numFmt w:val="bullet"/>
      <w:lvlText w:val="•"/>
      <w:lvlJc w:val="left"/>
      <w:pPr>
        <w:tabs>
          <w:tab w:val="num" w:pos="4320"/>
        </w:tabs>
        <w:ind w:left="4320" w:hanging="360"/>
      </w:pPr>
      <w:rPr>
        <w:rFonts w:ascii="Times New Roman" w:hAnsi="Times New Roman" w:hint="default"/>
      </w:rPr>
    </w:lvl>
    <w:lvl w:ilvl="6" w:tplc="CB980AEA" w:tentative="1">
      <w:start w:val="1"/>
      <w:numFmt w:val="bullet"/>
      <w:lvlText w:val="•"/>
      <w:lvlJc w:val="left"/>
      <w:pPr>
        <w:tabs>
          <w:tab w:val="num" w:pos="5040"/>
        </w:tabs>
        <w:ind w:left="5040" w:hanging="360"/>
      </w:pPr>
      <w:rPr>
        <w:rFonts w:ascii="Times New Roman" w:hAnsi="Times New Roman" w:hint="default"/>
      </w:rPr>
    </w:lvl>
    <w:lvl w:ilvl="7" w:tplc="3218258E" w:tentative="1">
      <w:start w:val="1"/>
      <w:numFmt w:val="bullet"/>
      <w:lvlText w:val="•"/>
      <w:lvlJc w:val="left"/>
      <w:pPr>
        <w:tabs>
          <w:tab w:val="num" w:pos="5760"/>
        </w:tabs>
        <w:ind w:left="5760" w:hanging="360"/>
      </w:pPr>
      <w:rPr>
        <w:rFonts w:ascii="Times New Roman" w:hAnsi="Times New Roman" w:hint="default"/>
      </w:rPr>
    </w:lvl>
    <w:lvl w:ilvl="8" w:tplc="1D5A59A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80112D0"/>
    <w:multiLevelType w:val="hybridMultilevel"/>
    <w:tmpl w:val="B1CC599E"/>
    <w:lvl w:ilvl="0" w:tplc="6784C830">
      <w:start w:val="1"/>
      <w:numFmt w:val="bullet"/>
      <w:lvlText w:val="•"/>
      <w:lvlJc w:val="left"/>
      <w:pPr>
        <w:tabs>
          <w:tab w:val="num" w:pos="720"/>
        </w:tabs>
        <w:ind w:left="720" w:hanging="360"/>
      </w:pPr>
      <w:rPr>
        <w:rFonts w:ascii="Times New Roman" w:hAnsi="Times New Roman" w:hint="default"/>
      </w:rPr>
    </w:lvl>
    <w:lvl w:ilvl="1" w:tplc="870E9222" w:tentative="1">
      <w:start w:val="1"/>
      <w:numFmt w:val="bullet"/>
      <w:lvlText w:val="•"/>
      <w:lvlJc w:val="left"/>
      <w:pPr>
        <w:tabs>
          <w:tab w:val="num" w:pos="1440"/>
        </w:tabs>
        <w:ind w:left="1440" w:hanging="360"/>
      </w:pPr>
      <w:rPr>
        <w:rFonts w:ascii="Times New Roman" w:hAnsi="Times New Roman" w:hint="default"/>
      </w:rPr>
    </w:lvl>
    <w:lvl w:ilvl="2" w:tplc="A18E504A" w:tentative="1">
      <w:start w:val="1"/>
      <w:numFmt w:val="bullet"/>
      <w:lvlText w:val="•"/>
      <w:lvlJc w:val="left"/>
      <w:pPr>
        <w:tabs>
          <w:tab w:val="num" w:pos="2160"/>
        </w:tabs>
        <w:ind w:left="2160" w:hanging="360"/>
      </w:pPr>
      <w:rPr>
        <w:rFonts w:ascii="Times New Roman" w:hAnsi="Times New Roman" w:hint="default"/>
      </w:rPr>
    </w:lvl>
    <w:lvl w:ilvl="3" w:tplc="B70AABF4" w:tentative="1">
      <w:start w:val="1"/>
      <w:numFmt w:val="bullet"/>
      <w:lvlText w:val="•"/>
      <w:lvlJc w:val="left"/>
      <w:pPr>
        <w:tabs>
          <w:tab w:val="num" w:pos="2880"/>
        </w:tabs>
        <w:ind w:left="2880" w:hanging="360"/>
      </w:pPr>
      <w:rPr>
        <w:rFonts w:ascii="Times New Roman" w:hAnsi="Times New Roman" w:hint="default"/>
      </w:rPr>
    </w:lvl>
    <w:lvl w:ilvl="4" w:tplc="65B2D3EC" w:tentative="1">
      <w:start w:val="1"/>
      <w:numFmt w:val="bullet"/>
      <w:lvlText w:val="•"/>
      <w:lvlJc w:val="left"/>
      <w:pPr>
        <w:tabs>
          <w:tab w:val="num" w:pos="3600"/>
        </w:tabs>
        <w:ind w:left="3600" w:hanging="360"/>
      </w:pPr>
      <w:rPr>
        <w:rFonts w:ascii="Times New Roman" w:hAnsi="Times New Roman" w:hint="default"/>
      </w:rPr>
    </w:lvl>
    <w:lvl w:ilvl="5" w:tplc="8332B3B6" w:tentative="1">
      <w:start w:val="1"/>
      <w:numFmt w:val="bullet"/>
      <w:lvlText w:val="•"/>
      <w:lvlJc w:val="left"/>
      <w:pPr>
        <w:tabs>
          <w:tab w:val="num" w:pos="4320"/>
        </w:tabs>
        <w:ind w:left="4320" w:hanging="360"/>
      </w:pPr>
      <w:rPr>
        <w:rFonts w:ascii="Times New Roman" w:hAnsi="Times New Roman" w:hint="default"/>
      </w:rPr>
    </w:lvl>
    <w:lvl w:ilvl="6" w:tplc="CD9A1810" w:tentative="1">
      <w:start w:val="1"/>
      <w:numFmt w:val="bullet"/>
      <w:lvlText w:val="•"/>
      <w:lvlJc w:val="left"/>
      <w:pPr>
        <w:tabs>
          <w:tab w:val="num" w:pos="5040"/>
        </w:tabs>
        <w:ind w:left="5040" w:hanging="360"/>
      </w:pPr>
      <w:rPr>
        <w:rFonts w:ascii="Times New Roman" w:hAnsi="Times New Roman" w:hint="default"/>
      </w:rPr>
    </w:lvl>
    <w:lvl w:ilvl="7" w:tplc="5D6C70EA" w:tentative="1">
      <w:start w:val="1"/>
      <w:numFmt w:val="bullet"/>
      <w:lvlText w:val="•"/>
      <w:lvlJc w:val="left"/>
      <w:pPr>
        <w:tabs>
          <w:tab w:val="num" w:pos="5760"/>
        </w:tabs>
        <w:ind w:left="5760" w:hanging="360"/>
      </w:pPr>
      <w:rPr>
        <w:rFonts w:ascii="Times New Roman" w:hAnsi="Times New Roman" w:hint="default"/>
      </w:rPr>
    </w:lvl>
    <w:lvl w:ilvl="8" w:tplc="4048694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594214"/>
    <w:multiLevelType w:val="hybridMultilevel"/>
    <w:tmpl w:val="960A9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FD5CAE"/>
    <w:multiLevelType w:val="hybridMultilevel"/>
    <w:tmpl w:val="A770FB0E"/>
    <w:lvl w:ilvl="0" w:tplc="DDAA3ECE">
      <w:start w:val="1"/>
      <w:numFmt w:val="bullet"/>
      <w:lvlText w:val="•"/>
      <w:lvlJc w:val="left"/>
      <w:pPr>
        <w:tabs>
          <w:tab w:val="num" w:pos="720"/>
        </w:tabs>
        <w:ind w:left="720" w:hanging="360"/>
      </w:pPr>
      <w:rPr>
        <w:rFonts w:ascii="Times New Roman" w:hAnsi="Times New Roman" w:hint="default"/>
      </w:rPr>
    </w:lvl>
    <w:lvl w:ilvl="1" w:tplc="C34233D2" w:tentative="1">
      <w:start w:val="1"/>
      <w:numFmt w:val="bullet"/>
      <w:lvlText w:val="•"/>
      <w:lvlJc w:val="left"/>
      <w:pPr>
        <w:tabs>
          <w:tab w:val="num" w:pos="1440"/>
        </w:tabs>
        <w:ind w:left="1440" w:hanging="360"/>
      </w:pPr>
      <w:rPr>
        <w:rFonts w:ascii="Times New Roman" w:hAnsi="Times New Roman" w:hint="default"/>
      </w:rPr>
    </w:lvl>
    <w:lvl w:ilvl="2" w:tplc="6EE4B812" w:tentative="1">
      <w:start w:val="1"/>
      <w:numFmt w:val="bullet"/>
      <w:lvlText w:val="•"/>
      <w:lvlJc w:val="left"/>
      <w:pPr>
        <w:tabs>
          <w:tab w:val="num" w:pos="2160"/>
        </w:tabs>
        <w:ind w:left="2160" w:hanging="360"/>
      </w:pPr>
      <w:rPr>
        <w:rFonts w:ascii="Times New Roman" w:hAnsi="Times New Roman" w:hint="default"/>
      </w:rPr>
    </w:lvl>
    <w:lvl w:ilvl="3" w:tplc="285CDE1E" w:tentative="1">
      <w:start w:val="1"/>
      <w:numFmt w:val="bullet"/>
      <w:lvlText w:val="•"/>
      <w:lvlJc w:val="left"/>
      <w:pPr>
        <w:tabs>
          <w:tab w:val="num" w:pos="2880"/>
        </w:tabs>
        <w:ind w:left="2880" w:hanging="360"/>
      </w:pPr>
      <w:rPr>
        <w:rFonts w:ascii="Times New Roman" w:hAnsi="Times New Roman" w:hint="default"/>
      </w:rPr>
    </w:lvl>
    <w:lvl w:ilvl="4" w:tplc="C2A48E6C" w:tentative="1">
      <w:start w:val="1"/>
      <w:numFmt w:val="bullet"/>
      <w:lvlText w:val="•"/>
      <w:lvlJc w:val="left"/>
      <w:pPr>
        <w:tabs>
          <w:tab w:val="num" w:pos="3600"/>
        </w:tabs>
        <w:ind w:left="3600" w:hanging="360"/>
      </w:pPr>
      <w:rPr>
        <w:rFonts w:ascii="Times New Roman" w:hAnsi="Times New Roman" w:hint="default"/>
      </w:rPr>
    </w:lvl>
    <w:lvl w:ilvl="5" w:tplc="2B825E4A" w:tentative="1">
      <w:start w:val="1"/>
      <w:numFmt w:val="bullet"/>
      <w:lvlText w:val="•"/>
      <w:lvlJc w:val="left"/>
      <w:pPr>
        <w:tabs>
          <w:tab w:val="num" w:pos="4320"/>
        </w:tabs>
        <w:ind w:left="4320" w:hanging="360"/>
      </w:pPr>
      <w:rPr>
        <w:rFonts w:ascii="Times New Roman" w:hAnsi="Times New Roman" w:hint="default"/>
      </w:rPr>
    </w:lvl>
    <w:lvl w:ilvl="6" w:tplc="A7A8608C" w:tentative="1">
      <w:start w:val="1"/>
      <w:numFmt w:val="bullet"/>
      <w:lvlText w:val="•"/>
      <w:lvlJc w:val="left"/>
      <w:pPr>
        <w:tabs>
          <w:tab w:val="num" w:pos="5040"/>
        </w:tabs>
        <w:ind w:left="5040" w:hanging="360"/>
      </w:pPr>
      <w:rPr>
        <w:rFonts w:ascii="Times New Roman" w:hAnsi="Times New Roman" w:hint="default"/>
      </w:rPr>
    </w:lvl>
    <w:lvl w:ilvl="7" w:tplc="48763A36" w:tentative="1">
      <w:start w:val="1"/>
      <w:numFmt w:val="bullet"/>
      <w:lvlText w:val="•"/>
      <w:lvlJc w:val="left"/>
      <w:pPr>
        <w:tabs>
          <w:tab w:val="num" w:pos="5760"/>
        </w:tabs>
        <w:ind w:left="5760" w:hanging="360"/>
      </w:pPr>
      <w:rPr>
        <w:rFonts w:ascii="Times New Roman" w:hAnsi="Times New Roman" w:hint="default"/>
      </w:rPr>
    </w:lvl>
    <w:lvl w:ilvl="8" w:tplc="860617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6AB7942"/>
    <w:multiLevelType w:val="hybridMultilevel"/>
    <w:tmpl w:val="7CE61A7C"/>
    <w:lvl w:ilvl="0" w:tplc="5BA4FA80">
      <w:start w:val="1"/>
      <w:numFmt w:val="bullet"/>
      <w:lvlText w:val="•"/>
      <w:lvlJc w:val="left"/>
      <w:pPr>
        <w:tabs>
          <w:tab w:val="num" w:pos="720"/>
        </w:tabs>
        <w:ind w:left="720" w:hanging="360"/>
      </w:pPr>
      <w:rPr>
        <w:rFonts w:ascii="Times New Roman" w:hAnsi="Times New Roman" w:hint="default"/>
      </w:rPr>
    </w:lvl>
    <w:lvl w:ilvl="1" w:tplc="A352305C" w:tentative="1">
      <w:start w:val="1"/>
      <w:numFmt w:val="bullet"/>
      <w:lvlText w:val="•"/>
      <w:lvlJc w:val="left"/>
      <w:pPr>
        <w:tabs>
          <w:tab w:val="num" w:pos="1440"/>
        </w:tabs>
        <w:ind w:left="1440" w:hanging="360"/>
      </w:pPr>
      <w:rPr>
        <w:rFonts w:ascii="Times New Roman" w:hAnsi="Times New Roman" w:hint="default"/>
      </w:rPr>
    </w:lvl>
    <w:lvl w:ilvl="2" w:tplc="AD3C7C16" w:tentative="1">
      <w:start w:val="1"/>
      <w:numFmt w:val="bullet"/>
      <w:lvlText w:val="•"/>
      <w:lvlJc w:val="left"/>
      <w:pPr>
        <w:tabs>
          <w:tab w:val="num" w:pos="2160"/>
        </w:tabs>
        <w:ind w:left="2160" w:hanging="360"/>
      </w:pPr>
      <w:rPr>
        <w:rFonts w:ascii="Times New Roman" w:hAnsi="Times New Roman" w:hint="default"/>
      </w:rPr>
    </w:lvl>
    <w:lvl w:ilvl="3" w:tplc="E272B9E4" w:tentative="1">
      <w:start w:val="1"/>
      <w:numFmt w:val="bullet"/>
      <w:lvlText w:val="•"/>
      <w:lvlJc w:val="left"/>
      <w:pPr>
        <w:tabs>
          <w:tab w:val="num" w:pos="2880"/>
        </w:tabs>
        <w:ind w:left="2880" w:hanging="360"/>
      </w:pPr>
      <w:rPr>
        <w:rFonts w:ascii="Times New Roman" w:hAnsi="Times New Roman" w:hint="default"/>
      </w:rPr>
    </w:lvl>
    <w:lvl w:ilvl="4" w:tplc="0A68A6EA" w:tentative="1">
      <w:start w:val="1"/>
      <w:numFmt w:val="bullet"/>
      <w:lvlText w:val="•"/>
      <w:lvlJc w:val="left"/>
      <w:pPr>
        <w:tabs>
          <w:tab w:val="num" w:pos="3600"/>
        </w:tabs>
        <w:ind w:left="3600" w:hanging="360"/>
      </w:pPr>
      <w:rPr>
        <w:rFonts w:ascii="Times New Roman" w:hAnsi="Times New Roman" w:hint="default"/>
      </w:rPr>
    </w:lvl>
    <w:lvl w:ilvl="5" w:tplc="058C4A46" w:tentative="1">
      <w:start w:val="1"/>
      <w:numFmt w:val="bullet"/>
      <w:lvlText w:val="•"/>
      <w:lvlJc w:val="left"/>
      <w:pPr>
        <w:tabs>
          <w:tab w:val="num" w:pos="4320"/>
        </w:tabs>
        <w:ind w:left="4320" w:hanging="360"/>
      </w:pPr>
      <w:rPr>
        <w:rFonts w:ascii="Times New Roman" w:hAnsi="Times New Roman" w:hint="default"/>
      </w:rPr>
    </w:lvl>
    <w:lvl w:ilvl="6" w:tplc="F2786EE4" w:tentative="1">
      <w:start w:val="1"/>
      <w:numFmt w:val="bullet"/>
      <w:lvlText w:val="•"/>
      <w:lvlJc w:val="left"/>
      <w:pPr>
        <w:tabs>
          <w:tab w:val="num" w:pos="5040"/>
        </w:tabs>
        <w:ind w:left="5040" w:hanging="360"/>
      </w:pPr>
      <w:rPr>
        <w:rFonts w:ascii="Times New Roman" w:hAnsi="Times New Roman" w:hint="default"/>
      </w:rPr>
    </w:lvl>
    <w:lvl w:ilvl="7" w:tplc="9B46385A" w:tentative="1">
      <w:start w:val="1"/>
      <w:numFmt w:val="bullet"/>
      <w:lvlText w:val="•"/>
      <w:lvlJc w:val="left"/>
      <w:pPr>
        <w:tabs>
          <w:tab w:val="num" w:pos="5760"/>
        </w:tabs>
        <w:ind w:left="5760" w:hanging="360"/>
      </w:pPr>
      <w:rPr>
        <w:rFonts w:ascii="Times New Roman" w:hAnsi="Times New Roman" w:hint="default"/>
      </w:rPr>
    </w:lvl>
    <w:lvl w:ilvl="8" w:tplc="3C4818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847355F"/>
    <w:multiLevelType w:val="hybridMultilevel"/>
    <w:tmpl w:val="6CF2D788"/>
    <w:lvl w:ilvl="0" w:tplc="021E995A">
      <w:start w:val="1"/>
      <w:numFmt w:val="bullet"/>
      <w:lvlText w:val="•"/>
      <w:lvlJc w:val="left"/>
      <w:pPr>
        <w:tabs>
          <w:tab w:val="num" w:pos="720"/>
        </w:tabs>
        <w:ind w:left="720" w:hanging="360"/>
      </w:pPr>
      <w:rPr>
        <w:rFonts w:ascii="Times New Roman" w:hAnsi="Times New Roman" w:hint="default"/>
      </w:rPr>
    </w:lvl>
    <w:lvl w:ilvl="1" w:tplc="791CA100" w:tentative="1">
      <w:start w:val="1"/>
      <w:numFmt w:val="bullet"/>
      <w:lvlText w:val="•"/>
      <w:lvlJc w:val="left"/>
      <w:pPr>
        <w:tabs>
          <w:tab w:val="num" w:pos="1440"/>
        </w:tabs>
        <w:ind w:left="1440" w:hanging="360"/>
      </w:pPr>
      <w:rPr>
        <w:rFonts w:ascii="Times New Roman" w:hAnsi="Times New Roman" w:hint="default"/>
      </w:rPr>
    </w:lvl>
    <w:lvl w:ilvl="2" w:tplc="150A73FC" w:tentative="1">
      <w:start w:val="1"/>
      <w:numFmt w:val="bullet"/>
      <w:lvlText w:val="•"/>
      <w:lvlJc w:val="left"/>
      <w:pPr>
        <w:tabs>
          <w:tab w:val="num" w:pos="2160"/>
        </w:tabs>
        <w:ind w:left="2160" w:hanging="360"/>
      </w:pPr>
      <w:rPr>
        <w:rFonts w:ascii="Times New Roman" w:hAnsi="Times New Roman" w:hint="default"/>
      </w:rPr>
    </w:lvl>
    <w:lvl w:ilvl="3" w:tplc="F0C8E732" w:tentative="1">
      <w:start w:val="1"/>
      <w:numFmt w:val="bullet"/>
      <w:lvlText w:val="•"/>
      <w:lvlJc w:val="left"/>
      <w:pPr>
        <w:tabs>
          <w:tab w:val="num" w:pos="2880"/>
        </w:tabs>
        <w:ind w:left="2880" w:hanging="360"/>
      </w:pPr>
      <w:rPr>
        <w:rFonts w:ascii="Times New Roman" w:hAnsi="Times New Roman" w:hint="default"/>
      </w:rPr>
    </w:lvl>
    <w:lvl w:ilvl="4" w:tplc="FA4617FA" w:tentative="1">
      <w:start w:val="1"/>
      <w:numFmt w:val="bullet"/>
      <w:lvlText w:val="•"/>
      <w:lvlJc w:val="left"/>
      <w:pPr>
        <w:tabs>
          <w:tab w:val="num" w:pos="3600"/>
        </w:tabs>
        <w:ind w:left="3600" w:hanging="360"/>
      </w:pPr>
      <w:rPr>
        <w:rFonts w:ascii="Times New Roman" w:hAnsi="Times New Roman" w:hint="default"/>
      </w:rPr>
    </w:lvl>
    <w:lvl w:ilvl="5" w:tplc="1736F46E" w:tentative="1">
      <w:start w:val="1"/>
      <w:numFmt w:val="bullet"/>
      <w:lvlText w:val="•"/>
      <w:lvlJc w:val="left"/>
      <w:pPr>
        <w:tabs>
          <w:tab w:val="num" w:pos="4320"/>
        </w:tabs>
        <w:ind w:left="4320" w:hanging="360"/>
      </w:pPr>
      <w:rPr>
        <w:rFonts w:ascii="Times New Roman" w:hAnsi="Times New Roman" w:hint="default"/>
      </w:rPr>
    </w:lvl>
    <w:lvl w:ilvl="6" w:tplc="AD44BECE" w:tentative="1">
      <w:start w:val="1"/>
      <w:numFmt w:val="bullet"/>
      <w:lvlText w:val="•"/>
      <w:lvlJc w:val="left"/>
      <w:pPr>
        <w:tabs>
          <w:tab w:val="num" w:pos="5040"/>
        </w:tabs>
        <w:ind w:left="5040" w:hanging="360"/>
      </w:pPr>
      <w:rPr>
        <w:rFonts w:ascii="Times New Roman" w:hAnsi="Times New Roman" w:hint="default"/>
      </w:rPr>
    </w:lvl>
    <w:lvl w:ilvl="7" w:tplc="638C4A74" w:tentative="1">
      <w:start w:val="1"/>
      <w:numFmt w:val="bullet"/>
      <w:lvlText w:val="•"/>
      <w:lvlJc w:val="left"/>
      <w:pPr>
        <w:tabs>
          <w:tab w:val="num" w:pos="5760"/>
        </w:tabs>
        <w:ind w:left="5760" w:hanging="360"/>
      </w:pPr>
      <w:rPr>
        <w:rFonts w:ascii="Times New Roman" w:hAnsi="Times New Roman" w:hint="default"/>
      </w:rPr>
    </w:lvl>
    <w:lvl w:ilvl="8" w:tplc="922296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FA07FB"/>
    <w:multiLevelType w:val="hybridMultilevel"/>
    <w:tmpl w:val="C8C00BAC"/>
    <w:lvl w:ilvl="0" w:tplc="2FFC5DC2">
      <w:start w:val="1"/>
      <w:numFmt w:val="bullet"/>
      <w:lvlText w:val="•"/>
      <w:lvlJc w:val="left"/>
      <w:pPr>
        <w:tabs>
          <w:tab w:val="num" w:pos="720"/>
        </w:tabs>
        <w:ind w:left="720" w:hanging="360"/>
      </w:pPr>
      <w:rPr>
        <w:rFonts w:ascii="Times New Roman" w:hAnsi="Times New Roman" w:hint="default"/>
      </w:rPr>
    </w:lvl>
    <w:lvl w:ilvl="1" w:tplc="612E8ABC" w:tentative="1">
      <w:start w:val="1"/>
      <w:numFmt w:val="bullet"/>
      <w:lvlText w:val="•"/>
      <w:lvlJc w:val="left"/>
      <w:pPr>
        <w:tabs>
          <w:tab w:val="num" w:pos="1440"/>
        </w:tabs>
        <w:ind w:left="1440" w:hanging="360"/>
      </w:pPr>
      <w:rPr>
        <w:rFonts w:ascii="Times New Roman" w:hAnsi="Times New Roman" w:hint="default"/>
      </w:rPr>
    </w:lvl>
    <w:lvl w:ilvl="2" w:tplc="AEAA58E6" w:tentative="1">
      <w:start w:val="1"/>
      <w:numFmt w:val="bullet"/>
      <w:lvlText w:val="•"/>
      <w:lvlJc w:val="left"/>
      <w:pPr>
        <w:tabs>
          <w:tab w:val="num" w:pos="2160"/>
        </w:tabs>
        <w:ind w:left="2160" w:hanging="360"/>
      </w:pPr>
      <w:rPr>
        <w:rFonts w:ascii="Times New Roman" w:hAnsi="Times New Roman" w:hint="default"/>
      </w:rPr>
    </w:lvl>
    <w:lvl w:ilvl="3" w:tplc="C39836C4" w:tentative="1">
      <w:start w:val="1"/>
      <w:numFmt w:val="bullet"/>
      <w:lvlText w:val="•"/>
      <w:lvlJc w:val="left"/>
      <w:pPr>
        <w:tabs>
          <w:tab w:val="num" w:pos="2880"/>
        </w:tabs>
        <w:ind w:left="2880" w:hanging="360"/>
      </w:pPr>
      <w:rPr>
        <w:rFonts w:ascii="Times New Roman" w:hAnsi="Times New Roman" w:hint="default"/>
      </w:rPr>
    </w:lvl>
    <w:lvl w:ilvl="4" w:tplc="8A508FBC" w:tentative="1">
      <w:start w:val="1"/>
      <w:numFmt w:val="bullet"/>
      <w:lvlText w:val="•"/>
      <w:lvlJc w:val="left"/>
      <w:pPr>
        <w:tabs>
          <w:tab w:val="num" w:pos="3600"/>
        </w:tabs>
        <w:ind w:left="3600" w:hanging="360"/>
      </w:pPr>
      <w:rPr>
        <w:rFonts w:ascii="Times New Roman" w:hAnsi="Times New Roman" w:hint="default"/>
      </w:rPr>
    </w:lvl>
    <w:lvl w:ilvl="5" w:tplc="BFACD746" w:tentative="1">
      <w:start w:val="1"/>
      <w:numFmt w:val="bullet"/>
      <w:lvlText w:val="•"/>
      <w:lvlJc w:val="left"/>
      <w:pPr>
        <w:tabs>
          <w:tab w:val="num" w:pos="4320"/>
        </w:tabs>
        <w:ind w:left="4320" w:hanging="360"/>
      </w:pPr>
      <w:rPr>
        <w:rFonts w:ascii="Times New Roman" w:hAnsi="Times New Roman" w:hint="default"/>
      </w:rPr>
    </w:lvl>
    <w:lvl w:ilvl="6" w:tplc="3E3CF1A6" w:tentative="1">
      <w:start w:val="1"/>
      <w:numFmt w:val="bullet"/>
      <w:lvlText w:val="•"/>
      <w:lvlJc w:val="left"/>
      <w:pPr>
        <w:tabs>
          <w:tab w:val="num" w:pos="5040"/>
        </w:tabs>
        <w:ind w:left="5040" w:hanging="360"/>
      </w:pPr>
      <w:rPr>
        <w:rFonts w:ascii="Times New Roman" w:hAnsi="Times New Roman" w:hint="default"/>
      </w:rPr>
    </w:lvl>
    <w:lvl w:ilvl="7" w:tplc="F618A3BC" w:tentative="1">
      <w:start w:val="1"/>
      <w:numFmt w:val="bullet"/>
      <w:lvlText w:val="•"/>
      <w:lvlJc w:val="left"/>
      <w:pPr>
        <w:tabs>
          <w:tab w:val="num" w:pos="5760"/>
        </w:tabs>
        <w:ind w:left="5760" w:hanging="360"/>
      </w:pPr>
      <w:rPr>
        <w:rFonts w:ascii="Times New Roman" w:hAnsi="Times New Roman" w:hint="default"/>
      </w:rPr>
    </w:lvl>
    <w:lvl w:ilvl="8" w:tplc="F000C914"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12"/>
  </w:num>
  <w:num w:numId="3">
    <w:abstractNumId w:val="4"/>
  </w:num>
  <w:num w:numId="4">
    <w:abstractNumId w:val="13"/>
  </w:num>
  <w:num w:numId="5">
    <w:abstractNumId w:val="9"/>
  </w:num>
  <w:num w:numId="6">
    <w:abstractNumId w:val="8"/>
  </w:num>
  <w:num w:numId="7">
    <w:abstractNumId w:val="5"/>
  </w:num>
  <w:num w:numId="8">
    <w:abstractNumId w:val="14"/>
  </w:num>
  <w:num w:numId="9">
    <w:abstractNumId w:val="3"/>
  </w:num>
  <w:num w:numId="10">
    <w:abstractNumId w:val="0"/>
  </w:num>
  <w:num w:numId="11">
    <w:abstractNumId w:val="15"/>
  </w:num>
  <w:num w:numId="12">
    <w:abstractNumId w:val="6"/>
  </w:num>
  <w:num w:numId="13">
    <w:abstractNumId w:val="1"/>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F2"/>
    <w:rsid w:val="0000055B"/>
    <w:rsid w:val="00053AB8"/>
    <w:rsid w:val="00072558"/>
    <w:rsid w:val="000A0FC4"/>
    <w:rsid w:val="000A6B06"/>
    <w:rsid w:val="000B6F86"/>
    <w:rsid w:val="000C6B45"/>
    <w:rsid w:val="001340AF"/>
    <w:rsid w:val="0014601D"/>
    <w:rsid w:val="00175E20"/>
    <w:rsid w:val="001A420F"/>
    <w:rsid w:val="001B2827"/>
    <w:rsid w:val="001C56DE"/>
    <w:rsid w:val="001D783B"/>
    <w:rsid w:val="002347BD"/>
    <w:rsid w:val="00250486"/>
    <w:rsid w:val="0025672A"/>
    <w:rsid w:val="00294E63"/>
    <w:rsid w:val="002A75F8"/>
    <w:rsid w:val="0031446F"/>
    <w:rsid w:val="003549BE"/>
    <w:rsid w:val="0038344F"/>
    <w:rsid w:val="003C3C29"/>
    <w:rsid w:val="003C3CFA"/>
    <w:rsid w:val="003E77F8"/>
    <w:rsid w:val="003F31BF"/>
    <w:rsid w:val="003F338C"/>
    <w:rsid w:val="004228A9"/>
    <w:rsid w:val="00496632"/>
    <w:rsid w:val="004A66B7"/>
    <w:rsid w:val="00503AAA"/>
    <w:rsid w:val="005F50CA"/>
    <w:rsid w:val="00614CBE"/>
    <w:rsid w:val="00630BB4"/>
    <w:rsid w:val="00652154"/>
    <w:rsid w:val="006B5409"/>
    <w:rsid w:val="006E4644"/>
    <w:rsid w:val="006E653B"/>
    <w:rsid w:val="007364D8"/>
    <w:rsid w:val="00793A8E"/>
    <w:rsid w:val="007B7B4B"/>
    <w:rsid w:val="008023AA"/>
    <w:rsid w:val="00861219"/>
    <w:rsid w:val="008839AF"/>
    <w:rsid w:val="0089211D"/>
    <w:rsid w:val="0089571B"/>
    <w:rsid w:val="008A5D38"/>
    <w:rsid w:val="008B747F"/>
    <w:rsid w:val="008D210A"/>
    <w:rsid w:val="0096391F"/>
    <w:rsid w:val="00965BC8"/>
    <w:rsid w:val="009B18D8"/>
    <w:rsid w:val="009C0269"/>
    <w:rsid w:val="009C5FC7"/>
    <w:rsid w:val="00A1758E"/>
    <w:rsid w:val="00A20300"/>
    <w:rsid w:val="00A812E8"/>
    <w:rsid w:val="00A92ED8"/>
    <w:rsid w:val="00AE1FAF"/>
    <w:rsid w:val="00B240E2"/>
    <w:rsid w:val="00B243DF"/>
    <w:rsid w:val="00B51538"/>
    <w:rsid w:val="00B550A6"/>
    <w:rsid w:val="00B94F15"/>
    <w:rsid w:val="00BD2140"/>
    <w:rsid w:val="00BF66FD"/>
    <w:rsid w:val="00C04322"/>
    <w:rsid w:val="00C73AFF"/>
    <w:rsid w:val="00C94BE7"/>
    <w:rsid w:val="00CE1CF2"/>
    <w:rsid w:val="00D27570"/>
    <w:rsid w:val="00D530E9"/>
    <w:rsid w:val="00D74792"/>
    <w:rsid w:val="00DB1F2D"/>
    <w:rsid w:val="00DD3EA7"/>
    <w:rsid w:val="00E372C3"/>
    <w:rsid w:val="00E51F74"/>
    <w:rsid w:val="00E726F9"/>
    <w:rsid w:val="00EB05C8"/>
    <w:rsid w:val="00EB07D4"/>
    <w:rsid w:val="00EE5E98"/>
    <w:rsid w:val="00F10431"/>
    <w:rsid w:val="00F12410"/>
    <w:rsid w:val="00F364EB"/>
    <w:rsid w:val="00F87716"/>
    <w:rsid w:val="00FB15CD"/>
    <w:rsid w:val="00FD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CE1C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1CF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1CF2"/>
    <w:pPr>
      <w:spacing w:before="100" w:beforeAutospacing="1" w:after="100" w:afterAutospacing="1"/>
    </w:pPr>
  </w:style>
  <w:style w:type="paragraph" w:customStyle="1" w:styleId="1">
    <w:name w:val="Абзац списка1"/>
    <w:basedOn w:val="a"/>
    <w:rsid w:val="00CE1CF2"/>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E1CF2"/>
  </w:style>
  <w:style w:type="paragraph" w:styleId="a4">
    <w:name w:val="Balloon Text"/>
    <w:basedOn w:val="a"/>
    <w:link w:val="a5"/>
    <w:uiPriority w:val="99"/>
    <w:semiHidden/>
    <w:unhideWhenUsed/>
    <w:rsid w:val="003549BE"/>
    <w:rPr>
      <w:rFonts w:ascii="Tahoma" w:hAnsi="Tahoma" w:cs="Tahoma"/>
      <w:sz w:val="16"/>
      <w:szCs w:val="16"/>
    </w:rPr>
  </w:style>
  <w:style w:type="character" w:customStyle="1" w:styleId="a5">
    <w:name w:val="Текст выноски Знак"/>
    <w:basedOn w:val="a0"/>
    <w:link w:val="a4"/>
    <w:uiPriority w:val="99"/>
    <w:semiHidden/>
    <w:rsid w:val="003549BE"/>
    <w:rPr>
      <w:rFonts w:ascii="Tahoma" w:eastAsia="Times New Roman" w:hAnsi="Tahoma" w:cs="Tahoma"/>
      <w:sz w:val="16"/>
      <w:szCs w:val="16"/>
      <w:lang w:eastAsia="ru-RU"/>
    </w:rPr>
  </w:style>
  <w:style w:type="paragraph" w:styleId="a6">
    <w:name w:val="List Paragraph"/>
    <w:basedOn w:val="a"/>
    <w:uiPriority w:val="34"/>
    <w:qFormat/>
    <w:rsid w:val="004A66B7"/>
    <w:pPr>
      <w:ind w:left="720"/>
      <w:contextualSpacing/>
    </w:pPr>
  </w:style>
  <w:style w:type="paragraph" w:styleId="a7">
    <w:name w:val="No Spacing"/>
    <w:uiPriority w:val="1"/>
    <w:qFormat/>
    <w:rsid w:val="00BF66FD"/>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DB1F2D"/>
    <w:pPr>
      <w:spacing w:before="100" w:beforeAutospacing="1" w:after="100" w:afterAutospacing="1"/>
    </w:pPr>
  </w:style>
  <w:style w:type="table" w:styleId="a8">
    <w:name w:val="Table Grid"/>
    <w:basedOn w:val="a1"/>
    <w:uiPriority w:val="59"/>
    <w:rsid w:val="00DB1F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3F338C"/>
    <w:pPr>
      <w:tabs>
        <w:tab w:val="center" w:pos="4677"/>
        <w:tab w:val="right" w:pos="9355"/>
      </w:tabs>
    </w:pPr>
  </w:style>
  <w:style w:type="character" w:customStyle="1" w:styleId="aa">
    <w:name w:val="Верхний колонтитул Знак"/>
    <w:basedOn w:val="a0"/>
    <w:link w:val="a9"/>
    <w:uiPriority w:val="99"/>
    <w:rsid w:val="003F33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338C"/>
    <w:pPr>
      <w:tabs>
        <w:tab w:val="center" w:pos="4677"/>
        <w:tab w:val="right" w:pos="9355"/>
      </w:tabs>
    </w:pPr>
  </w:style>
  <w:style w:type="character" w:customStyle="1" w:styleId="ac">
    <w:name w:val="Нижний колонтитул Знак"/>
    <w:basedOn w:val="a0"/>
    <w:link w:val="ab"/>
    <w:uiPriority w:val="99"/>
    <w:rsid w:val="003F33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F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CE1CF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1CF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E1CF2"/>
    <w:pPr>
      <w:spacing w:before="100" w:beforeAutospacing="1" w:after="100" w:afterAutospacing="1"/>
    </w:pPr>
  </w:style>
  <w:style w:type="paragraph" w:customStyle="1" w:styleId="1">
    <w:name w:val="Абзац списка1"/>
    <w:basedOn w:val="a"/>
    <w:rsid w:val="00CE1CF2"/>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CE1CF2"/>
  </w:style>
  <w:style w:type="paragraph" w:styleId="a4">
    <w:name w:val="Balloon Text"/>
    <w:basedOn w:val="a"/>
    <w:link w:val="a5"/>
    <w:uiPriority w:val="99"/>
    <w:semiHidden/>
    <w:unhideWhenUsed/>
    <w:rsid w:val="003549BE"/>
    <w:rPr>
      <w:rFonts w:ascii="Tahoma" w:hAnsi="Tahoma" w:cs="Tahoma"/>
      <w:sz w:val="16"/>
      <w:szCs w:val="16"/>
    </w:rPr>
  </w:style>
  <w:style w:type="character" w:customStyle="1" w:styleId="a5">
    <w:name w:val="Текст выноски Знак"/>
    <w:basedOn w:val="a0"/>
    <w:link w:val="a4"/>
    <w:uiPriority w:val="99"/>
    <w:semiHidden/>
    <w:rsid w:val="003549BE"/>
    <w:rPr>
      <w:rFonts w:ascii="Tahoma" w:eastAsia="Times New Roman" w:hAnsi="Tahoma" w:cs="Tahoma"/>
      <w:sz w:val="16"/>
      <w:szCs w:val="16"/>
      <w:lang w:eastAsia="ru-RU"/>
    </w:rPr>
  </w:style>
  <w:style w:type="paragraph" w:styleId="a6">
    <w:name w:val="List Paragraph"/>
    <w:basedOn w:val="a"/>
    <w:uiPriority w:val="34"/>
    <w:qFormat/>
    <w:rsid w:val="004A66B7"/>
    <w:pPr>
      <w:ind w:left="720"/>
      <w:contextualSpacing/>
    </w:pPr>
  </w:style>
  <w:style w:type="paragraph" w:styleId="a7">
    <w:name w:val="No Spacing"/>
    <w:uiPriority w:val="1"/>
    <w:qFormat/>
    <w:rsid w:val="00BF66FD"/>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DB1F2D"/>
    <w:pPr>
      <w:spacing w:before="100" w:beforeAutospacing="1" w:after="100" w:afterAutospacing="1"/>
    </w:pPr>
  </w:style>
  <w:style w:type="table" w:styleId="a8">
    <w:name w:val="Table Grid"/>
    <w:basedOn w:val="a1"/>
    <w:uiPriority w:val="59"/>
    <w:rsid w:val="00DB1F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3F338C"/>
    <w:pPr>
      <w:tabs>
        <w:tab w:val="center" w:pos="4677"/>
        <w:tab w:val="right" w:pos="9355"/>
      </w:tabs>
    </w:pPr>
  </w:style>
  <w:style w:type="character" w:customStyle="1" w:styleId="aa">
    <w:name w:val="Верхний колонтитул Знак"/>
    <w:basedOn w:val="a0"/>
    <w:link w:val="a9"/>
    <w:uiPriority w:val="99"/>
    <w:rsid w:val="003F33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338C"/>
    <w:pPr>
      <w:tabs>
        <w:tab w:val="center" w:pos="4677"/>
        <w:tab w:val="right" w:pos="9355"/>
      </w:tabs>
    </w:pPr>
  </w:style>
  <w:style w:type="character" w:customStyle="1" w:styleId="ac">
    <w:name w:val="Нижний колонтитул Знак"/>
    <w:basedOn w:val="a0"/>
    <w:link w:val="ab"/>
    <w:uiPriority w:val="99"/>
    <w:rsid w:val="003F33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79">
      <w:bodyDiv w:val="1"/>
      <w:marLeft w:val="0"/>
      <w:marRight w:val="0"/>
      <w:marTop w:val="0"/>
      <w:marBottom w:val="0"/>
      <w:divBdr>
        <w:top w:val="none" w:sz="0" w:space="0" w:color="auto"/>
        <w:left w:val="none" w:sz="0" w:space="0" w:color="auto"/>
        <w:bottom w:val="none" w:sz="0" w:space="0" w:color="auto"/>
        <w:right w:val="none" w:sz="0" w:space="0" w:color="auto"/>
      </w:divBdr>
      <w:divsChild>
        <w:div w:id="503474690">
          <w:marLeft w:val="547"/>
          <w:marRight w:val="0"/>
          <w:marTop w:val="86"/>
          <w:marBottom w:val="0"/>
          <w:divBdr>
            <w:top w:val="none" w:sz="0" w:space="0" w:color="auto"/>
            <w:left w:val="none" w:sz="0" w:space="0" w:color="auto"/>
            <w:bottom w:val="none" w:sz="0" w:space="0" w:color="auto"/>
            <w:right w:val="none" w:sz="0" w:space="0" w:color="auto"/>
          </w:divBdr>
        </w:div>
      </w:divsChild>
    </w:div>
    <w:div w:id="26369701">
      <w:bodyDiv w:val="1"/>
      <w:marLeft w:val="0"/>
      <w:marRight w:val="0"/>
      <w:marTop w:val="0"/>
      <w:marBottom w:val="0"/>
      <w:divBdr>
        <w:top w:val="none" w:sz="0" w:space="0" w:color="auto"/>
        <w:left w:val="none" w:sz="0" w:space="0" w:color="auto"/>
        <w:bottom w:val="none" w:sz="0" w:space="0" w:color="auto"/>
        <w:right w:val="none" w:sz="0" w:space="0" w:color="auto"/>
      </w:divBdr>
    </w:div>
    <w:div w:id="68037422">
      <w:bodyDiv w:val="1"/>
      <w:marLeft w:val="0"/>
      <w:marRight w:val="0"/>
      <w:marTop w:val="0"/>
      <w:marBottom w:val="0"/>
      <w:divBdr>
        <w:top w:val="none" w:sz="0" w:space="0" w:color="auto"/>
        <w:left w:val="none" w:sz="0" w:space="0" w:color="auto"/>
        <w:bottom w:val="none" w:sz="0" w:space="0" w:color="auto"/>
        <w:right w:val="none" w:sz="0" w:space="0" w:color="auto"/>
      </w:divBdr>
    </w:div>
    <w:div w:id="113792695">
      <w:bodyDiv w:val="1"/>
      <w:marLeft w:val="0"/>
      <w:marRight w:val="0"/>
      <w:marTop w:val="0"/>
      <w:marBottom w:val="0"/>
      <w:divBdr>
        <w:top w:val="none" w:sz="0" w:space="0" w:color="auto"/>
        <w:left w:val="none" w:sz="0" w:space="0" w:color="auto"/>
        <w:bottom w:val="none" w:sz="0" w:space="0" w:color="auto"/>
        <w:right w:val="none" w:sz="0" w:space="0" w:color="auto"/>
      </w:divBdr>
      <w:divsChild>
        <w:div w:id="1077871152">
          <w:marLeft w:val="547"/>
          <w:marRight w:val="0"/>
          <w:marTop w:val="86"/>
          <w:marBottom w:val="0"/>
          <w:divBdr>
            <w:top w:val="none" w:sz="0" w:space="0" w:color="auto"/>
            <w:left w:val="none" w:sz="0" w:space="0" w:color="auto"/>
            <w:bottom w:val="none" w:sz="0" w:space="0" w:color="auto"/>
            <w:right w:val="none" w:sz="0" w:space="0" w:color="auto"/>
          </w:divBdr>
        </w:div>
        <w:div w:id="1953786041">
          <w:marLeft w:val="547"/>
          <w:marRight w:val="0"/>
          <w:marTop w:val="86"/>
          <w:marBottom w:val="0"/>
          <w:divBdr>
            <w:top w:val="none" w:sz="0" w:space="0" w:color="auto"/>
            <w:left w:val="none" w:sz="0" w:space="0" w:color="auto"/>
            <w:bottom w:val="none" w:sz="0" w:space="0" w:color="auto"/>
            <w:right w:val="none" w:sz="0" w:space="0" w:color="auto"/>
          </w:divBdr>
        </w:div>
        <w:div w:id="1760760009">
          <w:marLeft w:val="547"/>
          <w:marRight w:val="0"/>
          <w:marTop w:val="86"/>
          <w:marBottom w:val="0"/>
          <w:divBdr>
            <w:top w:val="none" w:sz="0" w:space="0" w:color="auto"/>
            <w:left w:val="none" w:sz="0" w:space="0" w:color="auto"/>
            <w:bottom w:val="none" w:sz="0" w:space="0" w:color="auto"/>
            <w:right w:val="none" w:sz="0" w:space="0" w:color="auto"/>
          </w:divBdr>
        </w:div>
      </w:divsChild>
    </w:div>
    <w:div w:id="146822766">
      <w:bodyDiv w:val="1"/>
      <w:marLeft w:val="0"/>
      <w:marRight w:val="0"/>
      <w:marTop w:val="0"/>
      <w:marBottom w:val="0"/>
      <w:divBdr>
        <w:top w:val="none" w:sz="0" w:space="0" w:color="auto"/>
        <w:left w:val="none" w:sz="0" w:space="0" w:color="auto"/>
        <w:bottom w:val="none" w:sz="0" w:space="0" w:color="auto"/>
        <w:right w:val="none" w:sz="0" w:space="0" w:color="auto"/>
      </w:divBdr>
      <w:divsChild>
        <w:div w:id="1300568549">
          <w:marLeft w:val="547"/>
          <w:marRight w:val="0"/>
          <w:marTop w:val="96"/>
          <w:marBottom w:val="0"/>
          <w:divBdr>
            <w:top w:val="none" w:sz="0" w:space="0" w:color="auto"/>
            <w:left w:val="none" w:sz="0" w:space="0" w:color="auto"/>
            <w:bottom w:val="none" w:sz="0" w:space="0" w:color="auto"/>
            <w:right w:val="none" w:sz="0" w:space="0" w:color="auto"/>
          </w:divBdr>
        </w:div>
      </w:divsChild>
    </w:div>
    <w:div w:id="174391414">
      <w:bodyDiv w:val="1"/>
      <w:marLeft w:val="0"/>
      <w:marRight w:val="0"/>
      <w:marTop w:val="0"/>
      <w:marBottom w:val="0"/>
      <w:divBdr>
        <w:top w:val="none" w:sz="0" w:space="0" w:color="auto"/>
        <w:left w:val="none" w:sz="0" w:space="0" w:color="auto"/>
        <w:bottom w:val="none" w:sz="0" w:space="0" w:color="auto"/>
        <w:right w:val="none" w:sz="0" w:space="0" w:color="auto"/>
      </w:divBdr>
    </w:div>
    <w:div w:id="260991521">
      <w:bodyDiv w:val="1"/>
      <w:marLeft w:val="0"/>
      <w:marRight w:val="0"/>
      <w:marTop w:val="0"/>
      <w:marBottom w:val="0"/>
      <w:divBdr>
        <w:top w:val="none" w:sz="0" w:space="0" w:color="auto"/>
        <w:left w:val="none" w:sz="0" w:space="0" w:color="auto"/>
        <w:bottom w:val="none" w:sz="0" w:space="0" w:color="auto"/>
        <w:right w:val="none" w:sz="0" w:space="0" w:color="auto"/>
      </w:divBdr>
    </w:div>
    <w:div w:id="411898691">
      <w:bodyDiv w:val="1"/>
      <w:marLeft w:val="0"/>
      <w:marRight w:val="0"/>
      <w:marTop w:val="0"/>
      <w:marBottom w:val="0"/>
      <w:divBdr>
        <w:top w:val="none" w:sz="0" w:space="0" w:color="auto"/>
        <w:left w:val="none" w:sz="0" w:space="0" w:color="auto"/>
        <w:bottom w:val="none" w:sz="0" w:space="0" w:color="auto"/>
        <w:right w:val="none" w:sz="0" w:space="0" w:color="auto"/>
      </w:divBdr>
    </w:div>
    <w:div w:id="493297476">
      <w:bodyDiv w:val="1"/>
      <w:marLeft w:val="0"/>
      <w:marRight w:val="0"/>
      <w:marTop w:val="0"/>
      <w:marBottom w:val="0"/>
      <w:divBdr>
        <w:top w:val="none" w:sz="0" w:space="0" w:color="auto"/>
        <w:left w:val="none" w:sz="0" w:space="0" w:color="auto"/>
        <w:bottom w:val="none" w:sz="0" w:space="0" w:color="auto"/>
        <w:right w:val="none" w:sz="0" w:space="0" w:color="auto"/>
      </w:divBdr>
      <w:divsChild>
        <w:div w:id="1287589973">
          <w:marLeft w:val="547"/>
          <w:marRight w:val="0"/>
          <w:marTop w:val="96"/>
          <w:marBottom w:val="0"/>
          <w:divBdr>
            <w:top w:val="none" w:sz="0" w:space="0" w:color="auto"/>
            <w:left w:val="none" w:sz="0" w:space="0" w:color="auto"/>
            <w:bottom w:val="none" w:sz="0" w:space="0" w:color="auto"/>
            <w:right w:val="none" w:sz="0" w:space="0" w:color="auto"/>
          </w:divBdr>
        </w:div>
        <w:div w:id="1980919216">
          <w:marLeft w:val="547"/>
          <w:marRight w:val="0"/>
          <w:marTop w:val="96"/>
          <w:marBottom w:val="0"/>
          <w:divBdr>
            <w:top w:val="none" w:sz="0" w:space="0" w:color="auto"/>
            <w:left w:val="none" w:sz="0" w:space="0" w:color="auto"/>
            <w:bottom w:val="none" w:sz="0" w:space="0" w:color="auto"/>
            <w:right w:val="none" w:sz="0" w:space="0" w:color="auto"/>
          </w:divBdr>
        </w:div>
        <w:div w:id="820539574">
          <w:marLeft w:val="547"/>
          <w:marRight w:val="0"/>
          <w:marTop w:val="96"/>
          <w:marBottom w:val="0"/>
          <w:divBdr>
            <w:top w:val="none" w:sz="0" w:space="0" w:color="auto"/>
            <w:left w:val="none" w:sz="0" w:space="0" w:color="auto"/>
            <w:bottom w:val="none" w:sz="0" w:space="0" w:color="auto"/>
            <w:right w:val="none" w:sz="0" w:space="0" w:color="auto"/>
          </w:divBdr>
        </w:div>
      </w:divsChild>
    </w:div>
    <w:div w:id="533732253">
      <w:bodyDiv w:val="1"/>
      <w:marLeft w:val="0"/>
      <w:marRight w:val="0"/>
      <w:marTop w:val="0"/>
      <w:marBottom w:val="0"/>
      <w:divBdr>
        <w:top w:val="none" w:sz="0" w:space="0" w:color="auto"/>
        <w:left w:val="none" w:sz="0" w:space="0" w:color="auto"/>
        <w:bottom w:val="none" w:sz="0" w:space="0" w:color="auto"/>
        <w:right w:val="none" w:sz="0" w:space="0" w:color="auto"/>
      </w:divBdr>
      <w:divsChild>
        <w:div w:id="1731030388">
          <w:marLeft w:val="547"/>
          <w:marRight w:val="0"/>
          <w:marTop w:val="96"/>
          <w:marBottom w:val="0"/>
          <w:divBdr>
            <w:top w:val="none" w:sz="0" w:space="0" w:color="auto"/>
            <w:left w:val="none" w:sz="0" w:space="0" w:color="auto"/>
            <w:bottom w:val="none" w:sz="0" w:space="0" w:color="auto"/>
            <w:right w:val="none" w:sz="0" w:space="0" w:color="auto"/>
          </w:divBdr>
        </w:div>
      </w:divsChild>
    </w:div>
    <w:div w:id="585572910">
      <w:bodyDiv w:val="1"/>
      <w:marLeft w:val="0"/>
      <w:marRight w:val="0"/>
      <w:marTop w:val="0"/>
      <w:marBottom w:val="0"/>
      <w:divBdr>
        <w:top w:val="none" w:sz="0" w:space="0" w:color="auto"/>
        <w:left w:val="none" w:sz="0" w:space="0" w:color="auto"/>
        <w:bottom w:val="none" w:sz="0" w:space="0" w:color="auto"/>
        <w:right w:val="none" w:sz="0" w:space="0" w:color="auto"/>
      </w:divBdr>
      <w:divsChild>
        <w:div w:id="141967275">
          <w:marLeft w:val="547"/>
          <w:marRight w:val="0"/>
          <w:marTop w:val="86"/>
          <w:marBottom w:val="0"/>
          <w:divBdr>
            <w:top w:val="none" w:sz="0" w:space="0" w:color="auto"/>
            <w:left w:val="none" w:sz="0" w:space="0" w:color="auto"/>
            <w:bottom w:val="none" w:sz="0" w:space="0" w:color="auto"/>
            <w:right w:val="none" w:sz="0" w:space="0" w:color="auto"/>
          </w:divBdr>
        </w:div>
      </w:divsChild>
    </w:div>
    <w:div w:id="605116179">
      <w:bodyDiv w:val="1"/>
      <w:marLeft w:val="0"/>
      <w:marRight w:val="0"/>
      <w:marTop w:val="0"/>
      <w:marBottom w:val="0"/>
      <w:divBdr>
        <w:top w:val="none" w:sz="0" w:space="0" w:color="auto"/>
        <w:left w:val="none" w:sz="0" w:space="0" w:color="auto"/>
        <w:bottom w:val="none" w:sz="0" w:space="0" w:color="auto"/>
        <w:right w:val="none" w:sz="0" w:space="0" w:color="auto"/>
      </w:divBdr>
      <w:divsChild>
        <w:div w:id="1217354639">
          <w:marLeft w:val="547"/>
          <w:marRight w:val="0"/>
          <w:marTop w:val="86"/>
          <w:marBottom w:val="0"/>
          <w:divBdr>
            <w:top w:val="none" w:sz="0" w:space="0" w:color="auto"/>
            <w:left w:val="none" w:sz="0" w:space="0" w:color="auto"/>
            <w:bottom w:val="none" w:sz="0" w:space="0" w:color="auto"/>
            <w:right w:val="none" w:sz="0" w:space="0" w:color="auto"/>
          </w:divBdr>
        </w:div>
      </w:divsChild>
    </w:div>
    <w:div w:id="701710320">
      <w:bodyDiv w:val="1"/>
      <w:marLeft w:val="0"/>
      <w:marRight w:val="0"/>
      <w:marTop w:val="0"/>
      <w:marBottom w:val="0"/>
      <w:divBdr>
        <w:top w:val="none" w:sz="0" w:space="0" w:color="auto"/>
        <w:left w:val="none" w:sz="0" w:space="0" w:color="auto"/>
        <w:bottom w:val="none" w:sz="0" w:space="0" w:color="auto"/>
        <w:right w:val="none" w:sz="0" w:space="0" w:color="auto"/>
      </w:divBdr>
      <w:divsChild>
        <w:div w:id="1083113877">
          <w:marLeft w:val="547"/>
          <w:marRight w:val="0"/>
          <w:marTop w:val="86"/>
          <w:marBottom w:val="0"/>
          <w:divBdr>
            <w:top w:val="none" w:sz="0" w:space="0" w:color="auto"/>
            <w:left w:val="none" w:sz="0" w:space="0" w:color="auto"/>
            <w:bottom w:val="none" w:sz="0" w:space="0" w:color="auto"/>
            <w:right w:val="none" w:sz="0" w:space="0" w:color="auto"/>
          </w:divBdr>
        </w:div>
      </w:divsChild>
    </w:div>
    <w:div w:id="738668782">
      <w:bodyDiv w:val="1"/>
      <w:marLeft w:val="0"/>
      <w:marRight w:val="0"/>
      <w:marTop w:val="0"/>
      <w:marBottom w:val="0"/>
      <w:divBdr>
        <w:top w:val="none" w:sz="0" w:space="0" w:color="auto"/>
        <w:left w:val="none" w:sz="0" w:space="0" w:color="auto"/>
        <w:bottom w:val="none" w:sz="0" w:space="0" w:color="auto"/>
        <w:right w:val="none" w:sz="0" w:space="0" w:color="auto"/>
      </w:divBdr>
    </w:div>
    <w:div w:id="767508354">
      <w:bodyDiv w:val="1"/>
      <w:marLeft w:val="0"/>
      <w:marRight w:val="0"/>
      <w:marTop w:val="0"/>
      <w:marBottom w:val="0"/>
      <w:divBdr>
        <w:top w:val="none" w:sz="0" w:space="0" w:color="auto"/>
        <w:left w:val="none" w:sz="0" w:space="0" w:color="auto"/>
        <w:bottom w:val="none" w:sz="0" w:space="0" w:color="auto"/>
        <w:right w:val="none" w:sz="0" w:space="0" w:color="auto"/>
      </w:divBdr>
    </w:div>
    <w:div w:id="839349932">
      <w:bodyDiv w:val="1"/>
      <w:marLeft w:val="0"/>
      <w:marRight w:val="0"/>
      <w:marTop w:val="0"/>
      <w:marBottom w:val="0"/>
      <w:divBdr>
        <w:top w:val="none" w:sz="0" w:space="0" w:color="auto"/>
        <w:left w:val="none" w:sz="0" w:space="0" w:color="auto"/>
        <w:bottom w:val="none" w:sz="0" w:space="0" w:color="auto"/>
        <w:right w:val="none" w:sz="0" w:space="0" w:color="auto"/>
      </w:divBdr>
    </w:div>
    <w:div w:id="956330960">
      <w:bodyDiv w:val="1"/>
      <w:marLeft w:val="0"/>
      <w:marRight w:val="0"/>
      <w:marTop w:val="0"/>
      <w:marBottom w:val="0"/>
      <w:divBdr>
        <w:top w:val="none" w:sz="0" w:space="0" w:color="auto"/>
        <w:left w:val="none" w:sz="0" w:space="0" w:color="auto"/>
        <w:bottom w:val="none" w:sz="0" w:space="0" w:color="auto"/>
        <w:right w:val="none" w:sz="0" w:space="0" w:color="auto"/>
      </w:divBdr>
    </w:div>
    <w:div w:id="966280644">
      <w:bodyDiv w:val="1"/>
      <w:marLeft w:val="0"/>
      <w:marRight w:val="0"/>
      <w:marTop w:val="0"/>
      <w:marBottom w:val="0"/>
      <w:divBdr>
        <w:top w:val="none" w:sz="0" w:space="0" w:color="auto"/>
        <w:left w:val="none" w:sz="0" w:space="0" w:color="auto"/>
        <w:bottom w:val="none" w:sz="0" w:space="0" w:color="auto"/>
        <w:right w:val="none" w:sz="0" w:space="0" w:color="auto"/>
      </w:divBdr>
      <w:divsChild>
        <w:div w:id="1949585889">
          <w:marLeft w:val="547"/>
          <w:marRight w:val="0"/>
          <w:marTop w:val="86"/>
          <w:marBottom w:val="0"/>
          <w:divBdr>
            <w:top w:val="none" w:sz="0" w:space="0" w:color="auto"/>
            <w:left w:val="none" w:sz="0" w:space="0" w:color="auto"/>
            <w:bottom w:val="none" w:sz="0" w:space="0" w:color="auto"/>
            <w:right w:val="none" w:sz="0" w:space="0" w:color="auto"/>
          </w:divBdr>
        </w:div>
      </w:divsChild>
    </w:div>
    <w:div w:id="1085226345">
      <w:bodyDiv w:val="1"/>
      <w:marLeft w:val="0"/>
      <w:marRight w:val="0"/>
      <w:marTop w:val="0"/>
      <w:marBottom w:val="0"/>
      <w:divBdr>
        <w:top w:val="none" w:sz="0" w:space="0" w:color="auto"/>
        <w:left w:val="none" w:sz="0" w:space="0" w:color="auto"/>
        <w:bottom w:val="none" w:sz="0" w:space="0" w:color="auto"/>
        <w:right w:val="none" w:sz="0" w:space="0" w:color="auto"/>
      </w:divBdr>
      <w:divsChild>
        <w:div w:id="2034265551">
          <w:marLeft w:val="547"/>
          <w:marRight w:val="0"/>
          <w:marTop w:val="86"/>
          <w:marBottom w:val="0"/>
          <w:divBdr>
            <w:top w:val="none" w:sz="0" w:space="0" w:color="auto"/>
            <w:left w:val="none" w:sz="0" w:space="0" w:color="auto"/>
            <w:bottom w:val="none" w:sz="0" w:space="0" w:color="auto"/>
            <w:right w:val="none" w:sz="0" w:space="0" w:color="auto"/>
          </w:divBdr>
        </w:div>
      </w:divsChild>
    </w:div>
    <w:div w:id="1132091343">
      <w:bodyDiv w:val="1"/>
      <w:marLeft w:val="0"/>
      <w:marRight w:val="0"/>
      <w:marTop w:val="0"/>
      <w:marBottom w:val="0"/>
      <w:divBdr>
        <w:top w:val="none" w:sz="0" w:space="0" w:color="auto"/>
        <w:left w:val="none" w:sz="0" w:space="0" w:color="auto"/>
        <w:bottom w:val="none" w:sz="0" w:space="0" w:color="auto"/>
        <w:right w:val="none" w:sz="0" w:space="0" w:color="auto"/>
      </w:divBdr>
    </w:div>
    <w:div w:id="1168399971">
      <w:bodyDiv w:val="1"/>
      <w:marLeft w:val="0"/>
      <w:marRight w:val="0"/>
      <w:marTop w:val="0"/>
      <w:marBottom w:val="0"/>
      <w:divBdr>
        <w:top w:val="none" w:sz="0" w:space="0" w:color="auto"/>
        <w:left w:val="none" w:sz="0" w:space="0" w:color="auto"/>
        <w:bottom w:val="none" w:sz="0" w:space="0" w:color="auto"/>
        <w:right w:val="none" w:sz="0" w:space="0" w:color="auto"/>
      </w:divBdr>
      <w:divsChild>
        <w:div w:id="1543127828">
          <w:marLeft w:val="547"/>
          <w:marRight w:val="0"/>
          <w:marTop w:val="96"/>
          <w:marBottom w:val="0"/>
          <w:divBdr>
            <w:top w:val="none" w:sz="0" w:space="0" w:color="auto"/>
            <w:left w:val="none" w:sz="0" w:space="0" w:color="auto"/>
            <w:bottom w:val="none" w:sz="0" w:space="0" w:color="auto"/>
            <w:right w:val="none" w:sz="0" w:space="0" w:color="auto"/>
          </w:divBdr>
        </w:div>
        <w:div w:id="1894464619">
          <w:marLeft w:val="547"/>
          <w:marRight w:val="0"/>
          <w:marTop w:val="134"/>
          <w:marBottom w:val="0"/>
          <w:divBdr>
            <w:top w:val="none" w:sz="0" w:space="0" w:color="auto"/>
            <w:left w:val="none" w:sz="0" w:space="0" w:color="auto"/>
            <w:bottom w:val="none" w:sz="0" w:space="0" w:color="auto"/>
            <w:right w:val="none" w:sz="0" w:space="0" w:color="auto"/>
          </w:divBdr>
        </w:div>
        <w:div w:id="1521047810">
          <w:marLeft w:val="547"/>
          <w:marRight w:val="0"/>
          <w:marTop w:val="96"/>
          <w:marBottom w:val="0"/>
          <w:divBdr>
            <w:top w:val="none" w:sz="0" w:space="0" w:color="auto"/>
            <w:left w:val="none" w:sz="0" w:space="0" w:color="auto"/>
            <w:bottom w:val="none" w:sz="0" w:space="0" w:color="auto"/>
            <w:right w:val="none" w:sz="0" w:space="0" w:color="auto"/>
          </w:divBdr>
        </w:div>
      </w:divsChild>
    </w:div>
    <w:div w:id="1246763465">
      <w:bodyDiv w:val="1"/>
      <w:marLeft w:val="0"/>
      <w:marRight w:val="0"/>
      <w:marTop w:val="0"/>
      <w:marBottom w:val="0"/>
      <w:divBdr>
        <w:top w:val="none" w:sz="0" w:space="0" w:color="auto"/>
        <w:left w:val="none" w:sz="0" w:space="0" w:color="auto"/>
        <w:bottom w:val="none" w:sz="0" w:space="0" w:color="auto"/>
        <w:right w:val="none" w:sz="0" w:space="0" w:color="auto"/>
      </w:divBdr>
      <w:divsChild>
        <w:div w:id="479229515">
          <w:marLeft w:val="547"/>
          <w:marRight w:val="0"/>
          <w:marTop w:val="96"/>
          <w:marBottom w:val="0"/>
          <w:divBdr>
            <w:top w:val="none" w:sz="0" w:space="0" w:color="auto"/>
            <w:left w:val="none" w:sz="0" w:space="0" w:color="auto"/>
            <w:bottom w:val="none" w:sz="0" w:space="0" w:color="auto"/>
            <w:right w:val="none" w:sz="0" w:space="0" w:color="auto"/>
          </w:divBdr>
        </w:div>
      </w:divsChild>
    </w:div>
    <w:div w:id="1375157492">
      <w:bodyDiv w:val="1"/>
      <w:marLeft w:val="0"/>
      <w:marRight w:val="0"/>
      <w:marTop w:val="0"/>
      <w:marBottom w:val="0"/>
      <w:divBdr>
        <w:top w:val="none" w:sz="0" w:space="0" w:color="auto"/>
        <w:left w:val="none" w:sz="0" w:space="0" w:color="auto"/>
        <w:bottom w:val="none" w:sz="0" w:space="0" w:color="auto"/>
        <w:right w:val="none" w:sz="0" w:space="0" w:color="auto"/>
      </w:divBdr>
    </w:div>
    <w:div w:id="1412119192">
      <w:bodyDiv w:val="1"/>
      <w:marLeft w:val="0"/>
      <w:marRight w:val="0"/>
      <w:marTop w:val="0"/>
      <w:marBottom w:val="0"/>
      <w:divBdr>
        <w:top w:val="none" w:sz="0" w:space="0" w:color="auto"/>
        <w:left w:val="none" w:sz="0" w:space="0" w:color="auto"/>
        <w:bottom w:val="none" w:sz="0" w:space="0" w:color="auto"/>
        <w:right w:val="none" w:sz="0" w:space="0" w:color="auto"/>
      </w:divBdr>
      <w:divsChild>
        <w:div w:id="988897023">
          <w:marLeft w:val="547"/>
          <w:marRight w:val="0"/>
          <w:marTop w:val="134"/>
          <w:marBottom w:val="0"/>
          <w:divBdr>
            <w:top w:val="none" w:sz="0" w:space="0" w:color="auto"/>
            <w:left w:val="none" w:sz="0" w:space="0" w:color="auto"/>
            <w:bottom w:val="none" w:sz="0" w:space="0" w:color="auto"/>
            <w:right w:val="none" w:sz="0" w:space="0" w:color="auto"/>
          </w:divBdr>
        </w:div>
        <w:div w:id="848522705">
          <w:marLeft w:val="547"/>
          <w:marRight w:val="0"/>
          <w:marTop w:val="134"/>
          <w:marBottom w:val="0"/>
          <w:divBdr>
            <w:top w:val="none" w:sz="0" w:space="0" w:color="auto"/>
            <w:left w:val="none" w:sz="0" w:space="0" w:color="auto"/>
            <w:bottom w:val="none" w:sz="0" w:space="0" w:color="auto"/>
            <w:right w:val="none" w:sz="0" w:space="0" w:color="auto"/>
          </w:divBdr>
        </w:div>
        <w:div w:id="1402287263">
          <w:marLeft w:val="547"/>
          <w:marRight w:val="0"/>
          <w:marTop w:val="134"/>
          <w:marBottom w:val="0"/>
          <w:divBdr>
            <w:top w:val="none" w:sz="0" w:space="0" w:color="auto"/>
            <w:left w:val="none" w:sz="0" w:space="0" w:color="auto"/>
            <w:bottom w:val="none" w:sz="0" w:space="0" w:color="auto"/>
            <w:right w:val="none" w:sz="0" w:space="0" w:color="auto"/>
          </w:divBdr>
        </w:div>
        <w:div w:id="712778212">
          <w:marLeft w:val="547"/>
          <w:marRight w:val="0"/>
          <w:marTop w:val="134"/>
          <w:marBottom w:val="0"/>
          <w:divBdr>
            <w:top w:val="none" w:sz="0" w:space="0" w:color="auto"/>
            <w:left w:val="none" w:sz="0" w:space="0" w:color="auto"/>
            <w:bottom w:val="none" w:sz="0" w:space="0" w:color="auto"/>
            <w:right w:val="none" w:sz="0" w:space="0" w:color="auto"/>
          </w:divBdr>
        </w:div>
        <w:div w:id="544682951">
          <w:marLeft w:val="547"/>
          <w:marRight w:val="0"/>
          <w:marTop w:val="134"/>
          <w:marBottom w:val="0"/>
          <w:divBdr>
            <w:top w:val="none" w:sz="0" w:space="0" w:color="auto"/>
            <w:left w:val="none" w:sz="0" w:space="0" w:color="auto"/>
            <w:bottom w:val="none" w:sz="0" w:space="0" w:color="auto"/>
            <w:right w:val="none" w:sz="0" w:space="0" w:color="auto"/>
          </w:divBdr>
        </w:div>
        <w:div w:id="1942836570">
          <w:marLeft w:val="547"/>
          <w:marRight w:val="0"/>
          <w:marTop w:val="134"/>
          <w:marBottom w:val="0"/>
          <w:divBdr>
            <w:top w:val="none" w:sz="0" w:space="0" w:color="auto"/>
            <w:left w:val="none" w:sz="0" w:space="0" w:color="auto"/>
            <w:bottom w:val="none" w:sz="0" w:space="0" w:color="auto"/>
            <w:right w:val="none" w:sz="0" w:space="0" w:color="auto"/>
          </w:divBdr>
        </w:div>
        <w:div w:id="302732567">
          <w:marLeft w:val="547"/>
          <w:marRight w:val="0"/>
          <w:marTop w:val="134"/>
          <w:marBottom w:val="0"/>
          <w:divBdr>
            <w:top w:val="none" w:sz="0" w:space="0" w:color="auto"/>
            <w:left w:val="none" w:sz="0" w:space="0" w:color="auto"/>
            <w:bottom w:val="none" w:sz="0" w:space="0" w:color="auto"/>
            <w:right w:val="none" w:sz="0" w:space="0" w:color="auto"/>
          </w:divBdr>
        </w:div>
        <w:div w:id="217210865">
          <w:marLeft w:val="547"/>
          <w:marRight w:val="0"/>
          <w:marTop w:val="134"/>
          <w:marBottom w:val="0"/>
          <w:divBdr>
            <w:top w:val="none" w:sz="0" w:space="0" w:color="auto"/>
            <w:left w:val="none" w:sz="0" w:space="0" w:color="auto"/>
            <w:bottom w:val="none" w:sz="0" w:space="0" w:color="auto"/>
            <w:right w:val="none" w:sz="0" w:space="0" w:color="auto"/>
          </w:divBdr>
        </w:div>
        <w:div w:id="557983615">
          <w:marLeft w:val="547"/>
          <w:marRight w:val="0"/>
          <w:marTop w:val="134"/>
          <w:marBottom w:val="0"/>
          <w:divBdr>
            <w:top w:val="none" w:sz="0" w:space="0" w:color="auto"/>
            <w:left w:val="none" w:sz="0" w:space="0" w:color="auto"/>
            <w:bottom w:val="none" w:sz="0" w:space="0" w:color="auto"/>
            <w:right w:val="none" w:sz="0" w:space="0" w:color="auto"/>
          </w:divBdr>
        </w:div>
      </w:divsChild>
    </w:div>
    <w:div w:id="1975714184">
      <w:bodyDiv w:val="1"/>
      <w:marLeft w:val="0"/>
      <w:marRight w:val="0"/>
      <w:marTop w:val="0"/>
      <w:marBottom w:val="0"/>
      <w:divBdr>
        <w:top w:val="none" w:sz="0" w:space="0" w:color="auto"/>
        <w:left w:val="none" w:sz="0" w:space="0" w:color="auto"/>
        <w:bottom w:val="none" w:sz="0" w:space="0" w:color="auto"/>
        <w:right w:val="none" w:sz="0" w:space="0" w:color="auto"/>
      </w:divBdr>
      <w:divsChild>
        <w:div w:id="1625310529">
          <w:marLeft w:val="547"/>
          <w:marRight w:val="0"/>
          <w:marTop w:val="115"/>
          <w:marBottom w:val="0"/>
          <w:divBdr>
            <w:top w:val="none" w:sz="0" w:space="0" w:color="auto"/>
            <w:left w:val="none" w:sz="0" w:space="0" w:color="auto"/>
            <w:bottom w:val="none" w:sz="0" w:space="0" w:color="auto"/>
            <w:right w:val="none" w:sz="0" w:space="0" w:color="auto"/>
          </w:divBdr>
        </w:div>
      </w:divsChild>
    </w:div>
    <w:div w:id="2005433634">
      <w:bodyDiv w:val="1"/>
      <w:marLeft w:val="0"/>
      <w:marRight w:val="0"/>
      <w:marTop w:val="0"/>
      <w:marBottom w:val="0"/>
      <w:divBdr>
        <w:top w:val="none" w:sz="0" w:space="0" w:color="auto"/>
        <w:left w:val="none" w:sz="0" w:space="0" w:color="auto"/>
        <w:bottom w:val="none" w:sz="0" w:space="0" w:color="auto"/>
        <w:right w:val="none" w:sz="0" w:space="0" w:color="auto"/>
      </w:divBdr>
      <w:divsChild>
        <w:div w:id="1743792721">
          <w:marLeft w:val="547"/>
          <w:marRight w:val="0"/>
          <w:marTop w:val="96"/>
          <w:marBottom w:val="0"/>
          <w:divBdr>
            <w:top w:val="none" w:sz="0" w:space="0" w:color="auto"/>
            <w:left w:val="none" w:sz="0" w:space="0" w:color="auto"/>
            <w:bottom w:val="none" w:sz="0" w:space="0" w:color="auto"/>
            <w:right w:val="none" w:sz="0" w:space="0" w:color="auto"/>
          </w:divBdr>
        </w:div>
        <w:div w:id="1129394988">
          <w:marLeft w:val="547"/>
          <w:marRight w:val="0"/>
          <w:marTop w:val="96"/>
          <w:marBottom w:val="0"/>
          <w:divBdr>
            <w:top w:val="none" w:sz="0" w:space="0" w:color="auto"/>
            <w:left w:val="none" w:sz="0" w:space="0" w:color="auto"/>
            <w:bottom w:val="none" w:sz="0" w:space="0" w:color="auto"/>
            <w:right w:val="none" w:sz="0" w:space="0" w:color="auto"/>
          </w:divBdr>
        </w:div>
        <w:div w:id="938414915">
          <w:marLeft w:val="547"/>
          <w:marRight w:val="0"/>
          <w:marTop w:val="96"/>
          <w:marBottom w:val="0"/>
          <w:divBdr>
            <w:top w:val="none" w:sz="0" w:space="0" w:color="auto"/>
            <w:left w:val="none" w:sz="0" w:space="0" w:color="auto"/>
            <w:bottom w:val="none" w:sz="0" w:space="0" w:color="auto"/>
            <w:right w:val="none" w:sz="0" w:space="0" w:color="auto"/>
          </w:divBdr>
        </w:div>
      </w:divsChild>
    </w:div>
    <w:div w:id="2068724670">
      <w:bodyDiv w:val="1"/>
      <w:marLeft w:val="0"/>
      <w:marRight w:val="0"/>
      <w:marTop w:val="0"/>
      <w:marBottom w:val="0"/>
      <w:divBdr>
        <w:top w:val="none" w:sz="0" w:space="0" w:color="auto"/>
        <w:left w:val="none" w:sz="0" w:space="0" w:color="auto"/>
        <w:bottom w:val="none" w:sz="0" w:space="0" w:color="auto"/>
        <w:right w:val="none" w:sz="0" w:space="0" w:color="auto"/>
      </w:divBdr>
      <w:divsChild>
        <w:div w:id="2012219333">
          <w:marLeft w:val="547"/>
          <w:marRight w:val="0"/>
          <w:marTop w:val="86"/>
          <w:marBottom w:val="0"/>
          <w:divBdr>
            <w:top w:val="none" w:sz="0" w:space="0" w:color="auto"/>
            <w:left w:val="none" w:sz="0" w:space="0" w:color="auto"/>
            <w:bottom w:val="none" w:sz="0" w:space="0" w:color="auto"/>
            <w:right w:val="none" w:sz="0" w:space="0" w:color="auto"/>
          </w:divBdr>
        </w:div>
        <w:div w:id="1645308221">
          <w:marLeft w:val="547"/>
          <w:marRight w:val="0"/>
          <w:marTop w:val="86"/>
          <w:marBottom w:val="0"/>
          <w:divBdr>
            <w:top w:val="none" w:sz="0" w:space="0" w:color="auto"/>
            <w:left w:val="none" w:sz="0" w:space="0" w:color="auto"/>
            <w:bottom w:val="none" w:sz="0" w:space="0" w:color="auto"/>
            <w:right w:val="none" w:sz="0" w:space="0" w:color="auto"/>
          </w:divBdr>
        </w:div>
      </w:divsChild>
    </w:div>
    <w:div w:id="207257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6FFF-4231-4F60-AAB2-932DB22A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12</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cp:revision>
  <dcterms:created xsi:type="dcterms:W3CDTF">2016-03-11T15:35:00Z</dcterms:created>
  <dcterms:modified xsi:type="dcterms:W3CDTF">2018-10-06T04:54:00Z</dcterms:modified>
</cp:coreProperties>
</file>