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E1A" w:rsidRPr="004C144B" w:rsidRDefault="00111E1A" w:rsidP="00CD3D45">
      <w:pPr>
        <w:jc w:val="center"/>
        <w:rPr>
          <w:sz w:val="28"/>
          <w:szCs w:val="28"/>
        </w:rPr>
      </w:pPr>
    </w:p>
    <w:p w:rsidR="00111E1A" w:rsidRPr="004C144B" w:rsidRDefault="00111E1A" w:rsidP="00161DD4">
      <w:pPr>
        <w:rPr>
          <w:sz w:val="28"/>
          <w:szCs w:val="28"/>
        </w:rPr>
      </w:pPr>
    </w:p>
    <w:p w:rsidR="00111E1A" w:rsidRPr="004C144B" w:rsidRDefault="00111E1A" w:rsidP="00CD3D45">
      <w:pPr>
        <w:jc w:val="center"/>
        <w:rPr>
          <w:sz w:val="28"/>
          <w:szCs w:val="28"/>
        </w:rPr>
      </w:pPr>
    </w:p>
    <w:p w:rsidR="004C144B" w:rsidRPr="004C144B" w:rsidRDefault="004C144B" w:rsidP="009D162A">
      <w:pPr>
        <w:rPr>
          <w:sz w:val="28"/>
          <w:szCs w:val="28"/>
        </w:rPr>
      </w:pPr>
    </w:p>
    <w:p w:rsidR="004C144B" w:rsidRDefault="004C144B" w:rsidP="00CD3D45">
      <w:pPr>
        <w:jc w:val="center"/>
        <w:rPr>
          <w:sz w:val="28"/>
          <w:szCs w:val="28"/>
        </w:rPr>
      </w:pPr>
    </w:p>
    <w:p w:rsidR="002165CA" w:rsidRPr="004C144B" w:rsidRDefault="002165CA" w:rsidP="00CD3D45">
      <w:pPr>
        <w:jc w:val="center"/>
        <w:rPr>
          <w:sz w:val="28"/>
          <w:szCs w:val="28"/>
        </w:rPr>
      </w:pPr>
    </w:p>
    <w:p w:rsidR="00111E1A" w:rsidRDefault="00111E1A" w:rsidP="00CD3D45">
      <w:pPr>
        <w:jc w:val="center"/>
        <w:rPr>
          <w:b/>
          <w:sz w:val="28"/>
          <w:szCs w:val="28"/>
        </w:rPr>
      </w:pPr>
      <w:r w:rsidRPr="004C144B">
        <w:rPr>
          <w:b/>
          <w:sz w:val="28"/>
          <w:szCs w:val="28"/>
        </w:rPr>
        <w:t>АНАЛИЗ КАЧЕСТВА ПИТЬЕВОЙ ВОДЫ В ГОРОДЕ ОЛЕКМИНСКЕ</w:t>
      </w:r>
    </w:p>
    <w:p w:rsidR="009D162A" w:rsidRPr="009D162A" w:rsidRDefault="009D162A" w:rsidP="00CD3D45">
      <w:pPr>
        <w:jc w:val="center"/>
        <w:rPr>
          <w:b/>
          <w:sz w:val="28"/>
          <w:szCs w:val="28"/>
          <w:lang w:val="en-US"/>
        </w:rPr>
      </w:pPr>
      <w:r w:rsidRPr="009D162A">
        <w:rPr>
          <w:b/>
          <w:bCs/>
          <w:sz w:val="28"/>
          <w:szCs w:val="28"/>
          <w:lang w:val="en-US"/>
        </w:rPr>
        <w:t>A</w:t>
      </w:r>
      <w:r w:rsidR="001000B1">
        <w:rPr>
          <w:b/>
          <w:bCs/>
          <w:sz w:val="28"/>
          <w:szCs w:val="28"/>
          <w:lang w:val="en-US"/>
        </w:rPr>
        <w:t>NALYSIS</w:t>
      </w:r>
      <w:r w:rsidRPr="009D162A">
        <w:rPr>
          <w:b/>
          <w:bCs/>
          <w:sz w:val="28"/>
          <w:szCs w:val="28"/>
          <w:lang w:val="en-US"/>
        </w:rPr>
        <w:t xml:space="preserve"> </w:t>
      </w:r>
      <w:r w:rsidR="001000B1">
        <w:rPr>
          <w:b/>
          <w:bCs/>
          <w:sz w:val="28"/>
          <w:szCs w:val="28"/>
          <w:lang w:val="en-US"/>
        </w:rPr>
        <w:t>OF THE</w:t>
      </w:r>
      <w:r w:rsidRPr="009D162A">
        <w:rPr>
          <w:b/>
          <w:bCs/>
          <w:sz w:val="28"/>
          <w:szCs w:val="28"/>
          <w:lang w:val="en-US"/>
        </w:rPr>
        <w:t xml:space="preserve"> </w:t>
      </w:r>
      <w:r w:rsidR="001000B1">
        <w:rPr>
          <w:b/>
          <w:bCs/>
          <w:sz w:val="28"/>
          <w:szCs w:val="28"/>
          <w:lang w:val="en-US"/>
        </w:rPr>
        <w:t>QUALITY</w:t>
      </w:r>
      <w:r w:rsidRPr="009D162A">
        <w:rPr>
          <w:b/>
          <w:bCs/>
          <w:sz w:val="28"/>
          <w:szCs w:val="28"/>
          <w:lang w:val="en-US"/>
        </w:rPr>
        <w:t xml:space="preserve"> </w:t>
      </w:r>
      <w:r w:rsidR="001000B1">
        <w:rPr>
          <w:b/>
          <w:bCs/>
          <w:sz w:val="28"/>
          <w:szCs w:val="28"/>
          <w:lang w:val="en-US"/>
        </w:rPr>
        <w:t>OF</w:t>
      </w:r>
      <w:r w:rsidRPr="009D162A">
        <w:rPr>
          <w:b/>
          <w:bCs/>
          <w:sz w:val="28"/>
          <w:szCs w:val="28"/>
          <w:lang w:val="en-US"/>
        </w:rPr>
        <w:t xml:space="preserve"> </w:t>
      </w:r>
      <w:r w:rsidR="001000B1">
        <w:rPr>
          <w:b/>
          <w:bCs/>
          <w:sz w:val="28"/>
          <w:szCs w:val="28"/>
          <w:lang w:val="en-US"/>
        </w:rPr>
        <w:t>DRINKABLE</w:t>
      </w:r>
      <w:r w:rsidRPr="009D162A">
        <w:rPr>
          <w:b/>
          <w:bCs/>
          <w:sz w:val="28"/>
          <w:szCs w:val="28"/>
          <w:lang w:val="en-US"/>
        </w:rPr>
        <w:t xml:space="preserve"> </w:t>
      </w:r>
      <w:r w:rsidR="001000B1">
        <w:rPr>
          <w:b/>
          <w:bCs/>
          <w:sz w:val="28"/>
          <w:szCs w:val="28"/>
          <w:lang w:val="en-US"/>
        </w:rPr>
        <w:t>WATER</w:t>
      </w:r>
      <w:r w:rsidRPr="009D162A">
        <w:rPr>
          <w:b/>
          <w:bCs/>
          <w:sz w:val="28"/>
          <w:szCs w:val="28"/>
          <w:lang w:val="en-US"/>
        </w:rPr>
        <w:t xml:space="preserve"> </w:t>
      </w:r>
      <w:r w:rsidR="001000B1">
        <w:rPr>
          <w:b/>
          <w:bCs/>
          <w:sz w:val="28"/>
          <w:szCs w:val="28"/>
          <w:lang w:val="en-US"/>
        </w:rPr>
        <w:t>IN</w:t>
      </w:r>
      <w:r w:rsidRPr="009D162A">
        <w:rPr>
          <w:b/>
          <w:bCs/>
          <w:sz w:val="28"/>
          <w:szCs w:val="28"/>
          <w:lang w:val="en-US"/>
        </w:rPr>
        <w:t xml:space="preserve"> O</w:t>
      </w:r>
      <w:r w:rsidR="001000B1">
        <w:rPr>
          <w:b/>
          <w:bCs/>
          <w:sz w:val="28"/>
          <w:szCs w:val="28"/>
          <w:lang w:val="en-US"/>
        </w:rPr>
        <w:t>LYOKMINSK</w:t>
      </w:r>
      <w:r w:rsidRPr="009D162A">
        <w:rPr>
          <w:b/>
          <w:bCs/>
          <w:sz w:val="28"/>
          <w:szCs w:val="28"/>
          <w:lang w:val="en-US"/>
        </w:rPr>
        <w:t xml:space="preserve">  </w:t>
      </w:r>
    </w:p>
    <w:p w:rsidR="00111E1A" w:rsidRPr="009D162A" w:rsidRDefault="00111E1A" w:rsidP="00A42B07">
      <w:pPr>
        <w:rPr>
          <w:sz w:val="28"/>
          <w:szCs w:val="28"/>
          <w:lang w:val="en-US"/>
        </w:rPr>
      </w:pPr>
    </w:p>
    <w:p w:rsidR="00111E1A" w:rsidRPr="009D162A" w:rsidRDefault="00111E1A" w:rsidP="00566CD7">
      <w:pPr>
        <w:rPr>
          <w:sz w:val="28"/>
          <w:szCs w:val="28"/>
          <w:lang w:val="en-US"/>
        </w:rPr>
      </w:pPr>
    </w:p>
    <w:p w:rsidR="00111E1A" w:rsidRPr="004C144B" w:rsidRDefault="00566CD7" w:rsidP="00566CD7">
      <w:pPr>
        <w:jc w:val="center"/>
        <w:rPr>
          <w:sz w:val="28"/>
          <w:szCs w:val="28"/>
        </w:rPr>
      </w:pPr>
      <w:proofErr w:type="spellStart"/>
      <w:r w:rsidRPr="004C144B">
        <w:rPr>
          <w:sz w:val="28"/>
          <w:szCs w:val="28"/>
        </w:rPr>
        <w:t>Каримбердиев</w:t>
      </w:r>
      <w:proofErr w:type="spellEnd"/>
      <w:r w:rsidRPr="004C144B">
        <w:rPr>
          <w:sz w:val="28"/>
          <w:szCs w:val="28"/>
        </w:rPr>
        <w:t xml:space="preserve"> </w:t>
      </w:r>
      <w:proofErr w:type="spellStart"/>
      <w:r w:rsidRPr="004C144B">
        <w:rPr>
          <w:sz w:val="28"/>
          <w:szCs w:val="28"/>
        </w:rPr>
        <w:t>Фахридин</w:t>
      </w:r>
      <w:proofErr w:type="spellEnd"/>
    </w:p>
    <w:p w:rsidR="00111E1A" w:rsidRPr="004C144B" w:rsidRDefault="00111E1A" w:rsidP="00566CD7">
      <w:pPr>
        <w:jc w:val="center"/>
        <w:rPr>
          <w:sz w:val="28"/>
          <w:szCs w:val="28"/>
        </w:rPr>
      </w:pPr>
      <w:r w:rsidRPr="004C144B">
        <w:rPr>
          <w:sz w:val="28"/>
          <w:szCs w:val="28"/>
        </w:rPr>
        <w:t>Ученик 7 «А» класса</w:t>
      </w:r>
    </w:p>
    <w:p w:rsidR="00111E1A" w:rsidRDefault="00111E1A" w:rsidP="00566CD7">
      <w:pPr>
        <w:jc w:val="center"/>
        <w:rPr>
          <w:sz w:val="28"/>
          <w:szCs w:val="28"/>
        </w:rPr>
      </w:pPr>
      <w:r w:rsidRPr="004C144B">
        <w:rPr>
          <w:sz w:val="28"/>
          <w:szCs w:val="28"/>
        </w:rPr>
        <w:t>МБОУ СОШ №1 им. Н.Н. Яковлева</w:t>
      </w:r>
      <w:r w:rsidR="005B44A8">
        <w:rPr>
          <w:sz w:val="28"/>
          <w:szCs w:val="28"/>
        </w:rPr>
        <w:t>,</w:t>
      </w:r>
    </w:p>
    <w:p w:rsidR="005B44A8" w:rsidRPr="005B44A8" w:rsidRDefault="005B44A8" w:rsidP="00566CD7">
      <w:pPr>
        <w:jc w:val="center"/>
        <w:rPr>
          <w:sz w:val="28"/>
          <w:szCs w:val="28"/>
        </w:rPr>
      </w:pPr>
      <w:r>
        <w:rPr>
          <w:sz w:val="28"/>
          <w:szCs w:val="28"/>
        </w:rPr>
        <w:t xml:space="preserve">г. </w:t>
      </w:r>
      <w:proofErr w:type="spellStart"/>
      <w:r>
        <w:rPr>
          <w:sz w:val="28"/>
          <w:szCs w:val="28"/>
        </w:rPr>
        <w:t>Олекминск</w:t>
      </w:r>
      <w:proofErr w:type="spellEnd"/>
    </w:p>
    <w:p w:rsidR="00566CD7" w:rsidRDefault="00566CD7" w:rsidP="00566CD7">
      <w:pPr>
        <w:jc w:val="center"/>
        <w:rPr>
          <w:sz w:val="28"/>
          <w:szCs w:val="28"/>
        </w:rPr>
      </w:pPr>
    </w:p>
    <w:p w:rsidR="00566CD7" w:rsidRDefault="00566CD7" w:rsidP="00161DD4">
      <w:pPr>
        <w:rPr>
          <w:sz w:val="28"/>
          <w:szCs w:val="28"/>
        </w:rPr>
      </w:pPr>
    </w:p>
    <w:p w:rsidR="00566CD7" w:rsidRPr="004C144B" w:rsidRDefault="00566CD7" w:rsidP="005B44A8">
      <w:pPr>
        <w:rPr>
          <w:sz w:val="28"/>
          <w:szCs w:val="28"/>
        </w:rPr>
      </w:pPr>
    </w:p>
    <w:p w:rsidR="00111E1A" w:rsidRPr="004C144B" w:rsidRDefault="00111E1A" w:rsidP="00111E1A">
      <w:pPr>
        <w:jc w:val="right"/>
        <w:rPr>
          <w:sz w:val="28"/>
          <w:szCs w:val="28"/>
        </w:rPr>
      </w:pPr>
      <w:r w:rsidRPr="004C144B">
        <w:rPr>
          <w:sz w:val="28"/>
          <w:szCs w:val="28"/>
        </w:rPr>
        <w:t>Руководитель:</w:t>
      </w:r>
    </w:p>
    <w:p w:rsidR="00111E1A" w:rsidRPr="004C144B" w:rsidRDefault="00111E1A" w:rsidP="00111E1A">
      <w:pPr>
        <w:jc w:val="right"/>
        <w:rPr>
          <w:sz w:val="28"/>
          <w:szCs w:val="28"/>
        </w:rPr>
      </w:pPr>
      <w:r w:rsidRPr="004C144B">
        <w:rPr>
          <w:sz w:val="28"/>
          <w:szCs w:val="28"/>
        </w:rPr>
        <w:t>Чистова Марина Анатольевна</w:t>
      </w:r>
    </w:p>
    <w:p w:rsidR="00111E1A" w:rsidRPr="004C144B" w:rsidRDefault="00111E1A" w:rsidP="00111E1A">
      <w:pPr>
        <w:jc w:val="right"/>
        <w:rPr>
          <w:sz w:val="28"/>
          <w:szCs w:val="28"/>
        </w:rPr>
      </w:pPr>
      <w:r w:rsidRPr="004C144B">
        <w:rPr>
          <w:sz w:val="28"/>
          <w:szCs w:val="28"/>
        </w:rPr>
        <w:t>Учитель географии</w:t>
      </w:r>
    </w:p>
    <w:p w:rsidR="00111E1A" w:rsidRPr="004C144B" w:rsidRDefault="00111E1A" w:rsidP="00111E1A">
      <w:pPr>
        <w:jc w:val="right"/>
        <w:rPr>
          <w:sz w:val="28"/>
          <w:szCs w:val="28"/>
        </w:rPr>
      </w:pPr>
      <w:r w:rsidRPr="004C144B">
        <w:rPr>
          <w:sz w:val="28"/>
          <w:szCs w:val="28"/>
        </w:rPr>
        <w:t>МБОУ СОШ №1 им. Н.Н.Яковлева</w:t>
      </w:r>
    </w:p>
    <w:p w:rsidR="00111E1A" w:rsidRPr="004C144B" w:rsidRDefault="00111E1A" w:rsidP="00111E1A">
      <w:pPr>
        <w:jc w:val="right"/>
        <w:rPr>
          <w:sz w:val="28"/>
          <w:szCs w:val="28"/>
        </w:rPr>
      </w:pPr>
    </w:p>
    <w:p w:rsidR="00111E1A" w:rsidRPr="004C144B" w:rsidRDefault="00111E1A" w:rsidP="00111E1A">
      <w:pPr>
        <w:jc w:val="right"/>
        <w:rPr>
          <w:sz w:val="28"/>
          <w:szCs w:val="28"/>
        </w:rPr>
      </w:pPr>
    </w:p>
    <w:p w:rsidR="00111E1A" w:rsidRPr="004C144B" w:rsidRDefault="00111E1A" w:rsidP="00161DD4">
      <w:pPr>
        <w:rPr>
          <w:sz w:val="28"/>
          <w:szCs w:val="28"/>
        </w:rPr>
      </w:pPr>
    </w:p>
    <w:p w:rsidR="00111E1A" w:rsidRDefault="00111E1A" w:rsidP="00CD3D45">
      <w:pPr>
        <w:jc w:val="center"/>
        <w:rPr>
          <w:sz w:val="28"/>
          <w:szCs w:val="28"/>
        </w:rPr>
      </w:pPr>
    </w:p>
    <w:p w:rsidR="002165CA" w:rsidRDefault="002165CA" w:rsidP="00CD3D45">
      <w:pPr>
        <w:jc w:val="center"/>
        <w:rPr>
          <w:sz w:val="28"/>
          <w:szCs w:val="28"/>
        </w:rPr>
      </w:pPr>
    </w:p>
    <w:p w:rsidR="002165CA" w:rsidRPr="004C144B" w:rsidRDefault="002165CA" w:rsidP="00CD3D45">
      <w:pPr>
        <w:jc w:val="center"/>
        <w:rPr>
          <w:sz w:val="28"/>
          <w:szCs w:val="28"/>
        </w:rPr>
      </w:pPr>
    </w:p>
    <w:p w:rsidR="00111E1A" w:rsidRDefault="002165CA" w:rsidP="000F7FDB">
      <w:pPr>
        <w:jc w:val="center"/>
        <w:rPr>
          <w:sz w:val="28"/>
          <w:szCs w:val="28"/>
        </w:rPr>
      </w:pPr>
      <w:r>
        <w:rPr>
          <w:sz w:val="28"/>
          <w:szCs w:val="28"/>
        </w:rPr>
        <w:t>г. Олекминск</w:t>
      </w:r>
      <w:r w:rsidR="005B44A8">
        <w:rPr>
          <w:sz w:val="28"/>
          <w:szCs w:val="28"/>
        </w:rPr>
        <w:t>, 2019</w:t>
      </w:r>
      <w:r w:rsidR="004C144B" w:rsidRPr="004C144B">
        <w:rPr>
          <w:sz w:val="28"/>
          <w:szCs w:val="28"/>
        </w:rPr>
        <w:t>г</w:t>
      </w:r>
    </w:p>
    <w:p w:rsidR="007231D9" w:rsidRDefault="007231D9" w:rsidP="000F7FDB">
      <w:pPr>
        <w:jc w:val="center"/>
        <w:rPr>
          <w:sz w:val="28"/>
          <w:szCs w:val="28"/>
        </w:rPr>
      </w:pPr>
    </w:p>
    <w:p w:rsidR="007231D9" w:rsidRDefault="007231D9" w:rsidP="000F7FDB">
      <w:pPr>
        <w:jc w:val="center"/>
        <w:rPr>
          <w:sz w:val="28"/>
          <w:szCs w:val="28"/>
        </w:rPr>
      </w:pPr>
    </w:p>
    <w:p w:rsidR="007231D9" w:rsidRDefault="007231D9" w:rsidP="000F7FDB">
      <w:pPr>
        <w:jc w:val="center"/>
        <w:rPr>
          <w:sz w:val="28"/>
          <w:szCs w:val="28"/>
        </w:rPr>
      </w:pPr>
    </w:p>
    <w:p w:rsidR="007231D9" w:rsidRPr="005B44A8" w:rsidRDefault="007231D9" w:rsidP="000F7FDB">
      <w:pPr>
        <w:jc w:val="center"/>
        <w:rPr>
          <w:b/>
        </w:rPr>
      </w:pPr>
      <w:r w:rsidRPr="005B44A8">
        <w:rPr>
          <w:b/>
        </w:rPr>
        <w:t>Содержание</w:t>
      </w:r>
    </w:p>
    <w:p w:rsidR="007231D9" w:rsidRPr="005B44A8" w:rsidRDefault="007231D9" w:rsidP="000F7FDB">
      <w:pPr>
        <w:jc w:val="center"/>
      </w:pPr>
    </w:p>
    <w:p w:rsidR="007231D9" w:rsidRPr="005B44A8" w:rsidRDefault="007231D9" w:rsidP="007231D9">
      <w:r w:rsidRPr="005B44A8">
        <w:t xml:space="preserve">Введение…………………………………………………………… </w:t>
      </w:r>
      <w:r w:rsidR="006A436A" w:rsidRPr="005B44A8">
        <w:t>…………</w:t>
      </w:r>
      <w:r w:rsidR="00C96D06">
        <w:t>……………</w:t>
      </w:r>
      <w:r w:rsidR="005E3672">
        <w:t>.</w:t>
      </w:r>
      <w:r w:rsidRPr="005B44A8">
        <w:t>3</w:t>
      </w:r>
      <w:r w:rsidR="006A436A" w:rsidRPr="005B44A8">
        <w:t xml:space="preserve"> </w:t>
      </w:r>
    </w:p>
    <w:p w:rsidR="007231D9" w:rsidRPr="005B44A8" w:rsidRDefault="001000B1" w:rsidP="00A42B07">
      <w:r w:rsidRPr="005B44A8">
        <w:t xml:space="preserve">    </w:t>
      </w:r>
      <w:r w:rsidR="00A42B07" w:rsidRPr="005B44A8">
        <w:t xml:space="preserve">1. </w:t>
      </w:r>
      <w:r w:rsidR="006A436A" w:rsidRPr="005B44A8">
        <w:t>Обзор литературы и обоснование направления исследования………</w:t>
      </w:r>
      <w:r w:rsidR="00A42B07" w:rsidRPr="005B44A8">
        <w:t>……………………………………………………………</w:t>
      </w:r>
      <w:r w:rsidR="00C96D06">
        <w:t>…………</w:t>
      </w:r>
      <w:r w:rsidR="005E3672">
        <w:t>…</w:t>
      </w:r>
      <w:r w:rsidR="006A436A" w:rsidRPr="005B44A8">
        <w:t>4</w:t>
      </w:r>
    </w:p>
    <w:p w:rsidR="006A436A" w:rsidRPr="005B44A8" w:rsidRDefault="006A436A" w:rsidP="006A436A">
      <w:pPr>
        <w:pStyle w:val="a7"/>
        <w:numPr>
          <w:ilvl w:val="1"/>
          <w:numId w:val="12"/>
        </w:numPr>
      </w:pPr>
      <w:r w:rsidRPr="005B44A8">
        <w:t>Значение воды в природе………………………………………</w:t>
      </w:r>
      <w:r w:rsidR="00C96D06">
        <w:t>………….</w:t>
      </w:r>
      <w:r w:rsidR="005E3672">
        <w:t>.</w:t>
      </w:r>
      <w:r w:rsidRPr="005B44A8">
        <w:t>.</w:t>
      </w:r>
      <w:r w:rsidR="005E3672">
        <w:t>.</w:t>
      </w:r>
      <w:r w:rsidRPr="005B44A8">
        <w:t>4</w:t>
      </w:r>
    </w:p>
    <w:p w:rsidR="006A436A" w:rsidRPr="005B44A8" w:rsidRDefault="006A436A" w:rsidP="006A436A">
      <w:pPr>
        <w:pStyle w:val="a7"/>
        <w:numPr>
          <w:ilvl w:val="1"/>
          <w:numId w:val="12"/>
        </w:numPr>
      </w:pPr>
      <w:r w:rsidRPr="005B44A8">
        <w:t>Причины загрязнения воды……………………………………...</w:t>
      </w:r>
      <w:r w:rsidR="00C96D06">
        <w:t>...............</w:t>
      </w:r>
      <w:r w:rsidR="005E3672">
        <w:t>..</w:t>
      </w:r>
      <w:r w:rsidRPr="005B44A8">
        <w:t>4</w:t>
      </w:r>
    </w:p>
    <w:p w:rsidR="00225E79" w:rsidRPr="005B44A8" w:rsidRDefault="00225E79" w:rsidP="00225E79">
      <w:pPr>
        <w:pStyle w:val="ad"/>
        <w:numPr>
          <w:ilvl w:val="1"/>
          <w:numId w:val="12"/>
        </w:numPr>
        <w:rPr>
          <w:rFonts w:ascii="Times New Roman" w:hAnsi="Times New Roman" w:cs="Times New Roman"/>
          <w:sz w:val="24"/>
          <w:szCs w:val="24"/>
        </w:rPr>
      </w:pPr>
      <w:r w:rsidRPr="005B44A8">
        <w:rPr>
          <w:rFonts w:ascii="Times New Roman" w:hAnsi="Times New Roman" w:cs="Times New Roman"/>
          <w:sz w:val="24"/>
          <w:szCs w:val="24"/>
        </w:rPr>
        <w:t xml:space="preserve">Требования </w:t>
      </w:r>
      <w:proofErr w:type="spellStart"/>
      <w:r w:rsidRPr="005B44A8">
        <w:rPr>
          <w:rFonts w:ascii="Times New Roman" w:hAnsi="Times New Roman" w:cs="Times New Roman"/>
          <w:sz w:val="24"/>
          <w:szCs w:val="24"/>
        </w:rPr>
        <w:t>САНПиН</w:t>
      </w:r>
      <w:proofErr w:type="spellEnd"/>
      <w:r w:rsidRPr="005B44A8">
        <w:rPr>
          <w:rFonts w:ascii="Times New Roman" w:hAnsi="Times New Roman" w:cs="Times New Roman"/>
          <w:sz w:val="24"/>
          <w:szCs w:val="24"/>
        </w:rPr>
        <w:t xml:space="preserve"> и Европейских стандартов к питьевой воде……</w:t>
      </w:r>
      <w:r w:rsidR="005B44A8" w:rsidRPr="005B44A8">
        <w:rPr>
          <w:rFonts w:ascii="Times New Roman" w:hAnsi="Times New Roman" w:cs="Times New Roman"/>
          <w:sz w:val="24"/>
          <w:szCs w:val="24"/>
        </w:rPr>
        <w:t>……………………………………………………………………</w:t>
      </w:r>
      <w:r w:rsidR="005E3672">
        <w:rPr>
          <w:rFonts w:ascii="Times New Roman" w:hAnsi="Times New Roman" w:cs="Times New Roman"/>
          <w:sz w:val="24"/>
          <w:szCs w:val="24"/>
        </w:rPr>
        <w:t>…</w:t>
      </w:r>
      <w:r w:rsidR="00C96D06">
        <w:rPr>
          <w:rFonts w:ascii="Times New Roman" w:hAnsi="Times New Roman" w:cs="Times New Roman"/>
          <w:sz w:val="24"/>
          <w:szCs w:val="24"/>
        </w:rPr>
        <w:t>5</w:t>
      </w:r>
    </w:p>
    <w:p w:rsidR="006A436A" w:rsidRPr="005B44A8" w:rsidRDefault="006A436A" w:rsidP="006A436A">
      <w:pPr>
        <w:pStyle w:val="a7"/>
        <w:numPr>
          <w:ilvl w:val="1"/>
          <w:numId w:val="12"/>
        </w:numPr>
      </w:pPr>
      <w:r w:rsidRPr="005B44A8">
        <w:t>Влияние качества питьевой воды на здоровье человека………</w:t>
      </w:r>
      <w:r w:rsidR="00C96D06">
        <w:t>…………</w:t>
      </w:r>
      <w:r w:rsidR="005E3672">
        <w:t>.</w:t>
      </w:r>
      <w:r w:rsidR="00C96D06">
        <w:t>6</w:t>
      </w:r>
    </w:p>
    <w:p w:rsidR="006A436A" w:rsidRPr="005B44A8" w:rsidRDefault="006A436A" w:rsidP="006A436A">
      <w:pPr>
        <w:pStyle w:val="a7"/>
        <w:numPr>
          <w:ilvl w:val="1"/>
          <w:numId w:val="12"/>
        </w:numPr>
      </w:pPr>
      <w:r w:rsidRPr="005B44A8">
        <w:t>Методы улучшения качества воды……………………………</w:t>
      </w:r>
      <w:r w:rsidR="00C96D06">
        <w:t>…………...</w:t>
      </w:r>
      <w:r w:rsidR="005E3672">
        <w:t>.</w:t>
      </w:r>
      <w:r w:rsidR="00C96D06">
        <w:t>7</w:t>
      </w:r>
    </w:p>
    <w:p w:rsidR="001000B1" w:rsidRPr="005B44A8" w:rsidRDefault="001000B1" w:rsidP="001000B1">
      <w:pPr>
        <w:pStyle w:val="a7"/>
        <w:numPr>
          <w:ilvl w:val="0"/>
          <w:numId w:val="12"/>
        </w:numPr>
      </w:pPr>
      <w:r w:rsidRPr="005B44A8">
        <w:t>Социологический опрос…………………………………………………</w:t>
      </w:r>
      <w:r w:rsidR="00C96D06">
        <w:t>………….</w:t>
      </w:r>
      <w:r w:rsidR="005E3672">
        <w:t>.</w:t>
      </w:r>
      <w:r w:rsidR="00C96D06">
        <w:t>7</w:t>
      </w:r>
    </w:p>
    <w:p w:rsidR="006A436A" w:rsidRPr="005B44A8" w:rsidRDefault="006A436A" w:rsidP="001000B1">
      <w:pPr>
        <w:pStyle w:val="a7"/>
        <w:numPr>
          <w:ilvl w:val="0"/>
          <w:numId w:val="12"/>
        </w:numPr>
      </w:pPr>
      <w:r w:rsidRPr="005B44A8">
        <w:t>Экспериментальная часть………………………………………………</w:t>
      </w:r>
      <w:r w:rsidR="00C96D06">
        <w:t>………….</w:t>
      </w:r>
      <w:r w:rsidR="005E3672">
        <w:t>.</w:t>
      </w:r>
      <w:r w:rsidR="00C96D06">
        <w:t>.9</w:t>
      </w:r>
    </w:p>
    <w:p w:rsidR="006A436A" w:rsidRPr="005B44A8" w:rsidRDefault="006A436A" w:rsidP="006A436A">
      <w:pPr>
        <w:pStyle w:val="a7"/>
        <w:numPr>
          <w:ilvl w:val="1"/>
          <w:numId w:val="12"/>
        </w:numPr>
      </w:pPr>
      <w:r w:rsidRPr="005B44A8">
        <w:t>Методы мониторинга водных объектов………………………...</w:t>
      </w:r>
      <w:r w:rsidR="005E3672">
        <w:t>.................9</w:t>
      </w:r>
      <w:r w:rsidRPr="005B44A8">
        <w:t xml:space="preserve"> </w:t>
      </w:r>
    </w:p>
    <w:p w:rsidR="006A436A" w:rsidRPr="005B44A8" w:rsidRDefault="006A436A" w:rsidP="006A436A">
      <w:pPr>
        <w:pStyle w:val="a7"/>
        <w:numPr>
          <w:ilvl w:val="1"/>
          <w:numId w:val="12"/>
        </w:numPr>
      </w:pPr>
      <w:r w:rsidRPr="005B44A8">
        <w:t>Органолептические показатели воды…………………………...</w:t>
      </w:r>
      <w:r w:rsidR="005E3672">
        <w:t>.................9</w:t>
      </w:r>
    </w:p>
    <w:p w:rsidR="006A436A" w:rsidRPr="005B44A8" w:rsidRDefault="006A436A" w:rsidP="006A436A">
      <w:pPr>
        <w:pStyle w:val="a7"/>
        <w:numPr>
          <w:ilvl w:val="1"/>
          <w:numId w:val="12"/>
        </w:numPr>
      </w:pPr>
      <w:r w:rsidRPr="005B44A8">
        <w:t>Определение качества воды методом химического анализа…</w:t>
      </w:r>
      <w:r w:rsidR="005E3672">
        <w:t>…………..10</w:t>
      </w:r>
    </w:p>
    <w:p w:rsidR="006A436A" w:rsidRPr="005B44A8" w:rsidRDefault="006A436A" w:rsidP="006A436A">
      <w:pPr>
        <w:pStyle w:val="a7"/>
        <w:numPr>
          <w:ilvl w:val="0"/>
          <w:numId w:val="12"/>
        </w:numPr>
      </w:pPr>
      <w:r w:rsidRPr="005B44A8">
        <w:t>Результаты исследования………………………………</w:t>
      </w:r>
      <w:r w:rsidR="008B2ADA" w:rsidRPr="005B44A8">
        <w:t>………………</w:t>
      </w:r>
      <w:r w:rsidR="00C96D06">
        <w:t>…………...11</w:t>
      </w:r>
    </w:p>
    <w:p w:rsidR="008B2ADA" w:rsidRPr="005B44A8" w:rsidRDefault="008B2ADA" w:rsidP="008B2ADA">
      <w:pPr>
        <w:ind w:left="360"/>
      </w:pPr>
      <w:r w:rsidRPr="005B44A8">
        <w:t>Выводы и предложения…………………………………………………...</w:t>
      </w:r>
      <w:r w:rsidR="00C96D06">
        <w:t>.....................12</w:t>
      </w:r>
    </w:p>
    <w:p w:rsidR="008B2ADA" w:rsidRPr="005B44A8" w:rsidRDefault="008B2ADA" w:rsidP="008B2ADA">
      <w:pPr>
        <w:ind w:left="360"/>
      </w:pPr>
      <w:r w:rsidRPr="005B44A8">
        <w:t>Перспективы исследований………………………………………………</w:t>
      </w:r>
      <w:r w:rsidR="00C96D06">
        <w:t>…………….12</w:t>
      </w:r>
    </w:p>
    <w:p w:rsidR="008B2ADA" w:rsidRPr="005B44A8" w:rsidRDefault="008B2ADA" w:rsidP="008B2ADA">
      <w:pPr>
        <w:ind w:left="360"/>
      </w:pPr>
      <w:r w:rsidRPr="005B44A8">
        <w:t>Рекомендации мес</w:t>
      </w:r>
      <w:r w:rsidR="00C96D06">
        <w:t>тным жителям………………………………………........................13</w:t>
      </w:r>
    </w:p>
    <w:p w:rsidR="008B2ADA" w:rsidRPr="005B44A8" w:rsidRDefault="008B2ADA" w:rsidP="008B2ADA">
      <w:pPr>
        <w:ind w:left="360"/>
      </w:pPr>
      <w:r w:rsidRPr="005B44A8">
        <w:t>Использованна</w:t>
      </w:r>
      <w:r w:rsidR="00C96D06">
        <w:t>я литература…………………………………………………………….14</w:t>
      </w:r>
    </w:p>
    <w:p w:rsidR="008B2ADA" w:rsidRPr="005B44A8" w:rsidRDefault="008B2ADA" w:rsidP="008B2ADA">
      <w:pPr>
        <w:ind w:left="360"/>
      </w:pPr>
      <w:r w:rsidRPr="005B44A8">
        <w:t>Приложение………………………………………………………………</w:t>
      </w:r>
      <w:r w:rsidR="00C96D06">
        <w:t>……….……..15</w:t>
      </w:r>
    </w:p>
    <w:p w:rsidR="007231D9" w:rsidRPr="005B44A8" w:rsidRDefault="007231D9" w:rsidP="000F7FDB">
      <w:pPr>
        <w:jc w:val="center"/>
      </w:pPr>
    </w:p>
    <w:p w:rsidR="007231D9" w:rsidRPr="005B44A8" w:rsidRDefault="007231D9" w:rsidP="000F7FDB">
      <w:pPr>
        <w:jc w:val="center"/>
      </w:pPr>
    </w:p>
    <w:p w:rsidR="007231D9" w:rsidRPr="005B44A8" w:rsidRDefault="007231D9" w:rsidP="000F7FDB">
      <w:pPr>
        <w:jc w:val="center"/>
      </w:pPr>
    </w:p>
    <w:p w:rsidR="007231D9" w:rsidRPr="005B44A8" w:rsidRDefault="007231D9" w:rsidP="000F7FDB">
      <w:pPr>
        <w:jc w:val="center"/>
      </w:pPr>
    </w:p>
    <w:p w:rsidR="007231D9" w:rsidRPr="005B44A8" w:rsidRDefault="007231D9" w:rsidP="000F7FDB">
      <w:pPr>
        <w:jc w:val="center"/>
      </w:pPr>
    </w:p>
    <w:p w:rsidR="007231D9" w:rsidRPr="005B44A8" w:rsidRDefault="007231D9" w:rsidP="000F7FDB">
      <w:pPr>
        <w:jc w:val="center"/>
      </w:pPr>
    </w:p>
    <w:p w:rsidR="005B44A8" w:rsidRPr="000F7FDB" w:rsidRDefault="005B44A8" w:rsidP="00430733">
      <w:pPr>
        <w:rPr>
          <w:sz w:val="28"/>
          <w:szCs w:val="28"/>
        </w:rPr>
      </w:pPr>
    </w:p>
    <w:p w:rsidR="00CD3D45" w:rsidRPr="009D162A" w:rsidRDefault="00CD3D45" w:rsidP="009D162A">
      <w:pPr>
        <w:spacing w:before="100" w:beforeAutospacing="1" w:after="100" w:afterAutospacing="1"/>
        <w:ind w:firstLine="709"/>
        <w:jc w:val="center"/>
        <w:rPr>
          <w:b/>
        </w:rPr>
      </w:pPr>
      <w:r w:rsidRPr="009D162A">
        <w:rPr>
          <w:b/>
        </w:rPr>
        <w:lastRenderedPageBreak/>
        <w:t>Введение</w:t>
      </w:r>
    </w:p>
    <w:p w:rsidR="007A78B8" w:rsidRPr="009D162A" w:rsidRDefault="00CD3D45" w:rsidP="009D162A">
      <w:pPr>
        <w:spacing w:before="100" w:beforeAutospacing="1" w:after="100" w:afterAutospacing="1"/>
        <w:ind w:firstLine="709"/>
        <w:contextualSpacing/>
        <w:jc w:val="right"/>
        <w:rPr>
          <w:color w:val="000000"/>
        </w:rPr>
      </w:pPr>
      <w:r w:rsidRPr="009D162A">
        <w:rPr>
          <w:b/>
        </w:rPr>
        <w:t xml:space="preserve">                                         </w:t>
      </w:r>
      <w:r w:rsidRPr="009D162A">
        <w:rPr>
          <w:color w:val="000000"/>
        </w:rPr>
        <w:t xml:space="preserve">"Вода - красота всей природы. Вода жива, она бежит </w:t>
      </w:r>
    </w:p>
    <w:p w:rsidR="007A78B8" w:rsidRPr="009D162A" w:rsidRDefault="00CD3D45" w:rsidP="009D162A">
      <w:pPr>
        <w:spacing w:before="100" w:beforeAutospacing="1" w:after="100" w:afterAutospacing="1"/>
        <w:ind w:firstLine="709"/>
        <w:contextualSpacing/>
        <w:jc w:val="right"/>
        <w:rPr>
          <w:color w:val="000000"/>
        </w:rPr>
      </w:pPr>
      <w:r w:rsidRPr="009D162A">
        <w:rPr>
          <w:color w:val="000000"/>
        </w:rPr>
        <w:t xml:space="preserve">или </w:t>
      </w:r>
      <w:r w:rsidR="00F6257D" w:rsidRPr="009D162A">
        <w:rPr>
          <w:color w:val="000000"/>
        </w:rPr>
        <w:t xml:space="preserve">  </w:t>
      </w:r>
      <w:r w:rsidRPr="009D162A">
        <w:rPr>
          <w:color w:val="000000"/>
        </w:rPr>
        <w:t>волнуется ветром,</w:t>
      </w:r>
      <w:r w:rsidR="00F6257D" w:rsidRPr="009D162A">
        <w:rPr>
          <w:color w:val="000000"/>
        </w:rPr>
        <w:t xml:space="preserve"> </w:t>
      </w:r>
      <w:r w:rsidRPr="009D162A">
        <w:rPr>
          <w:color w:val="000000"/>
        </w:rPr>
        <w:t xml:space="preserve"> она </w:t>
      </w:r>
      <w:r w:rsidR="00F6257D" w:rsidRPr="009D162A">
        <w:rPr>
          <w:color w:val="000000"/>
        </w:rPr>
        <w:t>движется и дает жизнь и движение</w:t>
      </w:r>
      <w:r w:rsidRPr="009D162A">
        <w:rPr>
          <w:color w:val="000000"/>
        </w:rPr>
        <w:t xml:space="preserve">   </w:t>
      </w:r>
    </w:p>
    <w:p w:rsidR="00CD3D45" w:rsidRPr="009D162A" w:rsidRDefault="00CD3D45" w:rsidP="009D162A">
      <w:pPr>
        <w:spacing w:before="100" w:beforeAutospacing="1" w:after="100" w:afterAutospacing="1"/>
        <w:ind w:firstLine="709"/>
        <w:contextualSpacing/>
        <w:jc w:val="right"/>
        <w:rPr>
          <w:color w:val="000000"/>
        </w:rPr>
      </w:pPr>
      <w:r w:rsidRPr="009D162A">
        <w:rPr>
          <w:color w:val="000000"/>
        </w:rPr>
        <w:t xml:space="preserve">всему ее окружающему».                                                                                                           </w:t>
      </w:r>
      <w:r w:rsidR="00F6257D" w:rsidRPr="009D162A">
        <w:rPr>
          <w:color w:val="000000"/>
        </w:rPr>
        <w:t xml:space="preserve">                             </w:t>
      </w:r>
      <w:r w:rsidRPr="009D162A">
        <w:rPr>
          <w:color w:val="000000"/>
        </w:rPr>
        <w:t>С.А.Аксаков</w:t>
      </w:r>
    </w:p>
    <w:p w:rsidR="001F4827" w:rsidRPr="009D162A" w:rsidRDefault="001F4827" w:rsidP="009D162A">
      <w:pPr>
        <w:spacing w:before="100" w:beforeAutospacing="1" w:after="100" w:afterAutospacing="1"/>
        <w:ind w:firstLine="709"/>
        <w:contextualSpacing/>
        <w:jc w:val="both"/>
        <w:rPr>
          <w:lang w:eastAsia="ru-RU"/>
        </w:rPr>
      </w:pPr>
      <w:r w:rsidRPr="009D162A">
        <w:rPr>
          <w:lang w:eastAsia="ru-RU"/>
        </w:rPr>
        <w:t xml:space="preserve">Пить или не пить воду - такого вопроса для человека не существует. Сомнение </w:t>
      </w:r>
      <w:proofErr w:type="gramStart"/>
      <w:r w:rsidRPr="009D162A">
        <w:rPr>
          <w:lang w:eastAsia="ru-RU"/>
        </w:rPr>
        <w:t>в</w:t>
      </w:r>
      <w:proofErr w:type="gramEnd"/>
      <w:r w:rsidRPr="009D162A">
        <w:rPr>
          <w:lang w:eastAsia="ru-RU"/>
        </w:rPr>
        <w:t xml:space="preserve"> </w:t>
      </w:r>
      <w:proofErr w:type="gramStart"/>
      <w:r w:rsidRPr="009D162A">
        <w:rPr>
          <w:lang w:eastAsia="ru-RU"/>
        </w:rPr>
        <w:t>другом</w:t>
      </w:r>
      <w:proofErr w:type="gramEnd"/>
      <w:r w:rsidRPr="009D162A">
        <w:rPr>
          <w:lang w:eastAsia="ru-RU"/>
        </w:rPr>
        <w:t>: какую воду пить? Из-под крана или только ту, что продаётся в бутылках? Та, что бежит по стальным трубам, может насыщаться вредными для человека тяжелыми металлами. А применение хлора, как главного обеззараживающего компонента, представляет серьёзную опасность для здоровья.</w:t>
      </w:r>
    </w:p>
    <w:p w:rsidR="001F4827" w:rsidRPr="009D162A" w:rsidRDefault="001F4827" w:rsidP="009D162A">
      <w:pPr>
        <w:spacing w:before="100" w:beforeAutospacing="1" w:after="100" w:afterAutospacing="1"/>
        <w:ind w:firstLine="709"/>
        <w:contextualSpacing/>
        <w:jc w:val="both"/>
        <w:rPr>
          <w:lang w:eastAsia="ru-RU"/>
        </w:rPr>
      </w:pPr>
      <w:r w:rsidRPr="009D162A">
        <w:rPr>
          <w:lang w:eastAsia="ru-RU"/>
        </w:rPr>
        <w:t>Питьевая вода – важнейший фактор здоровья человека, но практически все ее источники сегодня подвергаются антропогенному и техногенному воздействию разной интенсивности. Проблема качества питьевой воды затрагивает очень многие стороны жизни человеческого общества. В настоящее время питьевая вода – это проблема социальная, политическая, медицинская, географическая, а также инженерная и экономическая.</w:t>
      </w:r>
    </w:p>
    <w:p w:rsidR="001F4827" w:rsidRPr="009D162A" w:rsidRDefault="001F4827" w:rsidP="009D162A">
      <w:pPr>
        <w:spacing w:before="100" w:beforeAutospacing="1" w:after="100" w:afterAutospacing="1"/>
        <w:ind w:firstLine="709"/>
        <w:contextualSpacing/>
        <w:jc w:val="both"/>
        <w:rPr>
          <w:lang w:eastAsia="ru-RU"/>
        </w:rPr>
      </w:pPr>
      <w:r w:rsidRPr="009D162A">
        <w:rPr>
          <w:lang w:eastAsia="ru-RU"/>
        </w:rPr>
        <w:t>Мы на 80% состоим из воды, и наше здоровье зависит от той воды, которую мы пьем. Сегодня как никогда нашему организму очень важно получать чистую питьевую воду со сбалансированным минеральным составом. Чистая питьевая вода повышает защиту организма от стресса, обеспечивает работу внутренних органов. Вода необходима для поддержания всех обменных процессов, она принимает участие</w:t>
      </w:r>
      <w:r w:rsidR="009D162A" w:rsidRPr="009D162A">
        <w:rPr>
          <w:lang w:eastAsia="ru-RU"/>
        </w:rPr>
        <w:t xml:space="preserve"> в усвоении питательных веще</w:t>
      </w:r>
      <w:proofErr w:type="gramStart"/>
      <w:r w:rsidR="009D162A" w:rsidRPr="009D162A">
        <w:rPr>
          <w:lang w:eastAsia="ru-RU"/>
        </w:rPr>
        <w:t xml:space="preserve">ств </w:t>
      </w:r>
      <w:r w:rsidRPr="009D162A">
        <w:rPr>
          <w:lang w:eastAsia="ru-RU"/>
        </w:rPr>
        <w:t>кл</w:t>
      </w:r>
      <w:proofErr w:type="gramEnd"/>
      <w:r w:rsidRPr="009D162A">
        <w:rPr>
          <w:lang w:eastAsia="ru-RU"/>
        </w:rPr>
        <w:t>етками. Вода является теплоносителем и терморегулятором.</w:t>
      </w:r>
    </w:p>
    <w:p w:rsidR="001F4827" w:rsidRPr="009D162A" w:rsidRDefault="001F4827" w:rsidP="009D162A">
      <w:pPr>
        <w:spacing w:before="100" w:beforeAutospacing="1" w:after="100" w:afterAutospacing="1"/>
        <w:ind w:firstLine="709"/>
        <w:contextualSpacing/>
        <w:jc w:val="both"/>
        <w:rPr>
          <w:lang w:eastAsia="ru-RU"/>
        </w:rPr>
      </w:pPr>
      <w:r w:rsidRPr="009D162A">
        <w:rPr>
          <w:lang w:eastAsia="ru-RU"/>
        </w:rPr>
        <w:t xml:space="preserve">Основными источниками воды в городах служат близлежащие реки и озера. После очистки на станции, вода, с помощью насосов, закачивается в трубы, в которых находится практически </w:t>
      </w:r>
      <w:proofErr w:type="gramStart"/>
      <w:r w:rsidRPr="009D162A">
        <w:rPr>
          <w:lang w:eastAsia="ru-RU"/>
        </w:rPr>
        <w:t>все то</w:t>
      </w:r>
      <w:proofErr w:type="gramEnd"/>
      <w:r w:rsidRPr="009D162A">
        <w:rPr>
          <w:lang w:eastAsia="ru-RU"/>
        </w:rPr>
        <w:t xml:space="preserve"> от чего воду очищали. По данным лаборатории питьевого водоснабжения НИИ экологии человека и окружающей среды РАМН, 90% водопроводных сетей подают в дома воду, </w:t>
      </w:r>
      <w:r w:rsidR="009D162A" w:rsidRPr="009D162A">
        <w:rPr>
          <w:lang w:eastAsia="ru-RU"/>
        </w:rPr>
        <w:t xml:space="preserve">не отвечающую санитарным нормам </w:t>
      </w:r>
      <w:r w:rsidR="009D162A" w:rsidRPr="009D162A">
        <w:t>[6].</w:t>
      </w:r>
    </w:p>
    <w:p w:rsidR="001F4827" w:rsidRPr="009D162A" w:rsidRDefault="001F4827" w:rsidP="009D162A">
      <w:pPr>
        <w:spacing w:before="100" w:beforeAutospacing="1" w:after="100" w:afterAutospacing="1"/>
        <w:ind w:firstLine="709"/>
        <w:contextualSpacing/>
        <w:jc w:val="both"/>
        <w:rPr>
          <w:b/>
          <w:lang w:eastAsia="ru-RU"/>
        </w:rPr>
      </w:pPr>
    </w:p>
    <w:p w:rsidR="00CD3D45" w:rsidRPr="009D162A" w:rsidRDefault="00CD3D45" w:rsidP="009D162A">
      <w:pPr>
        <w:spacing w:before="100" w:beforeAutospacing="1" w:after="100" w:afterAutospacing="1"/>
        <w:ind w:firstLine="709"/>
        <w:contextualSpacing/>
        <w:jc w:val="both"/>
        <w:rPr>
          <w:b/>
          <w:lang w:eastAsia="ru-RU"/>
        </w:rPr>
      </w:pPr>
      <w:r w:rsidRPr="009D162A">
        <w:rPr>
          <w:b/>
          <w:lang w:eastAsia="ru-RU"/>
        </w:rPr>
        <w:t>Актуальность исследования</w:t>
      </w:r>
    </w:p>
    <w:p w:rsidR="00CD3D45" w:rsidRPr="009D162A" w:rsidRDefault="00CD3D45" w:rsidP="009D162A">
      <w:pPr>
        <w:spacing w:before="100" w:beforeAutospacing="1" w:after="100" w:afterAutospacing="1"/>
        <w:ind w:firstLine="709"/>
        <w:contextualSpacing/>
        <w:jc w:val="both"/>
        <w:rPr>
          <w:lang w:eastAsia="ru-RU"/>
        </w:rPr>
      </w:pPr>
      <w:r w:rsidRPr="009D162A">
        <w:rPr>
          <w:lang w:eastAsia="ru-RU"/>
        </w:rPr>
        <w:t>Сегодня перед всеми людьми стоят глобальные проблемы. Их не решение угрожает существованию человечества. Проблема пресной питьевой воды уже вышла на первое место.</w:t>
      </w:r>
    </w:p>
    <w:p w:rsidR="00CD3D45" w:rsidRPr="009D162A" w:rsidRDefault="00CD3D45" w:rsidP="009D162A">
      <w:pPr>
        <w:spacing w:before="100" w:beforeAutospacing="1" w:after="100" w:afterAutospacing="1"/>
        <w:ind w:firstLine="709"/>
        <w:contextualSpacing/>
        <w:jc w:val="both"/>
        <w:rPr>
          <w:lang w:eastAsia="ru-RU"/>
        </w:rPr>
      </w:pPr>
      <w:r w:rsidRPr="009D162A">
        <w:rPr>
          <w:lang w:eastAsia="ru-RU"/>
        </w:rPr>
        <w:t>Понятие «чистая вода», это выражение можно принимать лишь как бытовое. В воде всегда присутствуют химические элементы.  Люди вынуждены использовать для питьевых целей воду, не соответствующую гигиеническим требованиям, что создает серьезную угрозу для их здоровья. Качество воды прямым образом влияет на здоровье человека, поэтому нас заинтересовали следующие вопросы: Какая вода течет из нашего крана? Какие вещества содержатся в ней? Безопасно ли ее пить?</w:t>
      </w:r>
    </w:p>
    <w:p w:rsidR="00CD3D45" w:rsidRPr="009D162A" w:rsidRDefault="00CD3D45" w:rsidP="009D162A">
      <w:pPr>
        <w:spacing w:before="100" w:beforeAutospacing="1" w:after="100" w:afterAutospacing="1"/>
        <w:ind w:firstLine="709"/>
        <w:contextualSpacing/>
        <w:jc w:val="both"/>
      </w:pPr>
      <w:r w:rsidRPr="009D162A">
        <w:rPr>
          <w:b/>
        </w:rPr>
        <w:t>Целью</w:t>
      </w:r>
      <w:r w:rsidRPr="009D162A">
        <w:t xml:space="preserve"> данной работы является: изучение экологического состояние качества питьевой воды в городе </w:t>
      </w:r>
      <w:proofErr w:type="spellStart"/>
      <w:r w:rsidRPr="009D162A">
        <w:t>Олекминск</w:t>
      </w:r>
      <w:proofErr w:type="spellEnd"/>
      <w:r w:rsidRPr="009D162A">
        <w:t>.</w:t>
      </w:r>
    </w:p>
    <w:p w:rsidR="000C20E4" w:rsidRPr="009D162A" w:rsidRDefault="00CD3D45" w:rsidP="009D162A">
      <w:pPr>
        <w:spacing w:before="100" w:beforeAutospacing="1" w:after="100" w:afterAutospacing="1"/>
        <w:ind w:firstLine="709"/>
        <w:jc w:val="both"/>
      </w:pPr>
      <w:r w:rsidRPr="009D162A">
        <w:t xml:space="preserve">Для достижения поставленной цели нами были </w:t>
      </w:r>
      <w:r w:rsidR="000C20E4" w:rsidRPr="009D162A">
        <w:t>решены следующие задачи:</w:t>
      </w:r>
    </w:p>
    <w:p w:rsidR="000C20E4" w:rsidRPr="009D162A" w:rsidRDefault="00CD3D45" w:rsidP="009D162A">
      <w:pPr>
        <w:pStyle w:val="a7"/>
        <w:numPr>
          <w:ilvl w:val="0"/>
          <w:numId w:val="16"/>
        </w:numPr>
        <w:spacing w:before="100" w:beforeAutospacing="1" w:after="100" w:afterAutospacing="1"/>
        <w:ind w:firstLine="709"/>
        <w:jc w:val="both"/>
      </w:pPr>
      <w:r w:rsidRPr="009D162A">
        <w:t>изучить специальную литературу по теме</w:t>
      </w:r>
      <w:r w:rsidR="009F2795" w:rsidRPr="009D162A">
        <w:t xml:space="preserve"> исследований;</w:t>
      </w:r>
      <w:r w:rsidR="0052408B" w:rsidRPr="009D162A">
        <w:t xml:space="preserve"> </w:t>
      </w:r>
    </w:p>
    <w:p w:rsidR="00A42B07" w:rsidRPr="009D162A" w:rsidRDefault="00A42B07" w:rsidP="009D162A">
      <w:pPr>
        <w:pStyle w:val="a7"/>
        <w:numPr>
          <w:ilvl w:val="0"/>
          <w:numId w:val="16"/>
        </w:numPr>
        <w:spacing w:before="100" w:beforeAutospacing="1" w:after="100" w:afterAutospacing="1"/>
        <w:ind w:firstLine="709"/>
        <w:jc w:val="both"/>
      </w:pPr>
      <w:r w:rsidRPr="009D162A">
        <w:lastRenderedPageBreak/>
        <w:t>провести опрос жителей города о пользе воды, о том, какую воду предпочитают пить в нашем городе.</w:t>
      </w:r>
    </w:p>
    <w:p w:rsidR="00A42B07" w:rsidRPr="009D162A" w:rsidRDefault="00CD3D45" w:rsidP="009D162A">
      <w:pPr>
        <w:pStyle w:val="a7"/>
        <w:numPr>
          <w:ilvl w:val="0"/>
          <w:numId w:val="16"/>
        </w:numPr>
        <w:spacing w:before="100" w:beforeAutospacing="1" w:after="100" w:afterAutospacing="1"/>
        <w:ind w:firstLine="709"/>
        <w:jc w:val="both"/>
      </w:pPr>
      <w:r w:rsidRPr="009D162A">
        <w:t>освоить методику опред</w:t>
      </w:r>
      <w:r w:rsidR="009F2795" w:rsidRPr="009D162A">
        <w:t xml:space="preserve">еления качества питьевой воды; </w:t>
      </w:r>
    </w:p>
    <w:p w:rsidR="000C20E4" w:rsidRPr="009D162A" w:rsidRDefault="00CD3D45" w:rsidP="009D162A">
      <w:pPr>
        <w:pStyle w:val="a7"/>
        <w:numPr>
          <w:ilvl w:val="0"/>
          <w:numId w:val="16"/>
        </w:numPr>
        <w:spacing w:before="100" w:beforeAutospacing="1" w:after="100" w:afterAutospacing="1"/>
        <w:ind w:firstLine="709"/>
        <w:jc w:val="both"/>
      </w:pPr>
      <w:r w:rsidRPr="009D162A">
        <w:t>определить качество питьево</w:t>
      </w:r>
      <w:r w:rsidR="009F2795" w:rsidRPr="009D162A">
        <w:t>й воды в лабораторных условиях;</w:t>
      </w:r>
    </w:p>
    <w:p w:rsidR="00B8063A" w:rsidRPr="009D162A" w:rsidRDefault="00CD3D45" w:rsidP="009D162A">
      <w:pPr>
        <w:pStyle w:val="a7"/>
        <w:numPr>
          <w:ilvl w:val="0"/>
          <w:numId w:val="16"/>
        </w:numPr>
        <w:spacing w:before="100" w:beforeAutospacing="1" w:after="100" w:afterAutospacing="1"/>
        <w:ind w:firstLine="709"/>
        <w:jc w:val="both"/>
      </w:pPr>
      <w:r w:rsidRPr="009D162A">
        <w:t>дать рекомендации местному населению;</w:t>
      </w:r>
    </w:p>
    <w:p w:rsidR="00B8063A" w:rsidRPr="009D162A" w:rsidRDefault="00B8063A" w:rsidP="009D162A">
      <w:pPr>
        <w:spacing w:before="100" w:beforeAutospacing="1" w:after="100" w:afterAutospacing="1"/>
        <w:ind w:firstLine="709"/>
        <w:contextualSpacing/>
        <w:jc w:val="both"/>
      </w:pPr>
      <w:r w:rsidRPr="009D162A">
        <w:rPr>
          <w:b/>
        </w:rPr>
        <w:t>Гипотеза</w:t>
      </w:r>
      <w:r w:rsidRPr="009D162A">
        <w:t xml:space="preserve"> Чем качественнее во</w:t>
      </w:r>
      <w:r w:rsidR="00805E8E" w:rsidRPr="009D162A">
        <w:t xml:space="preserve">да, тем меньше времени надо </w:t>
      </w:r>
      <w:r w:rsidRPr="009D162A">
        <w:t xml:space="preserve"> для её закипания.</w:t>
      </w:r>
    </w:p>
    <w:p w:rsidR="00B8063A" w:rsidRPr="009D162A" w:rsidRDefault="00B8063A" w:rsidP="009D162A">
      <w:pPr>
        <w:spacing w:before="100" w:beforeAutospacing="1" w:after="100" w:afterAutospacing="1"/>
        <w:ind w:firstLine="709"/>
        <w:contextualSpacing/>
        <w:jc w:val="both"/>
      </w:pPr>
      <w:r w:rsidRPr="009D162A">
        <w:t xml:space="preserve">Для </w:t>
      </w:r>
      <w:r w:rsidR="0000072F" w:rsidRPr="009D162A">
        <w:t>исследования я взял</w:t>
      </w:r>
      <w:r w:rsidRPr="009D162A">
        <w:t xml:space="preserve"> несколько образцов воды:</w:t>
      </w:r>
    </w:p>
    <w:p w:rsidR="004C144B" w:rsidRPr="009D162A" w:rsidRDefault="00B8063A" w:rsidP="009D162A">
      <w:pPr>
        <w:numPr>
          <w:ilvl w:val="0"/>
          <w:numId w:val="4"/>
        </w:numPr>
        <w:suppressAutoHyphens w:val="0"/>
        <w:spacing w:before="100" w:beforeAutospacing="1" w:after="100" w:afterAutospacing="1"/>
        <w:ind w:firstLine="709"/>
        <w:contextualSpacing/>
        <w:jc w:val="both"/>
      </w:pPr>
      <w:r w:rsidRPr="009D162A">
        <w:t>Водопроводная вода</w:t>
      </w:r>
    </w:p>
    <w:p w:rsidR="00B8063A" w:rsidRPr="009D162A" w:rsidRDefault="00B8063A" w:rsidP="009D162A">
      <w:pPr>
        <w:numPr>
          <w:ilvl w:val="0"/>
          <w:numId w:val="4"/>
        </w:numPr>
        <w:suppressAutoHyphens w:val="0"/>
        <w:spacing w:before="100" w:beforeAutospacing="1" w:after="100" w:afterAutospacing="1"/>
        <w:ind w:firstLine="709"/>
        <w:contextualSpacing/>
        <w:jc w:val="both"/>
      </w:pPr>
      <w:r w:rsidRPr="009D162A">
        <w:t>Бутилированная вода</w:t>
      </w:r>
    </w:p>
    <w:p w:rsidR="00B8063A" w:rsidRPr="009D162A" w:rsidRDefault="00B8063A" w:rsidP="009D162A">
      <w:pPr>
        <w:spacing w:before="100" w:beforeAutospacing="1" w:after="100" w:afterAutospacing="1"/>
        <w:ind w:firstLine="709"/>
        <w:contextualSpacing/>
        <w:jc w:val="both"/>
      </w:pPr>
      <w:r w:rsidRPr="009D162A">
        <w:t>Допустим, что по количеству вредных примесей наши образцы имеют следующие показатели:</w:t>
      </w:r>
    </w:p>
    <w:p w:rsidR="00B8063A" w:rsidRPr="009D162A" w:rsidRDefault="00B8063A" w:rsidP="009D162A">
      <w:pPr>
        <w:spacing w:before="100" w:beforeAutospacing="1" w:after="100" w:afterAutospacing="1"/>
        <w:ind w:firstLine="709"/>
        <w:contextualSpacing/>
        <w:jc w:val="both"/>
      </w:pPr>
      <w:r w:rsidRPr="009D162A">
        <w:t>«плохое» - водопроводная вода</w:t>
      </w:r>
    </w:p>
    <w:p w:rsidR="009C1848" w:rsidRPr="009D162A" w:rsidRDefault="00B8063A" w:rsidP="009D162A">
      <w:pPr>
        <w:spacing w:before="100" w:beforeAutospacing="1" w:after="100" w:afterAutospacing="1"/>
        <w:ind w:firstLine="709"/>
        <w:contextualSpacing/>
        <w:jc w:val="both"/>
      </w:pPr>
      <w:r w:rsidRPr="009D162A">
        <w:t>«хорошая» - бутилированная вода</w:t>
      </w:r>
      <w:r w:rsidR="0000072F" w:rsidRPr="009D162A">
        <w:t xml:space="preserve"> «</w:t>
      </w:r>
      <w:proofErr w:type="spellStart"/>
      <w:r w:rsidR="0000072F" w:rsidRPr="009D162A">
        <w:t>Олекма</w:t>
      </w:r>
      <w:proofErr w:type="spellEnd"/>
      <w:r w:rsidR="0000072F" w:rsidRPr="009D162A">
        <w:t>»</w:t>
      </w:r>
    </w:p>
    <w:p w:rsidR="00CD3D45" w:rsidRPr="009D162A" w:rsidRDefault="00CD3D45" w:rsidP="009D162A">
      <w:pPr>
        <w:spacing w:before="100" w:beforeAutospacing="1" w:after="100" w:afterAutospacing="1"/>
        <w:ind w:firstLine="709"/>
        <w:contextualSpacing/>
        <w:jc w:val="both"/>
        <w:rPr>
          <w:lang w:eastAsia="ru-RU"/>
        </w:rPr>
      </w:pPr>
      <w:r w:rsidRPr="009D162A">
        <w:rPr>
          <w:b/>
          <w:lang w:eastAsia="ru-RU"/>
        </w:rPr>
        <w:t xml:space="preserve">Объект исследования: </w:t>
      </w:r>
      <w:r w:rsidR="009C1848" w:rsidRPr="009D162A">
        <w:rPr>
          <w:b/>
          <w:lang w:eastAsia="ru-RU"/>
        </w:rPr>
        <w:t xml:space="preserve"> </w:t>
      </w:r>
      <w:r w:rsidR="00DD3179" w:rsidRPr="009D162A">
        <w:rPr>
          <w:lang w:eastAsia="ru-RU"/>
        </w:rPr>
        <w:t>1</w:t>
      </w:r>
      <w:r w:rsidR="00DD3179" w:rsidRPr="009D162A">
        <w:rPr>
          <w:b/>
          <w:lang w:eastAsia="ru-RU"/>
        </w:rPr>
        <w:t xml:space="preserve">. </w:t>
      </w:r>
      <w:r w:rsidR="009C1848" w:rsidRPr="009D162A">
        <w:rPr>
          <w:lang w:eastAsia="ru-RU"/>
        </w:rPr>
        <w:t>В</w:t>
      </w:r>
      <w:r w:rsidR="00DD3179" w:rsidRPr="009D162A">
        <w:rPr>
          <w:lang w:eastAsia="ru-RU"/>
        </w:rPr>
        <w:t>ода из водопроводного крана;</w:t>
      </w:r>
    </w:p>
    <w:p w:rsidR="00CD3D45" w:rsidRPr="009D162A" w:rsidRDefault="00DD3179" w:rsidP="009D162A">
      <w:pPr>
        <w:spacing w:before="100" w:beforeAutospacing="1" w:after="100" w:afterAutospacing="1"/>
        <w:ind w:firstLine="709"/>
        <w:contextualSpacing/>
        <w:jc w:val="both"/>
        <w:rPr>
          <w:lang w:eastAsia="ru-RU"/>
        </w:rPr>
      </w:pPr>
      <w:r w:rsidRPr="009D162A">
        <w:rPr>
          <w:lang w:eastAsia="ru-RU"/>
        </w:rPr>
        <w:t xml:space="preserve">                                           2. Бутилированная вода «</w:t>
      </w:r>
      <w:proofErr w:type="spellStart"/>
      <w:r w:rsidRPr="009D162A">
        <w:rPr>
          <w:lang w:eastAsia="ru-RU"/>
        </w:rPr>
        <w:t>Олекма</w:t>
      </w:r>
      <w:proofErr w:type="spellEnd"/>
      <w:r w:rsidRPr="009D162A">
        <w:rPr>
          <w:lang w:eastAsia="ru-RU"/>
        </w:rPr>
        <w:t xml:space="preserve">» </w:t>
      </w:r>
    </w:p>
    <w:p w:rsidR="00CD3D45" w:rsidRPr="009D162A" w:rsidRDefault="00CD3D45" w:rsidP="009D162A">
      <w:pPr>
        <w:spacing w:before="100" w:beforeAutospacing="1" w:after="100" w:afterAutospacing="1"/>
        <w:ind w:firstLine="709"/>
        <w:contextualSpacing/>
        <w:jc w:val="both"/>
        <w:rPr>
          <w:lang w:eastAsia="ru-RU"/>
        </w:rPr>
      </w:pPr>
      <w:r w:rsidRPr="009D162A">
        <w:rPr>
          <w:b/>
          <w:lang w:eastAsia="ru-RU"/>
        </w:rPr>
        <w:t>Предмет исследования:</w:t>
      </w:r>
      <w:r w:rsidRPr="009D162A">
        <w:rPr>
          <w:lang w:eastAsia="ru-RU"/>
        </w:rPr>
        <w:t xml:space="preserve"> состав воды.</w:t>
      </w:r>
    </w:p>
    <w:p w:rsidR="00CD3D45" w:rsidRPr="009D162A" w:rsidRDefault="00CD3D45" w:rsidP="009D162A">
      <w:pPr>
        <w:spacing w:before="100" w:beforeAutospacing="1" w:after="100" w:afterAutospacing="1"/>
        <w:ind w:firstLine="709"/>
        <w:contextualSpacing/>
        <w:jc w:val="both"/>
        <w:rPr>
          <w:b/>
          <w:lang w:eastAsia="ru-RU"/>
        </w:rPr>
      </w:pPr>
      <w:r w:rsidRPr="009D162A">
        <w:rPr>
          <w:b/>
          <w:lang w:eastAsia="ru-RU"/>
        </w:rPr>
        <w:t>Практическая значимость</w:t>
      </w:r>
    </w:p>
    <w:p w:rsidR="00CD3D45" w:rsidRPr="009D162A" w:rsidRDefault="00CD3D45" w:rsidP="009D162A">
      <w:pPr>
        <w:spacing w:before="100" w:beforeAutospacing="1" w:after="100" w:afterAutospacing="1"/>
        <w:ind w:firstLine="709"/>
        <w:contextualSpacing/>
        <w:jc w:val="both"/>
        <w:rPr>
          <w:lang w:eastAsia="ru-RU"/>
        </w:rPr>
      </w:pPr>
      <w:r w:rsidRPr="009D162A">
        <w:rPr>
          <w:lang w:eastAsia="ru-RU"/>
        </w:rPr>
        <w:t xml:space="preserve">    Результаты исследовательской работы могут заинтересовать многих, кого волнует данная проблема, они могут быть использованы в домашних условиях водопроводной воды в целях сохранения собственного здоровья и заботы о нем.</w:t>
      </w:r>
    </w:p>
    <w:p w:rsidR="00CD3D45" w:rsidRPr="009D162A" w:rsidRDefault="00CD3D45" w:rsidP="009D162A">
      <w:pPr>
        <w:spacing w:before="100" w:beforeAutospacing="1" w:after="100" w:afterAutospacing="1"/>
        <w:ind w:firstLine="709"/>
        <w:contextualSpacing/>
        <w:jc w:val="both"/>
        <w:rPr>
          <w:b/>
          <w:lang w:eastAsia="ru-RU"/>
        </w:rPr>
      </w:pPr>
      <w:r w:rsidRPr="009D162A">
        <w:rPr>
          <w:lang w:eastAsia="ru-RU"/>
        </w:rPr>
        <w:t>Исследовательская работа включала  в себя</w:t>
      </w:r>
      <w:r w:rsidRPr="009D162A">
        <w:rPr>
          <w:b/>
          <w:lang w:eastAsia="ru-RU"/>
        </w:rPr>
        <w:t xml:space="preserve"> три этапа:</w:t>
      </w:r>
    </w:p>
    <w:p w:rsidR="00CD3D45" w:rsidRPr="009D162A" w:rsidRDefault="00CD3D45" w:rsidP="009D162A">
      <w:pPr>
        <w:numPr>
          <w:ilvl w:val="0"/>
          <w:numId w:val="1"/>
        </w:numPr>
        <w:suppressAutoHyphens w:val="0"/>
        <w:spacing w:before="100" w:beforeAutospacing="1" w:after="100" w:afterAutospacing="1"/>
        <w:ind w:firstLine="709"/>
        <w:contextualSpacing/>
        <w:jc w:val="both"/>
        <w:rPr>
          <w:lang w:eastAsia="ru-RU"/>
        </w:rPr>
      </w:pPr>
      <w:r w:rsidRPr="009D162A">
        <w:rPr>
          <w:u w:val="single"/>
          <w:lang w:eastAsia="ru-RU"/>
        </w:rPr>
        <w:t>первый этап</w:t>
      </w:r>
      <w:r w:rsidRPr="009D162A">
        <w:rPr>
          <w:lang w:eastAsia="ru-RU"/>
        </w:rPr>
        <w:t xml:space="preserve"> - анализ теоретических источников по теме исследования;</w:t>
      </w:r>
    </w:p>
    <w:p w:rsidR="00CD3D45" w:rsidRPr="009D162A" w:rsidRDefault="00CD3D45" w:rsidP="009D162A">
      <w:pPr>
        <w:numPr>
          <w:ilvl w:val="0"/>
          <w:numId w:val="1"/>
        </w:numPr>
        <w:suppressAutoHyphens w:val="0"/>
        <w:spacing w:before="100" w:beforeAutospacing="1" w:after="100" w:afterAutospacing="1"/>
        <w:ind w:firstLine="709"/>
        <w:contextualSpacing/>
        <w:jc w:val="both"/>
        <w:rPr>
          <w:lang w:eastAsia="ru-RU"/>
        </w:rPr>
      </w:pPr>
      <w:r w:rsidRPr="009D162A">
        <w:rPr>
          <w:u w:val="single"/>
          <w:lang w:eastAsia="ru-RU"/>
        </w:rPr>
        <w:t>второй этап</w:t>
      </w:r>
      <w:r w:rsidRPr="009D162A">
        <w:rPr>
          <w:lang w:eastAsia="ru-RU"/>
        </w:rPr>
        <w:t xml:space="preserve"> – экспериментально-опытный;</w:t>
      </w:r>
    </w:p>
    <w:p w:rsidR="00CD3D45" w:rsidRPr="009D162A" w:rsidRDefault="00CD3D45" w:rsidP="009D162A">
      <w:pPr>
        <w:numPr>
          <w:ilvl w:val="0"/>
          <w:numId w:val="1"/>
        </w:numPr>
        <w:suppressAutoHyphens w:val="0"/>
        <w:spacing w:before="100" w:beforeAutospacing="1" w:after="100" w:afterAutospacing="1"/>
        <w:ind w:firstLine="709"/>
        <w:contextualSpacing/>
        <w:jc w:val="both"/>
        <w:rPr>
          <w:lang w:eastAsia="ru-RU"/>
        </w:rPr>
      </w:pPr>
      <w:r w:rsidRPr="009D162A">
        <w:rPr>
          <w:u w:val="single"/>
          <w:lang w:eastAsia="ru-RU"/>
        </w:rPr>
        <w:t>третий этап</w:t>
      </w:r>
      <w:r w:rsidRPr="009D162A">
        <w:rPr>
          <w:lang w:eastAsia="ru-RU"/>
        </w:rPr>
        <w:t xml:space="preserve"> - обработка и анализ результатов; сравнение и анализ данных, полученных опытным путем; систематизация и обобщение полученных результатов.</w:t>
      </w:r>
    </w:p>
    <w:p w:rsidR="00801019" w:rsidRPr="009D162A" w:rsidRDefault="00801019" w:rsidP="009D162A">
      <w:pPr>
        <w:suppressAutoHyphens w:val="0"/>
        <w:spacing w:before="100" w:beforeAutospacing="1" w:after="100" w:afterAutospacing="1"/>
        <w:ind w:firstLine="709"/>
        <w:contextualSpacing/>
        <w:jc w:val="both"/>
        <w:rPr>
          <w:lang w:eastAsia="ru-RU"/>
        </w:rPr>
      </w:pPr>
    </w:p>
    <w:p w:rsidR="00801019" w:rsidRPr="009D162A" w:rsidRDefault="009D162A" w:rsidP="009D162A">
      <w:pPr>
        <w:spacing w:before="100" w:beforeAutospacing="1" w:after="100" w:afterAutospacing="1"/>
        <w:ind w:firstLine="709"/>
        <w:contextualSpacing/>
        <w:jc w:val="both"/>
        <w:rPr>
          <w:b/>
          <w:bCs/>
        </w:rPr>
      </w:pPr>
      <w:r w:rsidRPr="009D162A">
        <w:rPr>
          <w:b/>
          <w:bCs/>
        </w:rPr>
        <w:t xml:space="preserve">          </w:t>
      </w:r>
      <w:r w:rsidR="005D57AA" w:rsidRPr="009D162A">
        <w:rPr>
          <w:b/>
          <w:bCs/>
        </w:rPr>
        <w:t xml:space="preserve"> 1. </w:t>
      </w:r>
      <w:r w:rsidR="00801019" w:rsidRPr="009D162A">
        <w:rPr>
          <w:b/>
          <w:bCs/>
        </w:rPr>
        <w:t>Обзор литературы и обоснование направления исследования</w:t>
      </w:r>
    </w:p>
    <w:p w:rsidR="00801019" w:rsidRPr="009D162A" w:rsidRDefault="00801019" w:rsidP="009D162A">
      <w:pPr>
        <w:spacing w:before="100" w:beforeAutospacing="1" w:after="100" w:afterAutospacing="1"/>
        <w:ind w:firstLine="709"/>
        <w:contextualSpacing/>
        <w:jc w:val="both"/>
        <w:rPr>
          <w:b/>
          <w:bCs/>
        </w:rPr>
      </w:pPr>
      <w:r w:rsidRPr="009D162A">
        <w:rPr>
          <w:b/>
          <w:bCs/>
        </w:rPr>
        <w:t>1.1. Значение воды в природе</w:t>
      </w:r>
    </w:p>
    <w:p w:rsidR="00801019" w:rsidRPr="009D162A" w:rsidRDefault="00801019" w:rsidP="009D162A">
      <w:pPr>
        <w:spacing w:before="100" w:beforeAutospacing="1" w:after="100" w:afterAutospacing="1"/>
        <w:ind w:firstLine="709"/>
        <w:contextualSpacing/>
        <w:jc w:val="both"/>
      </w:pPr>
      <w:r w:rsidRPr="009D162A">
        <w:t xml:space="preserve">Вода - важнейший минерал на Земле, который нельзя заменить никаким другим веществом. Вода – основа всех жизненных процессов, единственный источник кислорода в процессе фотосинтеза. Вода присутствует во всей биосфере: в водоемах, воздухе, почве. Она составляет большую часть любых организмов, как растительных, так и животных, в частности, у человека на её долю приходится 60-80% массы тела.  Потери 10-20% воды живыми организмами к их гибели. С появлением фотосинтезирующих живых организмов парниковый эффект на нашей планете стал гаситься, за счёт выделения кислорода из океана сине-зелеными водорослями и поглощения углекислого газа из атмосферы. Это послужило катастрофой к переходу восстанавливающей атмосферы в </w:t>
      </w:r>
      <w:proofErr w:type="gramStart"/>
      <w:r w:rsidRPr="009D162A">
        <w:t>окислительную</w:t>
      </w:r>
      <w:proofErr w:type="gramEnd"/>
      <w:r w:rsidRPr="009D162A">
        <w:t xml:space="preserve">, </w:t>
      </w:r>
      <w:r w:rsidRPr="009D162A">
        <w:lastRenderedPageBreak/>
        <w:t>что вызвало к жизни новые формы организмов. Вода – причина эволюции на Земле. Вода является средой обитания многих организмов, определяет климат и изменение погоды, способствует очищению атмосферы от вредных веществ, растворяет, выщелачивает горные породы и минералы и транспортирует их из одних ме</w:t>
      </w:r>
      <w:proofErr w:type="gramStart"/>
      <w:r w:rsidRPr="009D162A">
        <w:t>ст в др</w:t>
      </w:r>
      <w:proofErr w:type="gramEnd"/>
      <w:r w:rsidRPr="009D162A">
        <w:t>угие[4].</w:t>
      </w:r>
    </w:p>
    <w:p w:rsidR="00801019" w:rsidRPr="009D162A" w:rsidRDefault="00801019" w:rsidP="009D162A">
      <w:pPr>
        <w:spacing w:before="100" w:beforeAutospacing="1" w:after="100" w:afterAutospacing="1"/>
        <w:ind w:firstLine="709"/>
        <w:contextualSpacing/>
        <w:jc w:val="both"/>
      </w:pPr>
      <w:r w:rsidRPr="009D162A">
        <w:t xml:space="preserve">    Роль воды в живых организмах очень велика. Она является универсальным растворителем, обеспечивает приток и удаление веще</w:t>
      </w:r>
      <w:proofErr w:type="gramStart"/>
      <w:r w:rsidRPr="009D162A">
        <w:t>ств в кл</w:t>
      </w:r>
      <w:proofErr w:type="gramEnd"/>
      <w:r w:rsidRPr="009D162A">
        <w:t>етках</w:t>
      </w:r>
      <w:r w:rsidR="000F6C43" w:rsidRPr="009D162A">
        <w:t>, обеспечивает теплорегуляцию[6</w:t>
      </w:r>
      <w:r w:rsidRPr="009D162A">
        <w:t xml:space="preserve">]. </w:t>
      </w:r>
    </w:p>
    <w:p w:rsidR="00801019" w:rsidRPr="009D162A" w:rsidRDefault="00801019" w:rsidP="009D162A">
      <w:pPr>
        <w:spacing w:before="100" w:beforeAutospacing="1" w:after="100" w:afterAutospacing="1"/>
        <w:ind w:firstLine="709"/>
        <w:contextualSpacing/>
        <w:jc w:val="both"/>
      </w:pPr>
      <w:r w:rsidRPr="009D162A">
        <w:t xml:space="preserve">      В естественном состоянии вода никогда не свободна от примесей. В ней растворены газы и соли, находятся твердые взвешенные частички[1].</w:t>
      </w:r>
    </w:p>
    <w:p w:rsidR="00801019" w:rsidRPr="009D162A" w:rsidRDefault="00801019" w:rsidP="009D162A">
      <w:pPr>
        <w:spacing w:before="100" w:beforeAutospacing="1" w:after="100" w:afterAutospacing="1"/>
        <w:ind w:firstLine="709"/>
        <w:contextualSpacing/>
        <w:jc w:val="both"/>
        <w:rPr>
          <w:b/>
        </w:rPr>
      </w:pPr>
      <w:r w:rsidRPr="009D162A">
        <w:rPr>
          <w:b/>
        </w:rPr>
        <w:t>1.2.Причины загрязнения воды.</w:t>
      </w:r>
    </w:p>
    <w:p w:rsidR="00801019" w:rsidRPr="009D162A" w:rsidRDefault="00801019" w:rsidP="009D162A">
      <w:pPr>
        <w:spacing w:before="100" w:beforeAutospacing="1" w:after="100" w:afterAutospacing="1"/>
        <w:ind w:firstLine="709"/>
        <w:contextualSpacing/>
        <w:jc w:val="both"/>
      </w:pPr>
      <w:r w:rsidRPr="009D162A">
        <w:rPr>
          <w:b/>
        </w:rPr>
        <w:tab/>
      </w:r>
      <w:r w:rsidRPr="009D162A">
        <w:t>Водоём или водный источник связан с окружающей его внешней средой. На него оказывают влияние условия формирования поверхностного или наземного водного стока, разнообразные природные явления, индустрия, промышленное и коммунальное строительство, транспорт, хозяйственная и бытовая деятельность человека. Последствием этих влияний является привнесение в водную среду новых, несвойственных ей веществ – загрязнителей, ухудшающих качество воды. Загрязнения, поступающие в водную среду, классифицируют по-разному, в зависимости от подходов, критериев и задач. Так, обычно выделяют химическое, физическ</w:t>
      </w:r>
      <w:r w:rsidR="00CF4AF7" w:rsidRPr="009D162A">
        <w:t>ое и биологическое загрязнения[6</w:t>
      </w:r>
      <w:r w:rsidRPr="009D162A">
        <w:t xml:space="preserve">]. </w:t>
      </w:r>
    </w:p>
    <w:p w:rsidR="00D24FE0" w:rsidRPr="009D162A" w:rsidRDefault="00801019" w:rsidP="009D162A">
      <w:pPr>
        <w:spacing w:before="100" w:beforeAutospacing="1" w:after="100" w:afterAutospacing="1"/>
        <w:ind w:firstLine="709"/>
        <w:contextualSpacing/>
        <w:jc w:val="both"/>
      </w:pPr>
      <w:r w:rsidRPr="009D162A">
        <w:t xml:space="preserve">       </w:t>
      </w:r>
      <w:proofErr w:type="gramStart"/>
      <w:r w:rsidRPr="009D162A">
        <w:t>Химическое загрязнение представляет собой изменение естественных химических свойств воды за счёт увеличения содержания в ней вредных примесей как неорганической (минеральные соли, кислоты, щёлочи, глинистые частицы), так и органической природы (нефть и нефтепродукты, органические остатки, поверхностно-активные вещества, пестициды).</w:t>
      </w:r>
      <w:proofErr w:type="gramEnd"/>
      <w:r w:rsidRPr="009D162A">
        <w:t xml:space="preserve"> Основными неорганическими (минеральными) загрязнителями пресных и морских вод являются разнообразные </w:t>
      </w:r>
      <w:r w:rsidRPr="009D162A">
        <w:rPr>
          <w:bCs/>
        </w:rPr>
        <w:t>химические соединения</w:t>
      </w:r>
      <w:r w:rsidRPr="009D162A">
        <w:t>. Это соединения мышьяка, свинца, кадмия, ртути, хрома, меди, фтора. Большинство из них попадает в воду в результате человеческой деятельности. В связи с быстрыми темпами урбанизации несколько замедленным строительством очистных сооружений или их неудовлетворительной эксплуатацией водный бассейн и почва загрязняются бытовыми отходами[2].</w:t>
      </w:r>
      <w:r w:rsidR="00D24FE0" w:rsidRPr="009D162A">
        <w:t xml:space="preserve"> </w:t>
      </w:r>
    </w:p>
    <w:p w:rsidR="00801019" w:rsidRPr="009D162A" w:rsidRDefault="00D24FE0" w:rsidP="009D162A">
      <w:pPr>
        <w:spacing w:before="100" w:beforeAutospacing="1" w:after="100" w:afterAutospacing="1"/>
        <w:ind w:firstLine="709"/>
        <w:contextualSpacing/>
        <w:jc w:val="both"/>
        <w:rPr>
          <w:b/>
          <w:bCs/>
        </w:rPr>
      </w:pPr>
      <w:r w:rsidRPr="009D162A">
        <w:t>Жёсткость воды - это свойство воды (не мылиться, давать накипь в паровых котлах), связанное с содержанием растворимых в ней соединений кальция и магния, это параметр, показывающий содержание к</w:t>
      </w:r>
      <w:r w:rsidR="00566CD7" w:rsidRPr="009D162A">
        <w:t>атионов кальция, магния в воде</w:t>
      </w:r>
      <w:r w:rsidRPr="009D162A">
        <w:t>. Накипь на стенках нагревательных котлов, батареях  и отложения солей на бытовой технике (например, в чайниках), белые хлопья в воде, пленка на чае и т.д. - все это показатели жесткой воды. Жесткость - это особые свойства воды, во многом определяющие её потребительские качества и потому имеющие важное хозяйственное значение. Жесткая вода мало пригодна для стирки. Накипь на нагревателях стиральных машин выводит их из строя, она ухудшает еще и мо</w:t>
      </w:r>
      <w:r w:rsidR="00573550" w:rsidRPr="009D162A">
        <w:t>ющие свойства мыла. Катионы кальция и магния</w:t>
      </w:r>
      <w:r w:rsidRPr="009D162A">
        <w:t xml:space="preserve"> реагируют с жирными кислотами мыла, образуя малорастворимые соли, которые создают пленки и осадки, в итоге снижая качество стирки и повышая расход моющего средства, т.е. жесткая вода плохо мылится.  В настоящее время известна взаимосвязь жесткости воды и образования камней в почках. </w:t>
      </w:r>
      <w:r w:rsidR="000F6C43" w:rsidRPr="009D162A">
        <w:t>[6</w:t>
      </w:r>
      <w:r w:rsidRPr="009D162A">
        <w:t>].</w:t>
      </w:r>
      <w:r w:rsidRPr="009D162A">
        <w:rPr>
          <w:b/>
          <w:bCs/>
        </w:rPr>
        <w:t xml:space="preserve">            </w:t>
      </w:r>
    </w:p>
    <w:p w:rsidR="00225E79" w:rsidRPr="001D1FD5" w:rsidRDefault="00225E79" w:rsidP="009D162A">
      <w:pPr>
        <w:spacing w:before="100" w:beforeAutospacing="1" w:after="100" w:afterAutospacing="1"/>
        <w:ind w:firstLine="709"/>
        <w:contextualSpacing/>
        <w:jc w:val="both"/>
        <w:rPr>
          <w:b/>
        </w:rPr>
      </w:pPr>
      <w:r w:rsidRPr="001D1FD5">
        <w:rPr>
          <w:b/>
        </w:rPr>
        <w:t>1.3.</w:t>
      </w:r>
      <w:r w:rsidRPr="001D1FD5">
        <w:rPr>
          <w:b/>
        </w:rPr>
        <w:tab/>
        <w:t xml:space="preserve">Требования </w:t>
      </w:r>
      <w:proofErr w:type="spellStart"/>
      <w:r w:rsidRPr="001D1FD5">
        <w:rPr>
          <w:b/>
        </w:rPr>
        <w:t>САНПиН</w:t>
      </w:r>
      <w:proofErr w:type="spellEnd"/>
      <w:r w:rsidRPr="001D1FD5">
        <w:rPr>
          <w:b/>
        </w:rPr>
        <w:t xml:space="preserve"> и Европейских стандартов к питьевой воде</w:t>
      </w:r>
    </w:p>
    <w:p w:rsidR="00225E79" w:rsidRPr="009D162A" w:rsidRDefault="00225E79" w:rsidP="009D162A">
      <w:pPr>
        <w:spacing w:before="100" w:beforeAutospacing="1" w:after="100" w:afterAutospacing="1"/>
        <w:ind w:firstLine="709"/>
        <w:contextualSpacing/>
        <w:jc w:val="both"/>
      </w:pPr>
      <w:r w:rsidRPr="009D162A">
        <w:lastRenderedPageBreak/>
        <w:t xml:space="preserve">     Гигиенические требования к качеству воды централизованных систем питьевого водоснабжения. Контроль качества» утверждены и введены в действие постановлением Главного государственного санитарного врача Российской Федерации Онищенко Г. Г. с 26 сентября 2001 года. СанПиН 2.1.4.1074-01 является обновленным изданием СанПиН 2.1.4.559-96, который был принят в 1997 году.</w:t>
      </w:r>
    </w:p>
    <w:p w:rsidR="00225E79" w:rsidRPr="009D162A" w:rsidRDefault="00225E79" w:rsidP="009D162A">
      <w:pPr>
        <w:spacing w:before="100" w:beforeAutospacing="1" w:after="100" w:afterAutospacing="1"/>
        <w:ind w:firstLine="709"/>
        <w:contextualSpacing/>
        <w:jc w:val="both"/>
      </w:pPr>
      <w:r w:rsidRPr="009D162A">
        <w:t xml:space="preserve">     СанПиН нормирует содержание вредных химических веществ, наиболее часто встречающихся в природных водах, а также поступающих в источники водоснабжения в результате хозяйственной деятельности человека. Устанавливает гигиенические требования к питьевой воде, определяет органолептические и некоторые физико-химические параметры питьевой воды. </w:t>
      </w:r>
    </w:p>
    <w:p w:rsidR="00225E79" w:rsidRPr="009D162A" w:rsidRDefault="00225E79" w:rsidP="009D162A">
      <w:pPr>
        <w:spacing w:before="100" w:beforeAutospacing="1" w:after="100" w:afterAutospacing="1"/>
        <w:ind w:firstLine="709"/>
        <w:contextualSpacing/>
        <w:jc w:val="both"/>
      </w:pPr>
      <w:r w:rsidRPr="009D162A">
        <w:t>Сегодня требования к качеству воды в России очень строгие. Вода питьевая, которая течет из-под крана, согласно нормативным документам, должна быть настолько чистой, что употреблять ее можно без страха за своё здоровье. Но, к сожалению, действительно безопасной, кристально чистой и даже полезной ее можно назвать только на стадии выхода из очистительного сооружения. Далее, проходя по старым, часто ржавым и износившимся сетям водопровода, она насыщается совсем не полезными микроорганизмами и даже минерализуется опасными химическими веществами (свинцом, ртутью, железом, хромом, мышьяком) (Рисунок 1, 2).</w:t>
      </w:r>
    </w:p>
    <w:p w:rsidR="00225E79" w:rsidRPr="009D162A" w:rsidRDefault="00225E79" w:rsidP="009D162A">
      <w:pPr>
        <w:spacing w:before="100" w:beforeAutospacing="1" w:after="100" w:afterAutospacing="1"/>
        <w:ind w:firstLine="709"/>
        <w:contextualSpacing/>
        <w:jc w:val="both"/>
      </w:pPr>
    </w:p>
    <w:p w:rsidR="001D1FD5" w:rsidRDefault="001D1FD5" w:rsidP="009D162A">
      <w:pPr>
        <w:spacing w:before="100" w:beforeAutospacing="1" w:after="100" w:afterAutospacing="1"/>
        <w:ind w:firstLine="709"/>
        <w:contextualSpacing/>
        <w:jc w:val="both"/>
        <w:outlineLvl w:val="1"/>
        <w:rPr>
          <w:b/>
          <w:bCs/>
          <w:lang w:eastAsia="ru-RU"/>
        </w:rPr>
      </w:pPr>
    </w:p>
    <w:p w:rsidR="001D1FD5" w:rsidRDefault="001D1FD5" w:rsidP="009D162A">
      <w:pPr>
        <w:spacing w:before="100" w:beforeAutospacing="1" w:after="100" w:afterAutospacing="1"/>
        <w:ind w:firstLine="709"/>
        <w:contextualSpacing/>
        <w:jc w:val="both"/>
        <w:outlineLvl w:val="1"/>
        <w:rPr>
          <w:b/>
          <w:bCs/>
          <w:lang w:eastAsia="ru-RU"/>
        </w:rPr>
      </w:pPr>
    </w:p>
    <w:p w:rsidR="00CD3D45" w:rsidRPr="009D162A" w:rsidRDefault="001D1FD5" w:rsidP="009D162A">
      <w:pPr>
        <w:spacing w:before="100" w:beforeAutospacing="1" w:after="100" w:afterAutospacing="1"/>
        <w:ind w:firstLine="709"/>
        <w:contextualSpacing/>
        <w:jc w:val="both"/>
        <w:outlineLvl w:val="1"/>
        <w:rPr>
          <w:b/>
          <w:bCs/>
          <w:lang w:eastAsia="ru-RU"/>
        </w:rPr>
      </w:pPr>
      <w:r>
        <w:rPr>
          <w:b/>
          <w:bCs/>
          <w:lang w:eastAsia="ru-RU"/>
        </w:rPr>
        <w:t>1.4.</w:t>
      </w:r>
      <w:r w:rsidR="00CD3D45" w:rsidRPr="009D162A">
        <w:rPr>
          <w:b/>
          <w:bCs/>
          <w:lang w:eastAsia="ru-RU"/>
        </w:rPr>
        <w:t xml:space="preserve"> Влияние качества питьевой воды на здоровье человека.</w:t>
      </w:r>
    </w:p>
    <w:p w:rsidR="00B8063A" w:rsidRPr="009D162A" w:rsidRDefault="009F2795" w:rsidP="009D162A">
      <w:pPr>
        <w:spacing w:before="100" w:beforeAutospacing="1" w:after="100" w:afterAutospacing="1"/>
        <w:ind w:firstLine="709"/>
        <w:contextualSpacing/>
        <w:jc w:val="both"/>
        <w:rPr>
          <w:lang w:eastAsia="ru-RU"/>
        </w:rPr>
      </w:pPr>
      <w:r w:rsidRPr="009D162A">
        <w:rPr>
          <w:lang w:eastAsia="ru-RU"/>
        </w:rPr>
        <w:t>Конечно, все знают, что вода, которую мы употребляем, должна быть исключительно чистой. Загрязненная</w:t>
      </w:r>
      <w:r w:rsidR="000F6C43" w:rsidRPr="009D162A">
        <w:rPr>
          <w:lang w:eastAsia="ru-RU"/>
        </w:rPr>
        <w:t xml:space="preserve"> вода</w:t>
      </w:r>
      <w:r w:rsidRPr="009D162A">
        <w:rPr>
          <w:lang w:eastAsia="ru-RU"/>
        </w:rPr>
        <w:t xml:space="preserve"> способна вызывать такие страшные заболевания, как:</w:t>
      </w:r>
    </w:p>
    <w:p w:rsidR="009F2795" w:rsidRPr="009D162A" w:rsidRDefault="009F2795" w:rsidP="009D162A">
      <w:pPr>
        <w:pStyle w:val="a7"/>
        <w:numPr>
          <w:ilvl w:val="0"/>
          <w:numId w:val="7"/>
        </w:numPr>
        <w:spacing w:before="100" w:beforeAutospacing="1" w:after="100" w:afterAutospacing="1"/>
        <w:ind w:firstLine="709"/>
        <w:jc w:val="both"/>
        <w:rPr>
          <w:lang w:eastAsia="ru-RU"/>
        </w:rPr>
      </w:pPr>
      <w:r w:rsidRPr="009D162A">
        <w:rPr>
          <w:lang w:eastAsia="ru-RU"/>
        </w:rPr>
        <w:t>Холера.</w:t>
      </w:r>
    </w:p>
    <w:p w:rsidR="009F2795" w:rsidRPr="009D162A" w:rsidRDefault="009F2795" w:rsidP="009D162A">
      <w:pPr>
        <w:pStyle w:val="a7"/>
        <w:numPr>
          <w:ilvl w:val="0"/>
          <w:numId w:val="7"/>
        </w:numPr>
        <w:spacing w:before="100" w:beforeAutospacing="1" w:after="100" w:afterAutospacing="1"/>
        <w:ind w:firstLine="709"/>
        <w:jc w:val="both"/>
        <w:rPr>
          <w:lang w:eastAsia="ru-RU"/>
        </w:rPr>
      </w:pPr>
      <w:r w:rsidRPr="009D162A">
        <w:rPr>
          <w:lang w:eastAsia="ru-RU"/>
        </w:rPr>
        <w:t>Дизентерия.</w:t>
      </w:r>
    </w:p>
    <w:p w:rsidR="009F2795" w:rsidRPr="009D162A" w:rsidRDefault="009F2795" w:rsidP="009D162A">
      <w:pPr>
        <w:pStyle w:val="a7"/>
        <w:numPr>
          <w:ilvl w:val="0"/>
          <w:numId w:val="7"/>
        </w:numPr>
        <w:spacing w:before="100" w:beforeAutospacing="1" w:after="100" w:afterAutospacing="1"/>
        <w:ind w:firstLine="709"/>
        <w:jc w:val="both"/>
        <w:rPr>
          <w:lang w:eastAsia="ru-RU"/>
        </w:rPr>
      </w:pPr>
      <w:r w:rsidRPr="009D162A">
        <w:rPr>
          <w:lang w:eastAsia="ru-RU"/>
        </w:rPr>
        <w:t>Брюшной тиф.</w:t>
      </w:r>
    </w:p>
    <w:p w:rsidR="009F2795" w:rsidRPr="009D162A" w:rsidRDefault="009F2795" w:rsidP="009D162A">
      <w:pPr>
        <w:pStyle w:val="a7"/>
        <w:numPr>
          <w:ilvl w:val="0"/>
          <w:numId w:val="7"/>
        </w:numPr>
        <w:spacing w:before="100" w:beforeAutospacing="1" w:after="100" w:afterAutospacing="1"/>
        <w:ind w:firstLine="709"/>
        <w:jc w:val="both"/>
        <w:rPr>
          <w:lang w:eastAsia="ru-RU"/>
        </w:rPr>
      </w:pPr>
      <w:r w:rsidRPr="009D162A">
        <w:rPr>
          <w:lang w:eastAsia="ru-RU"/>
        </w:rPr>
        <w:t>Анкилостомоз.</w:t>
      </w:r>
    </w:p>
    <w:p w:rsidR="009F2795" w:rsidRPr="009D162A" w:rsidRDefault="009F2795" w:rsidP="009D162A">
      <w:pPr>
        <w:pStyle w:val="a7"/>
        <w:numPr>
          <w:ilvl w:val="0"/>
          <w:numId w:val="7"/>
        </w:numPr>
        <w:spacing w:before="100" w:beforeAutospacing="1" w:after="100" w:afterAutospacing="1"/>
        <w:ind w:firstLine="709"/>
        <w:jc w:val="both"/>
        <w:rPr>
          <w:lang w:eastAsia="ru-RU"/>
        </w:rPr>
      </w:pPr>
      <w:r w:rsidRPr="009D162A">
        <w:rPr>
          <w:lang w:eastAsia="ru-RU"/>
        </w:rPr>
        <w:t>Желтуха.</w:t>
      </w:r>
    </w:p>
    <w:p w:rsidR="009F2795" w:rsidRPr="009D162A" w:rsidRDefault="009F2795" w:rsidP="009D162A">
      <w:pPr>
        <w:pStyle w:val="a7"/>
        <w:numPr>
          <w:ilvl w:val="0"/>
          <w:numId w:val="7"/>
        </w:numPr>
        <w:spacing w:before="100" w:beforeAutospacing="1" w:after="100" w:afterAutospacing="1"/>
        <w:ind w:firstLine="709"/>
        <w:jc w:val="both"/>
        <w:rPr>
          <w:lang w:eastAsia="ru-RU"/>
        </w:rPr>
      </w:pPr>
      <w:r w:rsidRPr="009D162A">
        <w:rPr>
          <w:lang w:eastAsia="ru-RU"/>
        </w:rPr>
        <w:t>Лихорадка.</w:t>
      </w:r>
    </w:p>
    <w:p w:rsidR="009F2795" w:rsidRPr="009D162A" w:rsidRDefault="009F2795" w:rsidP="009D162A">
      <w:pPr>
        <w:pStyle w:val="a7"/>
        <w:numPr>
          <w:ilvl w:val="0"/>
          <w:numId w:val="7"/>
        </w:numPr>
        <w:spacing w:before="100" w:beforeAutospacing="1" w:after="100" w:afterAutospacing="1"/>
        <w:ind w:firstLine="709"/>
        <w:jc w:val="both"/>
        <w:rPr>
          <w:lang w:eastAsia="ru-RU"/>
        </w:rPr>
      </w:pPr>
      <w:r w:rsidRPr="009D162A">
        <w:rPr>
          <w:lang w:eastAsia="ru-RU"/>
        </w:rPr>
        <w:t>Бруцеллез.</w:t>
      </w:r>
    </w:p>
    <w:p w:rsidR="009F2795" w:rsidRPr="009D162A" w:rsidRDefault="009F2795" w:rsidP="009D162A">
      <w:pPr>
        <w:pStyle w:val="a7"/>
        <w:numPr>
          <w:ilvl w:val="0"/>
          <w:numId w:val="7"/>
        </w:numPr>
        <w:spacing w:before="100" w:beforeAutospacing="1" w:after="100" w:afterAutospacing="1"/>
        <w:ind w:firstLine="709"/>
        <w:jc w:val="both"/>
        <w:rPr>
          <w:lang w:eastAsia="ru-RU"/>
        </w:rPr>
      </w:pPr>
      <w:r w:rsidRPr="009D162A">
        <w:rPr>
          <w:lang w:eastAsia="ru-RU"/>
        </w:rPr>
        <w:t>Различные паразитарные инфекции.</w:t>
      </w:r>
    </w:p>
    <w:p w:rsidR="009F2795" w:rsidRPr="009D162A" w:rsidRDefault="009F2795" w:rsidP="009D162A">
      <w:pPr>
        <w:spacing w:before="100" w:beforeAutospacing="1" w:after="100" w:afterAutospacing="1"/>
        <w:ind w:firstLine="709"/>
        <w:contextualSpacing/>
        <w:jc w:val="both"/>
        <w:rPr>
          <w:lang w:eastAsia="ru-RU"/>
        </w:rPr>
      </w:pPr>
      <w:r w:rsidRPr="009D162A">
        <w:rPr>
          <w:lang w:eastAsia="ru-RU"/>
        </w:rPr>
        <w:t xml:space="preserve">Не так давно эти болезни подкашивали здоровье и уносили жизни целых селений. Но сегодня требования к качеству воды позволяют обезопасить нас от всех болезнетворных бактерий и вирусов. Но кроме микроорганизмов в воде могут содержаться многие элементы таблицы Менделеева, которые при регулярном потреблении в больших количествах </w:t>
      </w:r>
      <w:r w:rsidR="004F3FC0" w:rsidRPr="009D162A">
        <w:rPr>
          <w:lang w:eastAsia="ru-RU"/>
        </w:rPr>
        <w:t>способны вызвать серьезные проблемы со здоровьем.</w:t>
      </w:r>
    </w:p>
    <w:p w:rsidR="004F3FC0" w:rsidRPr="009D162A" w:rsidRDefault="004F3FC0" w:rsidP="009D162A">
      <w:pPr>
        <w:spacing w:before="100" w:beforeAutospacing="1" w:after="100" w:afterAutospacing="1"/>
        <w:ind w:firstLine="709"/>
        <w:contextualSpacing/>
        <w:jc w:val="both"/>
        <w:rPr>
          <w:lang w:eastAsia="ru-RU"/>
        </w:rPr>
      </w:pPr>
      <w:r w:rsidRPr="009D162A">
        <w:rPr>
          <w:lang w:eastAsia="ru-RU"/>
        </w:rPr>
        <w:lastRenderedPageBreak/>
        <w:t>Рассмотрим некоторые опасные для человека химические элементы</w:t>
      </w:r>
    </w:p>
    <w:p w:rsidR="004F3FC0" w:rsidRPr="009D162A" w:rsidRDefault="004F3FC0" w:rsidP="009D162A">
      <w:pPr>
        <w:pStyle w:val="a7"/>
        <w:numPr>
          <w:ilvl w:val="0"/>
          <w:numId w:val="8"/>
        </w:numPr>
        <w:spacing w:before="100" w:beforeAutospacing="1" w:after="100" w:afterAutospacing="1"/>
        <w:ind w:firstLine="709"/>
        <w:jc w:val="both"/>
        <w:rPr>
          <w:lang w:eastAsia="ru-RU"/>
        </w:rPr>
      </w:pPr>
      <w:r w:rsidRPr="009D162A">
        <w:rPr>
          <w:lang w:eastAsia="ru-RU"/>
        </w:rPr>
        <w:t>Избыток в воде железа вызывает аллергические реакции и заболевания почек.</w:t>
      </w:r>
    </w:p>
    <w:p w:rsidR="004F3FC0" w:rsidRPr="009D162A" w:rsidRDefault="004F3FC0" w:rsidP="009D162A">
      <w:pPr>
        <w:pStyle w:val="a7"/>
        <w:numPr>
          <w:ilvl w:val="0"/>
          <w:numId w:val="8"/>
        </w:numPr>
        <w:spacing w:before="100" w:beforeAutospacing="1" w:after="100" w:afterAutospacing="1"/>
        <w:ind w:firstLine="709"/>
        <w:jc w:val="both"/>
        <w:rPr>
          <w:lang w:eastAsia="ru-RU"/>
        </w:rPr>
      </w:pPr>
      <w:r w:rsidRPr="009D162A">
        <w:rPr>
          <w:lang w:eastAsia="ru-RU"/>
        </w:rPr>
        <w:t>Большое содержание марганца – мутации.</w:t>
      </w:r>
    </w:p>
    <w:p w:rsidR="004F3FC0" w:rsidRPr="009D162A" w:rsidRDefault="004F3FC0" w:rsidP="009D162A">
      <w:pPr>
        <w:pStyle w:val="a7"/>
        <w:numPr>
          <w:ilvl w:val="0"/>
          <w:numId w:val="8"/>
        </w:numPr>
        <w:spacing w:before="100" w:beforeAutospacing="1" w:after="100" w:afterAutospacing="1"/>
        <w:ind w:firstLine="709"/>
        <w:jc w:val="both"/>
        <w:rPr>
          <w:lang w:eastAsia="ru-RU"/>
        </w:rPr>
      </w:pPr>
      <w:r w:rsidRPr="009D162A">
        <w:rPr>
          <w:lang w:eastAsia="ru-RU"/>
        </w:rPr>
        <w:t>При повышенном содержании хлоридов и сульфатов наблюдается нарушения в работе желудочно-кишечного тракта.</w:t>
      </w:r>
    </w:p>
    <w:p w:rsidR="004F3FC0" w:rsidRPr="009D162A" w:rsidRDefault="004F3FC0" w:rsidP="009D162A">
      <w:pPr>
        <w:pStyle w:val="a7"/>
        <w:numPr>
          <w:ilvl w:val="0"/>
          <w:numId w:val="8"/>
        </w:numPr>
        <w:spacing w:before="100" w:beforeAutospacing="1" w:after="100" w:afterAutospacing="1"/>
        <w:ind w:firstLine="709"/>
        <w:jc w:val="both"/>
        <w:rPr>
          <w:lang w:eastAsia="ru-RU"/>
        </w:rPr>
      </w:pPr>
      <w:r w:rsidRPr="009D162A">
        <w:rPr>
          <w:lang w:eastAsia="ru-RU"/>
        </w:rPr>
        <w:t>Избыточное содержание магния и кальция придает воде так называемую жесткость и вызывает у человека артриты и образование камней (в почках, мочевом и желчном пузырях).</w:t>
      </w:r>
    </w:p>
    <w:p w:rsidR="004F3FC0" w:rsidRPr="009D162A" w:rsidRDefault="004F3FC0" w:rsidP="009D162A">
      <w:pPr>
        <w:pStyle w:val="a7"/>
        <w:numPr>
          <w:ilvl w:val="0"/>
          <w:numId w:val="8"/>
        </w:numPr>
        <w:spacing w:before="100" w:beforeAutospacing="1" w:after="100" w:afterAutospacing="1"/>
        <w:ind w:firstLine="709"/>
        <w:jc w:val="both"/>
        <w:rPr>
          <w:lang w:eastAsia="ru-RU"/>
        </w:rPr>
      </w:pPr>
      <w:r w:rsidRPr="009D162A">
        <w:rPr>
          <w:lang w:eastAsia="ru-RU"/>
        </w:rPr>
        <w:t>Содержание фтора выше пределов нормы приводит к серьезным проблемам с зубами и полностью рта.</w:t>
      </w:r>
    </w:p>
    <w:p w:rsidR="004F3FC0" w:rsidRPr="009D162A" w:rsidRDefault="004F3FC0" w:rsidP="009D162A">
      <w:pPr>
        <w:pStyle w:val="a7"/>
        <w:numPr>
          <w:ilvl w:val="0"/>
          <w:numId w:val="8"/>
        </w:numPr>
        <w:spacing w:before="100" w:beforeAutospacing="1" w:after="100" w:afterAutospacing="1"/>
        <w:ind w:firstLine="709"/>
        <w:jc w:val="both"/>
        <w:rPr>
          <w:lang w:eastAsia="ru-RU"/>
        </w:rPr>
      </w:pPr>
      <w:r w:rsidRPr="009D162A">
        <w:rPr>
          <w:lang w:eastAsia="ru-RU"/>
        </w:rPr>
        <w:t>Сероводород, свинец, мышьяк – все это ядовитое соединение для всего живого.</w:t>
      </w:r>
    </w:p>
    <w:p w:rsidR="004F3FC0" w:rsidRPr="009D162A" w:rsidRDefault="004F3FC0" w:rsidP="009D162A">
      <w:pPr>
        <w:pStyle w:val="a7"/>
        <w:numPr>
          <w:ilvl w:val="0"/>
          <w:numId w:val="8"/>
        </w:numPr>
        <w:spacing w:before="100" w:beforeAutospacing="1" w:after="100" w:afterAutospacing="1"/>
        <w:ind w:firstLine="709"/>
        <w:jc w:val="both"/>
        <w:rPr>
          <w:lang w:eastAsia="ru-RU"/>
        </w:rPr>
      </w:pPr>
      <w:r w:rsidRPr="009D162A">
        <w:rPr>
          <w:lang w:eastAsia="ru-RU"/>
        </w:rPr>
        <w:t>Уран в больших дозах радиоактивен.</w:t>
      </w:r>
    </w:p>
    <w:p w:rsidR="004F3FC0" w:rsidRPr="009D162A" w:rsidRDefault="004F3FC0" w:rsidP="009D162A">
      <w:pPr>
        <w:pStyle w:val="a7"/>
        <w:numPr>
          <w:ilvl w:val="0"/>
          <w:numId w:val="8"/>
        </w:numPr>
        <w:spacing w:before="100" w:beforeAutospacing="1" w:after="100" w:afterAutospacing="1"/>
        <w:ind w:firstLine="709"/>
        <w:jc w:val="both"/>
        <w:rPr>
          <w:lang w:eastAsia="ru-RU"/>
        </w:rPr>
      </w:pPr>
      <w:r w:rsidRPr="009D162A">
        <w:rPr>
          <w:lang w:eastAsia="ru-RU"/>
        </w:rPr>
        <w:t>Кадмий разрушает важный для мозга цинк.</w:t>
      </w:r>
    </w:p>
    <w:p w:rsidR="004F3FC0" w:rsidRPr="009D162A" w:rsidRDefault="007F729A" w:rsidP="009D162A">
      <w:pPr>
        <w:pStyle w:val="a7"/>
        <w:numPr>
          <w:ilvl w:val="0"/>
          <w:numId w:val="8"/>
        </w:numPr>
        <w:spacing w:before="100" w:beforeAutospacing="1" w:after="100" w:afterAutospacing="1"/>
        <w:ind w:firstLine="709"/>
        <w:jc w:val="both"/>
        <w:rPr>
          <w:lang w:eastAsia="ru-RU"/>
        </w:rPr>
      </w:pPr>
      <w:r w:rsidRPr="009D162A">
        <w:rPr>
          <w:lang w:eastAsia="ru-RU"/>
        </w:rPr>
        <w:t>Алюмин</w:t>
      </w:r>
      <w:r w:rsidR="004F3FC0" w:rsidRPr="009D162A">
        <w:rPr>
          <w:lang w:eastAsia="ru-RU"/>
        </w:rPr>
        <w:t>ий вызывает заболевания печени и почек, анемию, проблемы с нервной системой, колиты.</w:t>
      </w:r>
    </w:p>
    <w:p w:rsidR="004F3FC0" w:rsidRPr="009D162A" w:rsidRDefault="004F3FC0" w:rsidP="009D162A">
      <w:pPr>
        <w:spacing w:before="100" w:beforeAutospacing="1" w:after="100" w:afterAutospacing="1"/>
        <w:ind w:left="360" w:firstLine="709"/>
        <w:contextualSpacing/>
        <w:jc w:val="both"/>
        <w:rPr>
          <w:lang w:eastAsia="ru-RU"/>
        </w:rPr>
      </w:pPr>
      <w:r w:rsidRPr="009D162A">
        <w:rPr>
          <w:lang w:eastAsia="ru-RU"/>
        </w:rPr>
        <w:t xml:space="preserve">Существенную серьезную опасность превышения норм СанПиН. Вода питьевая, насыщенная химикатами, при </w:t>
      </w:r>
      <w:proofErr w:type="gramStart"/>
      <w:r w:rsidRPr="009D162A">
        <w:rPr>
          <w:lang w:eastAsia="ru-RU"/>
        </w:rPr>
        <w:t>регулярном</w:t>
      </w:r>
      <w:proofErr w:type="gramEnd"/>
      <w:r w:rsidRPr="009D162A">
        <w:rPr>
          <w:lang w:eastAsia="ru-RU"/>
        </w:rPr>
        <w:t xml:space="preserve"> употребление (в долгосрочной перспективе) может вызвать хроническую интоксикацию, что приведет к развитию вышеупомянутых заболеваний. Не стоит забывать, что плохо очищенная жидкость может приносить вред не только при приеме</w:t>
      </w:r>
      <w:r w:rsidR="00F6257D" w:rsidRPr="009D162A">
        <w:rPr>
          <w:lang w:eastAsia="ru-RU"/>
        </w:rPr>
        <w:t xml:space="preserve"> внутрь, но и всасываясь через кожу во время водных процедур (принятия душа, ванной, плавании в бассейне)</w:t>
      </w:r>
    </w:p>
    <w:p w:rsidR="007A78B8" w:rsidRPr="009D162A" w:rsidRDefault="007A78B8" w:rsidP="009D162A">
      <w:pPr>
        <w:spacing w:before="100" w:beforeAutospacing="1" w:after="100" w:afterAutospacing="1"/>
        <w:ind w:left="360" w:firstLine="709"/>
        <w:contextualSpacing/>
        <w:jc w:val="both"/>
        <w:rPr>
          <w:lang w:eastAsia="ru-RU"/>
        </w:rPr>
      </w:pPr>
      <w:r w:rsidRPr="009D162A">
        <w:rPr>
          <w:lang w:eastAsia="ru-RU"/>
        </w:rPr>
        <w:t>Вода необходима для жизнедеятельности человека. Тело человека на 71% состоит из воды. Все химические реакции в каждой клеточке организма идут между растворенными веществами. Ежегодно человек пропускает через себя количество воды, равное более чем пятикратному весу нашего тела, а в течени</w:t>
      </w:r>
      <w:r w:rsidR="00B056BE" w:rsidRPr="009D162A">
        <w:rPr>
          <w:lang w:eastAsia="ru-RU"/>
        </w:rPr>
        <w:t>е</w:t>
      </w:r>
      <w:r w:rsidRPr="009D162A">
        <w:rPr>
          <w:lang w:eastAsia="ru-RU"/>
        </w:rPr>
        <w:t xml:space="preserve"> жизни каждый из нас поглощает около 25 т воды [3].</w:t>
      </w:r>
    </w:p>
    <w:p w:rsidR="00CD3D45" w:rsidRPr="009D162A" w:rsidRDefault="00F6257D" w:rsidP="009D162A">
      <w:pPr>
        <w:spacing w:before="100" w:beforeAutospacing="1" w:after="100" w:afterAutospacing="1"/>
        <w:ind w:left="360" w:firstLine="709"/>
        <w:contextualSpacing/>
        <w:jc w:val="both"/>
        <w:rPr>
          <w:lang w:eastAsia="ru-RU"/>
        </w:rPr>
      </w:pPr>
      <w:r w:rsidRPr="009D162A">
        <w:rPr>
          <w:lang w:eastAsia="ru-RU"/>
        </w:rPr>
        <w:t>Таким образом, мы понимаем, что минералы, макро- и микроэлементы, которые в небольших количествах приносят нам только пользу, в переизбытке способны вызывать серьезные, а порой и вовсе непоправимые нар</w:t>
      </w:r>
      <w:r w:rsidR="007A78B8" w:rsidRPr="009D162A">
        <w:rPr>
          <w:lang w:eastAsia="ru-RU"/>
        </w:rPr>
        <w:t>ушения в работе всего организма.</w:t>
      </w:r>
    </w:p>
    <w:p w:rsidR="00801019" w:rsidRPr="009D162A" w:rsidRDefault="001D1FD5" w:rsidP="009D162A">
      <w:pPr>
        <w:ind w:firstLine="709"/>
        <w:contextualSpacing/>
        <w:rPr>
          <w:b/>
          <w:bCs/>
        </w:rPr>
      </w:pPr>
      <w:r>
        <w:rPr>
          <w:b/>
          <w:bCs/>
        </w:rPr>
        <w:t>1.5</w:t>
      </w:r>
      <w:r w:rsidR="00801019" w:rsidRPr="009D162A">
        <w:rPr>
          <w:b/>
          <w:bCs/>
        </w:rPr>
        <w:t>. Методы улучшения качества  воды</w:t>
      </w:r>
    </w:p>
    <w:p w:rsidR="00802EC2" w:rsidRPr="009D162A" w:rsidRDefault="00802EC2" w:rsidP="009D162A">
      <w:pPr>
        <w:ind w:firstLine="709"/>
        <w:contextualSpacing/>
        <w:rPr>
          <w:b/>
        </w:rPr>
      </w:pPr>
      <w:r w:rsidRPr="009D162A">
        <w:rPr>
          <w:b/>
        </w:rPr>
        <w:t>Способы очистки воды в домашних условиях:</w:t>
      </w:r>
    </w:p>
    <w:p w:rsidR="00802EC2" w:rsidRPr="009D162A" w:rsidRDefault="00802EC2" w:rsidP="009D162A">
      <w:pPr>
        <w:ind w:firstLine="709"/>
        <w:contextualSpacing/>
        <w:jc w:val="both"/>
        <w:rPr>
          <w:i/>
        </w:rPr>
      </w:pPr>
      <w:r w:rsidRPr="009D162A">
        <w:rPr>
          <w:i/>
        </w:rPr>
        <w:t>Способ очистки воды кипячением.</w:t>
      </w:r>
    </w:p>
    <w:p w:rsidR="00802EC2" w:rsidRPr="009D162A" w:rsidRDefault="00802EC2" w:rsidP="009D162A">
      <w:pPr>
        <w:pStyle w:val="a3"/>
        <w:shd w:val="clear" w:color="auto" w:fill="FFFFFF"/>
        <w:spacing w:before="96" w:after="120"/>
        <w:ind w:firstLine="709"/>
        <w:contextualSpacing/>
        <w:jc w:val="both"/>
      </w:pPr>
      <w:r w:rsidRPr="009D162A">
        <w:t xml:space="preserve">В результате кипячения вода становится мягче и чище. </w:t>
      </w:r>
      <w:r w:rsidR="00572470" w:rsidRPr="009D162A">
        <w:t xml:space="preserve">Кипячение позволяет удалить хлор, соли кальция и магния, болезнетворные микробы. Однако при кипячении ухудшаются химические характеристики </w:t>
      </w:r>
      <w:r w:rsidR="00B056BE" w:rsidRPr="009D162A">
        <w:t>воды,</w:t>
      </w:r>
      <w:r w:rsidR="00572470" w:rsidRPr="009D162A">
        <w:t xml:space="preserve"> и повышается концентрация вредных веществ: ртути, калия, пестицидов. При кипячении происходит уменьшение объема, что увеличивает концентрацию вредных веществ</w:t>
      </w:r>
      <w:r w:rsidRPr="009D162A">
        <w:rPr>
          <w:rStyle w:val="apple-converted-space"/>
        </w:rPr>
        <w:t> </w:t>
      </w:r>
      <w:r w:rsidR="00572470" w:rsidRPr="009D162A">
        <w:rPr>
          <w:rStyle w:val="apple-converted-space"/>
        </w:rPr>
        <w:t>(</w:t>
      </w:r>
      <w:hyperlink r:id="rId9" w:tooltip="Соли" w:history="1">
        <w:r w:rsidRPr="009D162A">
          <w:rPr>
            <w:rStyle w:val="a6"/>
            <w:color w:val="auto"/>
            <w:u w:val="none"/>
          </w:rPr>
          <w:t>солей</w:t>
        </w:r>
      </w:hyperlink>
      <w:r w:rsidRPr="009D162A">
        <w:rPr>
          <w:rStyle w:val="apple-converted-space"/>
        </w:rPr>
        <w:t> </w:t>
      </w:r>
      <w:hyperlink r:id="rId10" w:tooltip="Тяжёлые металлы" w:history="1">
        <w:r w:rsidRPr="009D162A">
          <w:rPr>
            <w:rStyle w:val="a6"/>
            <w:color w:val="auto"/>
            <w:u w:val="none"/>
          </w:rPr>
          <w:t>тяжёлых металлов</w:t>
        </w:r>
      </w:hyperlink>
      <w:r w:rsidRPr="009D162A">
        <w:t>, пестицидов, органических веществ</w:t>
      </w:r>
      <w:r w:rsidR="00572470" w:rsidRPr="009D162A">
        <w:t>)</w:t>
      </w:r>
      <w:r w:rsidRPr="009D162A">
        <w:t>.</w:t>
      </w:r>
    </w:p>
    <w:p w:rsidR="00297A25" w:rsidRPr="009D162A" w:rsidRDefault="00802EC2" w:rsidP="009D162A">
      <w:pPr>
        <w:pStyle w:val="a3"/>
        <w:shd w:val="clear" w:color="auto" w:fill="FFFFFF"/>
        <w:spacing w:before="96" w:after="120"/>
        <w:ind w:firstLine="709"/>
        <w:contextualSpacing/>
        <w:jc w:val="both"/>
      </w:pPr>
      <w:r w:rsidRPr="009D162A">
        <w:lastRenderedPageBreak/>
        <w:t>Кипячение не уничтожает всех</w:t>
      </w:r>
      <w:r w:rsidRPr="009D162A">
        <w:rPr>
          <w:rStyle w:val="apple-converted-space"/>
        </w:rPr>
        <w:t> </w:t>
      </w:r>
      <w:hyperlink r:id="rId11" w:tooltip="Микробиота" w:history="1">
        <w:r w:rsidRPr="009D162A">
          <w:rPr>
            <w:rStyle w:val="a6"/>
            <w:color w:val="auto"/>
            <w:u w:val="none"/>
          </w:rPr>
          <w:t>микробов</w:t>
        </w:r>
      </w:hyperlink>
      <w:r w:rsidRPr="009D162A">
        <w:t>, не говоря уже о</w:t>
      </w:r>
      <w:r w:rsidRPr="009D162A">
        <w:rPr>
          <w:rStyle w:val="apple-converted-space"/>
        </w:rPr>
        <w:t> </w:t>
      </w:r>
      <w:hyperlink r:id="rId12" w:tooltip="Тяжёлые металлы" w:history="1">
        <w:r w:rsidRPr="009D162A">
          <w:rPr>
            <w:rStyle w:val="a6"/>
            <w:color w:val="auto"/>
            <w:u w:val="none"/>
          </w:rPr>
          <w:t>тяжёлых металлах</w:t>
        </w:r>
      </w:hyperlink>
      <w:r w:rsidRPr="009D162A">
        <w:t>,</w:t>
      </w:r>
      <w:r w:rsidRPr="009D162A">
        <w:rPr>
          <w:rStyle w:val="apple-converted-space"/>
        </w:rPr>
        <w:t> </w:t>
      </w:r>
      <w:hyperlink r:id="rId13" w:tooltip="Пестициды" w:history="1">
        <w:r w:rsidRPr="009D162A">
          <w:rPr>
            <w:rStyle w:val="a6"/>
            <w:color w:val="auto"/>
            <w:u w:val="none"/>
          </w:rPr>
          <w:t>пестицидах</w:t>
        </w:r>
      </w:hyperlink>
      <w:r w:rsidRPr="009D162A">
        <w:t>,</w:t>
      </w:r>
      <w:r w:rsidRPr="009D162A">
        <w:rPr>
          <w:rStyle w:val="apple-converted-space"/>
        </w:rPr>
        <w:t> </w:t>
      </w:r>
      <w:hyperlink r:id="rId14" w:tooltip="Гербициды" w:history="1">
        <w:r w:rsidRPr="009D162A">
          <w:rPr>
            <w:rStyle w:val="a6"/>
            <w:color w:val="auto"/>
            <w:u w:val="none"/>
          </w:rPr>
          <w:t>гербицидах</w:t>
        </w:r>
      </w:hyperlink>
      <w:r w:rsidRPr="009D162A">
        <w:t>,</w:t>
      </w:r>
      <w:r w:rsidRPr="009D162A">
        <w:rPr>
          <w:rStyle w:val="apple-converted-space"/>
        </w:rPr>
        <w:t> </w:t>
      </w:r>
      <w:hyperlink r:id="rId15" w:tooltip="Нитраты" w:history="1">
        <w:r w:rsidRPr="009D162A">
          <w:rPr>
            <w:rStyle w:val="a6"/>
            <w:color w:val="auto"/>
            <w:u w:val="none"/>
          </w:rPr>
          <w:t>нитратах</w:t>
        </w:r>
      </w:hyperlink>
      <w:r w:rsidRPr="009D162A">
        <w:t>,</w:t>
      </w:r>
      <w:r w:rsidRPr="009D162A">
        <w:rPr>
          <w:rStyle w:val="apple-converted-space"/>
        </w:rPr>
        <w:t> </w:t>
      </w:r>
      <w:hyperlink r:id="rId16" w:tooltip="Фенол" w:history="1">
        <w:r w:rsidRPr="009D162A">
          <w:rPr>
            <w:rStyle w:val="a6"/>
            <w:color w:val="auto"/>
            <w:u w:val="none"/>
          </w:rPr>
          <w:t>феноле</w:t>
        </w:r>
      </w:hyperlink>
      <w:r w:rsidRPr="009D162A">
        <w:rPr>
          <w:rStyle w:val="apple-converted-space"/>
        </w:rPr>
        <w:t> </w:t>
      </w:r>
      <w:r w:rsidRPr="009D162A">
        <w:t>и</w:t>
      </w:r>
      <w:r w:rsidRPr="009D162A">
        <w:rPr>
          <w:rStyle w:val="apple-converted-space"/>
        </w:rPr>
        <w:t> </w:t>
      </w:r>
      <w:hyperlink r:id="rId17" w:tooltip="Нефть" w:history="1">
        <w:r w:rsidRPr="009D162A">
          <w:rPr>
            <w:rStyle w:val="a6"/>
            <w:color w:val="auto"/>
            <w:u w:val="none"/>
          </w:rPr>
          <w:t>нефтепродуктах</w:t>
        </w:r>
      </w:hyperlink>
      <w:r w:rsidRPr="009D162A">
        <w:t>. Некоторые</w:t>
      </w:r>
      <w:r w:rsidRPr="009D162A">
        <w:rPr>
          <w:rStyle w:val="apple-converted-space"/>
        </w:rPr>
        <w:t> </w:t>
      </w:r>
      <w:hyperlink r:id="rId18" w:tooltip="Микробиота" w:history="1">
        <w:r w:rsidRPr="009D162A">
          <w:rPr>
            <w:rStyle w:val="a6"/>
            <w:color w:val="auto"/>
            <w:u w:val="none"/>
          </w:rPr>
          <w:t>микробы</w:t>
        </w:r>
      </w:hyperlink>
      <w:r w:rsidRPr="009D162A">
        <w:rPr>
          <w:rStyle w:val="apple-converted-space"/>
        </w:rPr>
        <w:t> </w:t>
      </w:r>
      <w:r w:rsidRPr="009D162A">
        <w:t>и</w:t>
      </w:r>
      <w:r w:rsidRPr="009D162A">
        <w:rPr>
          <w:rStyle w:val="apple-converted-space"/>
        </w:rPr>
        <w:t> </w:t>
      </w:r>
      <w:hyperlink r:id="rId19" w:tooltip="Вирусы" w:history="1">
        <w:r w:rsidRPr="009D162A">
          <w:rPr>
            <w:rStyle w:val="a6"/>
            <w:color w:val="auto"/>
            <w:u w:val="none"/>
          </w:rPr>
          <w:t>вирусы</w:t>
        </w:r>
      </w:hyperlink>
      <w:r w:rsidRPr="009D162A">
        <w:rPr>
          <w:rStyle w:val="apple-converted-space"/>
        </w:rPr>
        <w:t> </w:t>
      </w:r>
      <w:r w:rsidRPr="009D162A">
        <w:t>выживают в кипящей воде минуты и даже часы.</w:t>
      </w:r>
    </w:p>
    <w:p w:rsidR="00297A25" w:rsidRPr="009D162A" w:rsidRDefault="00802EC2" w:rsidP="009D162A">
      <w:pPr>
        <w:pStyle w:val="a3"/>
        <w:shd w:val="clear" w:color="auto" w:fill="FFFFFF"/>
        <w:spacing w:before="96" w:after="120"/>
        <w:ind w:firstLine="709"/>
        <w:contextualSpacing/>
        <w:jc w:val="both"/>
        <w:rPr>
          <w:i/>
        </w:rPr>
      </w:pPr>
      <w:r w:rsidRPr="009D162A">
        <w:rPr>
          <w:i/>
        </w:rPr>
        <w:t>Очистка воды замораживанием.</w:t>
      </w:r>
    </w:p>
    <w:p w:rsidR="00B056BE" w:rsidRPr="009D162A" w:rsidRDefault="00802EC2" w:rsidP="009D162A">
      <w:pPr>
        <w:pStyle w:val="a3"/>
        <w:shd w:val="clear" w:color="auto" w:fill="FFFFFF"/>
        <w:spacing w:before="96" w:after="120"/>
        <w:ind w:firstLine="709"/>
        <w:contextualSpacing/>
        <w:jc w:val="both"/>
      </w:pPr>
      <w:r w:rsidRPr="009D162A">
        <w:t>Талая вода</w:t>
      </w:r>
      <w:r w:rsidR="00113EE8" w:rsidRPr="009D162A">
        <w:t xml:space="preserve"> еще с древних времен применяется в народной медицине. Она помогает вывести</w:t>
      </w:r>
      <w:r w:rsidRPr="009D162A">
        <w:t xml:space="preserve"> из </w:t>
      </w:r>
      <w:r w:rsidR="00113EE8" w:rsidRPr="009D162A">
        <w:t>человеческого организма шлаки и токсины</w:t>
      </w:r>
      <w:r w:rsidRPr="009D162A">
        <w:t xml:space="preserve">, дает ему сильную энергетическую подпитку.  </w:t>
      </w:r>
    </w:p>
    <w:p w:rsidR="00802EC2" w:rsidRPr="009D162A" w:rsidRDefault="00113EE8" w:rsidP="009D162A">
      <w:pPr>
        <w:pStyle w:val="a3"/>
        <w:shd w:val="clear" w:color="auto" w:fill="FFFFFF"/>
        <w:spacing w:before="96" w:after="120"/>
        <w:ind w:firstLine="709"/>
        <w:contextualSpacing/>
        <w:jc w:val="both"/>
      </w:pPr>
      <w:r w:rsidRPr="009D162A">
        <w:t>Что бы получить чистую воду методом замораживания, ее помещают в емкости в морозильник. При полном замерзании можно увидеть примеси в середине и на верхней поверхности. Что бы избавиться от этих частей льда, необходимо в середину л</w:t>
      </w:r>
      <w:r w:rsidR="00B056BE" w:rsidRPr="009D162A">
        <w:t>ь</w:t>
      </w:r>
      <w:r w:rsidRPr="009D162A">
        <w:t xml:space="preserve">да направить струю проточной воды – должна образоваться дырка. Самая чистая вода будет оттаивать быстрее - </w:t>
      </w:r>
      <w:r w:rsidR="00802EC2" w:rsidRPr="009D162A">
        <w:t xml:space="preserve">она содержит наименьшее количество примесей. Свойства талой воды сохраняют в течение 7–8 часов после размораживания льда, но для получения ощутимого целебного эффекта лучше пить талую воду сразу же после размораживания. </w:t>
      </w:r>
    </w:p>
    <w:p w:rsidR="00802EC2" w:rsidRPr="009D162A" w:rsidRDefault="00802EC2" w:rsidP="009D162A">
      <w:pPr>
        <w:spacing w:after="180"/>
        <w:ind w:firstLine="709"/>
        <w:contextualSpacing/>
        <w:jc w:val="both"/>
        <w:rPr>
          <w:i/>
        </w:rPr>
      </w:pPr>
      <w:r w:rsidRPr="009D162A">
        <w:rPr>
          <w:i/>
        </w:rPr>
        <w:t>Способ очистки воды фильтрованием.</w:t>
      </w:r>
    </w:p>
    <w:p w:rsidR="00802EC2" w:rsidRPr="009D162A" w:rsidRDefault="00802EC2" w:rsidP="009D162A">
      <w:pPr>
        <w:spacing w:after="180"/>
        <w:ind w:firstLine="709"/>
        <w:contextualSpacing/>
        <w:jc w:val="both"/>
      </w:pPr>
      <w:r w:rsidRPr="009D162A">
        <w:t>Сегодня почти в каждом доме ставят водоочистительные приборы. Фильтры-кувшины, насадки на краны, проточные. Угольные фильтры предназначены дл</w:t>
      </w:r>
      <w:r w:rsidR="00572470" w:rsidRPr="009D162A">
        <w:t>я</w:t>
      </w:r>
      <w:r w:rsidRPr="009D162A">
        <w:t xml:space="preserve"> удаления примесей, хлора. Проточные фильтры удаляют примеси, ржавчину. Он может иметь сразу несколько ступеней очистки от всех видов загрязнения. Вода из системы потоком проходит через него и уже через отдельный кран попадает потребителям. Фильтр насадка на кран очень </w:t>
      </w:r>
      <w:proofErr w:type="gramStart"/>
      <w:r w:rsidRPr="009D162A">
        <w:t>компактны</w:t>
      </w:r>
      <w:proofErr w:type="gramEnd"/>
      <w:r w:rsidRPr="009D162A">
        <w:t xml:space="preserve"> и легко одеваются на кран. Однако, для того чтобы набрать стакан чистой воды вам понадобится около минуты. Такой фильтр не годится для постоянного использования.</w:t>
      </w:r>
    </w:p>
    <w:p w:rsidR="00802EC2" w:rsidRPr="009D162A" w:rsidRDefault="00297A25" w:rsidP="009D162A">
      <w:pPr>
        <w:spacing w:after="180"/>
        <w:ind w:firstLine="709"/>
        <w:contextualSpacing/>
        <w:jc w:val="both"/>
      </w:pPr>
      <w:r w:rsidRPr="009D162A">
        <w:t>Здоровье человека в большей мере зависит от его самого. Необходимо внимательно следить за качеством употребляемой питьевой воды. Она оказывает большое влияние на весь организм.</w:t>
      </w:r>
    </w:p>
    <w:p w:rsidR="00297A25" w:rsidRPr="009D162A" w:rsidRDefault="00801019" w:rsidP="009D162A">
      <w:pPr>
        <w:ind w:firstLine="709"/>
        <w:contextualSpacing/>
        <w:jc w:val="both"/>
        <w:rPr>
          <w:bCs/>
        </w:rPr>
      </w:pPr>
      <w:r w:rsidRPr="009D162A">
        <w:rPr>
          <w:bCs/>
        </w:rPr>
        <w:t xml:space="preserve">                    </w:t>
      </w:r>
    </w:p>
    <w:p w:rsidR="005D57AA" w:rsidRPr="009D162A" w:rsidRDefault="005D57AA" w:rsidP="009D162A">
      <w:pPr>
        <w:ind w:firstLine="709"/>
        <w:contextualSpacing/>
        <w:jc w:val="both"/>
        <w:rPr>
          <w:b/>
          <w:bCs/>
        </w:rPr>
      </w:pPr>
    </w:p>
    <w:p w:rsidR="005D57AA" w:rsidRPr="005D57AA" w:rsidRDefault="009D162A" w:rsidP="009D162A">
      <w:pPr>
        <w:tabs>
          <w:tab w:val="left" w:pos="3780"/>
        </w:tabs>
        <w:suppressAutoHyphens w:val="0"/>
        <w:spacing w:after="200"/>
        <w:ind w:firstLine="709"/>
        <w:contextualSpacing/>
        <w:jc w:val="center"/>
        <w:rPr>
          <w:b/>
          <w:lang w:eastAsia="ru-RU"/>
        </w:rPr>
      </w:pPr>
      <w:r w:rsidRPr="009D162A">
        <w:rPr>
          <w:b/>
          <w:lang w:eastAsia="ru-RU"/>
        </w:rPr>
        <w:t>2.</w:t>
      </w:r>
      <w:r w:rsidR="005D57AA" w:rsidRPr="009D162A">
        <w:rPr>
          <w:b/>
          <w:lang w:eastAsia="ru-RU"/>
        </w:rPr>
        <w:t xml:space="preserve"> </w:t>
      </w:r>
      <w:r w:rsidR="005D57AA" w:rsidRPr="005D57AA">
        <w:rPr>
          <w:b/>
          <w:lang w:eastAsia="ru-RU"/>
        </w:rPr>
        <w:t>Социологический опрос</w:t>
      </w:r>
    </w:p>
    <w:p w:rsidR="005D57AA" w:rsidRPr="005D57AA" w:rsidRDefault="005D57AA" w:rsidP="009D162A">
      <w:pPr>
        <w:suppressAutoHyphens w:val="0"/>
        <w:spacing w:after="200"/>
        <w:ind w:firstLine="709"/>
        <w:contextualSpacing/>
        <w:jc w:val="both"/>
        <w:rPr>
          <w:color w:val="000000"/>
          <w:spacing w:val="-1"/>
          <w:lang w:eastAsia="ru-RU"/>
        </w:rPr>
      </w:pPr>
      <w:r w:rsidRPr="005D57AA">
        <w:rPr>
          <w:color w:val="000000"/>
          <w:spacing w:val="-1"/>
          <w:lang w:eastAsia="ru-RU"/>
        </w:rPr>
        <w:t xml:space="preserve">    Для оценки информированности жителей  о качестве питьевой воды было опрошено  240 человек.  </w:t>
      </w:r>
    </w:p>
    <w:p w:rsidR="005D57AA" w:rsidRPr="005D57AA" w:rsidRDefault="005D57AA" w:rsidP="009D162A">
      <w:pPr>
        <w:suppressAutoHyphens w:val="0"/>
        <w:spacing w:after="200"/>
        <w:ind w:firstLine="709"/>
        <w:contextualSpacing/>
        <w:jc w:val="both"/>
        <w:rPr>
          <w:color w:val="000000"/>
          <w:spacing w:val="-1"/>
          <w:lang w:eastAsia="ru-RU"/>
        </w:rPr>
      </w:pPr>
      <w:r w:rsidRPr="005D57AA">
        <w:rPr>
          <w:color w:val="000000"/>
          <w:spacing w:val="-1"/>
          <w:lang w:eastAsia="ru-RU"/>
        </w:rPr>
        <w:t xml:space="preserve">   Результаты анкетирования  о качестве питьевой воды представлены на рисунках  1-4:</w:t>
      </w:r>
    </w:p>
    <w:p w:rsidR="005D57AA" w:rsidRPr="005D57AA" w:rsidRDefault="005D57AA" w:rsidP="009D162A">
      <w:pPr>
        <w:numPr>
          <w:ilvl w:val="0"/>
          <w:numId w:val="20"/>
        </w:numPr>
        <w:suppressAutoHyphens w:val="0"/>
        <w:spacing w:after="200"/>
        <w:ind w:firstLine="709"/>
        <w:contextualSpacing/>
        <w:jc w:val="both"/>
        <w:rPr>
          <w:b/>
          <w:color w:val="000000"/>
          <w:spacing w:val="-1"/>
          <w:lang w:eastAsia="ru-RU"/>
        </w:rPr>
      </w:pPr>
      <w:r w:rsidRPr="005D57AA">
        <w:rPr>
          <w:b/>
          <w:bCs/>
          <w:color w:val="000000"/>
          <w:spacing w:val="-1"/>
          <w:lang w:eastAsia="ru-RU"/>
        </w:rPr>
        <w:t xml:space="preserve">Какие способы очистки воды вы знаете? </w:t>
      </w:r>
    </w:p>
    <w:p w:rsidR="005D57AA" w:rsidRPr="009D162A" w:rsidRDefault="005D57AA" w:rsidP="009D162A">
      <w:pPr>
        <w:suppressAutoHyphens w:val="0"/>
        <w:spacing w:after="200"/>
        <w:ind w:firstLine="709"/>
        <w:contextualSpacing/>
        <w:jc w:val="both"/>
        <w:rPr>
          <w:color w:val="000000"/>
          <w:spacing w:val="-1"/>
          <w:lang w:eastAsia="ru-RU"/>
        </w:rPr>
      </w:pPr>
      <w:r w:rsidRPr="005D57AA">
        <w:rPr>
          <w:rFonts w:eastAsiaTheme="minorHAnsi"/>
          <w:noProof/>
          <w:color w:val="000000"/>
          <w:spacing w:val="-1"/>
          <w:lang w:eastAsia="ru-RU"/>
        </w:rPr>
        <w:lastRenderedPageBreak/>
        <w:drawing>
          <wp:inline distT="0" distB="0" distL="0" distR="0" wp14:anchorId="23243F68" wp14:editId="40A1334D">
            <wp:extent cx="4808131" cy="2073349"/>
            <wp:effectExtent l="0" t="0" r="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D162A" w:rsidRPr="005D57AA" w:rsidRDefault="009D162A" w:rsidP="009D162A">
      <w:pPr>
        <w:suppressAutoHyphens w:val="0"/>
        <w:spacing w:after="200"/>
        <w:ind w:firstLine="709"/>
        <w:contextualSpacing/>
        <w:jc w:val="both"/>
        <w:rPr>
          <w:color w:val="000000"/>
          <w:spacing w:val="-1"/>
          <w:lang w:eastAsia="ru-RU"/>
        </w:rPr>
      </w:pPr>
    </w:p>
    <w:p w:rsidR="005D57AA" w:rsidRPr="005D57AA" w:rsidRDefault="005D57AA" w:rsidP="009D162A">
      <w:pPr>
        <w:numPr>
          <w:ilvl w:val="0"/>
          <w:numId w:val="20"/>
        </w:numPr>
        <w:suppressAutoHyphens w:val="0"/>
        <w:spacing w:after="200"/>
        <w:ind w:firstLine="709"/>
        <w:contextualSpacing/>
        <w:rPr>
          <w:b/>
          <w:color w:val="000000"/>
          <w:spacing w:val="-1"/>
          <w:lang w:eastAsia="ru-RU"/>
        </w:rPr>
      </w:pPr>
      <w:r w:rsidRPr="005D57AA">
        <w:rPr>
          <w:b/>
          <w:bCs/>
          <w:color w:val="000000"/>
          <w:spacing w:val="-1"/>
          <w:lang w:eastAsia="ru-RU"/>
        </w:rPr>
        <w:t xml:space="preserve">Какую воду вы употребляете дома? </w:t>
      </w:r>
    </w:p>
    <w:p w:rsidR="005D57AA" w:rsidRPr="005D57AA" w:rsidRDefault="005D57AA" w:rsidP="009D162A">
      <w:pPr>
        <w:suppressAutoHyphens w:val="0"/>
        <w:spacing w:after="200"/>
        <w:ind w:firstLine="709"/>
        <w:contextualSpacing/>
        <w:rPr>
          <w:b/>
          <w:bCs/>
          <w:color w:val="000000"/>
          <w:spacing w:val="-1"/>
          <w:lang w:eastAsia="ru-RU"/>
        </w:rPr>
      </w:pPr>
    </w:p>
    <w:p w:rsidR="005D57AA" w:rsidRPr="009D162A" w:rsidRDefault="005D57AA" w:rsidP="009D162A">
      <w:pPr>
        <w:suppressAutoHyphens w:val="0"/>
        <w:spacing w:after="200"/>
        <w:ind w:firstLine="709"/>
        <w:contextualSpacing/>
        <w:rPr>
          <w:b/>
          <w:bCs/>
          <w:color w:val="000000"/>
          <w:spacing w:val="-1"/>
          <w:lang w:eastAsia="ru-RU"/>
        </w:rPr>
      </w:pPr>
      <w:r w:rsidRPr="005D57AA">
        <w:rPr>
          <w:rFonts w:eastAsiaTheme="minorHAnsi"/>
          <w:noProof/>
          <w:color w:val="000000"/>
          <w:spacing w:val="-1"/>
          <w:lang w:eastAsia="ru-RU"/>
        </w:rPr>
        <w:drawing>
          <wp:inline distT="0" distB="0" distL="0" distR="0" wp14:anchorId="0339E57F" wp14:editId="5F25E86A">
            <wp:extent cx="4698460" cy="2266545"/>
            <wp:effectExtent l="0" t="0" r="6985" b="6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162A" w:rsidRPr="009D162A" w:rsidRDefault="009D162A" w:rsidP="009D162A">
      <w:pPr>
        <w:suppressAutoHyphens w:val="0"/>
        <w:spacing w:after="200"/>
        <w:ind w:firstLine="709"/>
        <w:contextualSpacing/>
        <w:rPr>
          <w:b/>
          <w:bCs/>
          <w:color w:val="000000"/>
          <w:spacing w:val="-1"/>
          <w:lang w:eastAsia="ru-RU"/>
        </w:rPr>
      </w:pPr>
    </w:p>
    <w:p w:rsidR="009D162A" w:rsidRPr="005D57AA" w:rsidRDefault="009D162A" w:rsidP="009D162A">
      <w:pPr>
        <w:suppressAutoHyphens w:val="0"/>
        <w:spacing w:after="200"/>
        <w:ind w:firstLine="709"/>
        <w:contextualSpacing/>
        <w:rPr>
          <w:b/>
          <w:bCs/>
          <w:color w:val="000000"/>
          <w:spacing w:val="-1"/>
          <w:lang w:eastAsia="ru-RU"/>
        </w:rPr>
      </w:pPr>
    </w:p>
    <w:p w:rsidR="005D57AA" w:rsidRPr="009D162A" w:rsidRDefault="005D57AA" w:rsidP="009D162A">
      <w:pPr>
        <w:numPr>
          <w:ilvl w:val="0"/>
          <w:numId w:val="20"/>
        </w:numPr>
        <w:suppressAutoHyphens w:val="0"/>
        <w:spacing w:after="200"/>
        <w:ind w:firstLine="709"/>
        <w:contextualSpacing/>
        <w:rPr>
          <w:b/>
          <w:color w:val="000000"/>
          <w:spacing w:val="-1"/>
          <w:lang w:eastAsia="ru-RU"/>
        </w:rPr>
      </w:pPr>
      <w:r w:rsidRPr="005D57AA">
        <w:rPr>
          <w:b/>
          <w:bCs/>
          <w:color w:val="000000"/>
          <w:spacing w:val="-1"/>
          <w:lang w:eastAsia="ru-RU"/>
        </w:rPr>
        <w:t>Устраивает ли вас качество употребляемой воды?</w:t>
      </w:r>
    </w:p>
    <w:p w:rsidR="009D162A" w:rsidRPr="005D57AA" w:rsidRDefault="009D162A" w:rsidP="009D162A">
      <w:pPr>
        <w:suppressAutoHyphens w:val="0"/>
        <w:spacing w:after="200"/>
        <w:ind w:firstLine="709"/>
        <w:contextualSpacing/>
        <w:rPr>
          <w:b/>
          <w:color w:val="000000"/>
          <w:spacing w:val="-1"/>
          <w:lang w:eastAsia="ru-RU"/>
        </w:rPr>
      </w:pPr>
    </w:p>
    <w:p w:rsidR="005D57AA" w:rsidRPr="009D162A" w:rsidRDefault="005D57AA" w:rsidP="009D162A">
      <w:pPr>
        <w:suppressAutoHyphens w:val="0"/>
        <w:spacing w:after="200"/>
        <w:ind w:firstLine="709"/>
        <w:contextualSpacing/>
        <w:rPr>
          <w:color w:val="000000"/>
          <w:spacing w:val="-1"/>
          <w:lang w:eastAsia="ru-RU"/>
        </w:rPr>
      </w:pPr>
      <w:r w:rsidRPr="005D57AA">
        <w:rPr>
          <w:noProof/>
          <w:color w:val="000000"/>
          <w:spacing w:val="-1"/>
          <w:lang w:eastAsia="ru-RU"/>
        </w:rPr>
        <w:lastRenderedPageBreak/>
        <w:drawing>
          <wp:inline distT="0" distB="0" distL="0" distR="0" wp14:anchorId="4C521BF3" wp14:editId="05072A46">
            <wp:extent cx="4698459" cy="2315183"/>
            <wp:effectExtent l="0" t="0" r="698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2B07" w:rsidRPr="009D162A" w:rsidRDefault="00A42B07" w:rsidP="009D162A">
      <w:pPr>
        <w:suppressAutoHyphens w:val="0"/>
        <w:spacing w:after="200"/>
        <w:ind w:firstLine="709"/>
        <w:contextualSpacing/>
        <w:rPr>
          <w:color w:val="000000"/>
          <w:spacing w:val="-1"/>
          <w:lang w:eastAsia="ru-RU"/>
        </w:rPr>
      </w:pPr>
    </w:p>
    <w:p w:rsidR="009D162A" w:rsidRPr="009D162A" w:rsidRDefault="009D162A" w:rsidP="009D162A">
      <w:pPr>
        <w:suppressAutoHyphens w:val="0"/>
        <w:spacing w:after="200"/>
        <w:ind w:firstLine="709"/>
        <w:contextualSpacing/>
        <w:rPr>
          <w:color w:val="000000"/>
          <w:spacing w:val="-1"/>
          <w:lang w:eastAsia="ru-RU"/>
        </w:rPr>
      </w:pPr>
    </w:p>
    <w:p w:rsidR="009D162A" w:rsidRPr="009D162A" w:rsidRDefault="009D162A" w:rsidP="009D162A">
      <w:pPr>
        <w:suppressAutoHyphens w:val="0"/>
        <w:spacing w:after="200"/>
        <w:ind w:firstLine="709"/>
        <w:contextualSpacing/>
        <w:rPr>
          <w:color w:val="000000"/>
          <w:spacing w:val="-1"/>
          <w:lang w:eastAsia="ru-RU"/>
        </w:rPr>
      </w:pPr>
    </w:p>
    <w:p w:rsidR="00A42B07" w:rsidRPr="005D57AA" w:rsidRDefault="00A42B07" w:rsidP="009D162A">
      <w:pPr>
        <w:suppressAutoHyphens w:val="0"/>
        <w:spacing w:after="200"/>
        <w:ind w:firstLine="709"/>
        <w:contextualSpacing/>
        <w:rPr>
          <w:color w:val="000000"/>
          <w:spacing w:val="-1"/>
          <w:lang w:eastAsia="ru-RU"/>
        </w:rPr>
      </w:pPr>
    </w:p>
    <w:p w:rsidR="005D57AA" w:rsidRPr="009D162A" w:rsidRDefault="005D57AA" w:rsidP="009D162A">
      <w:pPr>
        <w:numPr>
          <w:ilvl w:val="0"/>
          <w:numId w:val="20"/>
        </w:numPr>
        <w:suppressAutoHyphens w:val="0"/>
        <w:spacing w:after="200"/>
        <w:ind w:firstLine="709"/>
        <w:contextualSpacing/>
        <w:rPr>
          <w:b/>
          <w:color w:val="000000"/>
          <w:spacing w:val="-1"/>
          <w:lang w:eastAsia="ru-RU"/>
        </w:rPr>
      </w:pPr>
      <w:r w:rsidRPr="005D57AA">
        <w:rPr>
          <w:b/>
          <w:bCs/>
          <w:color w:val="000000"/>
          <w:spacing w:val="-1"/>
          <w:lang w:eastAsia="ru-RU"/>
        </w:rPr>
        <w:t xml:space="preserve">Связываете ли вы качество употребляемой воды со своим здоровьем?  </w:t>
      </w:r>
    </w:p>
    <w:p w:rsidR="009D162A" w:rsidRPr="005D57AA" w:rsidRDefault="009D162A" w:rsidP="009D162A">
      <w:pPr>
        <w:suppressAutoHyphens w:val="0"/>
        <w:spacing w:after="200"/>
        <w:ind w:left="720" w:firstLine="709"/>
        <w:contextualSpacing/>
        <w:rPr>
          <w:b/>
          <w:color w:val="000000"/>
          <w:spacing w:val="-1"/>
          <w:lang w:eastAsia="ru-RU"/>
        </w:rPr>
      </w:pPr>
    </w:p>
    <w:p w:rsidR="005D57AA" w:rsidRPr="005D57AA" w:rsidRDefault="005D57AA" w:rsidP="009D162A">
      <w:pPr>
        <w:suppressAutoHyphens w:val="0"/>
        <w:spacing w:after="200"/>
        <w:ind w:left="720" w:firstLine="709"/>
        <w:contextualSpacing/>
        <w:rPr>
          <w:b/>
          <w:color w:val="000000"/>
          <w:spacing w:val="-1"/>
          <w:lang w:eastAsia="ru-RU"/>
        </w:rPr>
      </w:pPr>
      <w:r w:rsidRPr="005D57AA">
        <w:rPr>
          <w:b/>
          <w:noProof/>
          <w:color w:val="000000"/>
          <w:spacing w:val="-1"/>
          <w:lang w:eastAsia="ru-RU"/>
        </w:rPr>
        <w:lastRenderedPageBreak/>
        <w:drawing>
          <wp:inline distT="0" distB="0" distL="0" distR="0" wp14:anchorId="7EED6F9B" wp14:editId="75DF85A4">
            <wp:extent cx="4438650" cy="27051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57AA" w:rsidRPr="005D57AA" w:rsidRDefault="005D57AA" w:rsidP="009D162A">
      <w:pPr>
        <w:suppressAutoHyphens w:val="0"/>
        <w:spacing w:after="200"/>
        <w:ind w:firstLine="709"/>
        <w:contextualSpacing/>
        <w:rPr>
          <w:b/>
          <w:lang w:eastAsia="ru-RU"/>
        </w:rPr>
      </w:pPr>
    </w:p>
    <w:p w:rsidR="005D57AA" w:rsidRPr="005D57AA" w:rsidRDefault="005D57AA" w:rsidP="009D162A">
      <w:pPr>
        <w:suppressAutoHyphens w:val="0"/>
        <w:spacing w:after="200"/>
        <w:ind w:firstLine="709"/>
        <w:contextualSpacing/>
        <w:rPr>
          <w:b/>
          <w:lang w:eastAsia="ru-RU"/>
        </w:rPr>
      </w:pPr>
      <w:r w:rsidRPr="005D57AA">
        <w:rPr>
          <w:b/>
          <w:lang w:eastAsia="ru-RU"/>
        </w:rPr>
        <w:t>Вывод:</w:t>
      </w:r>
    </w:p>
    <w:p w:rsidR="005D57AA" w:rsidRPr="005D57AA" w:rsidRDefault="005D57AA" w:rsidP="009D162A">
      <w:pPr>
        <w:suppressAutoHyphens w:val="0"/>
        <w:spacing w:after="200"/>
        <w:ind w:firstLine="709"/>
        <w:contextualSpacing/>
        <w:jc w:val="both"/>
        <w:rPr>
          <w:color w:val="000000"/>
          <w:spacing w:val="-1"/>
          <w:lang w:eastAsia="ru-RU"/>
        </w:rPr>
      </w:pPr>
      <w:r w:rsidRPr="005D57AA">
        <w:rPr>
          <w:color w:val="000000"/>
          <w:spacing w:val="-1"/>
          <w:lang w:eastAsia="ru-RU"/>
        </w:rPr>
        <w:t xml:space="preserve">    В ходе опроса выяснили, что 59% </w:t>
      </w:r>
      <w:proofErr w:type="gramStart"/>
      <w:r w:rsidRPr="005D57AA">
        <w:rPr>
          <w:color w:val="000000"/>
          <w:spacing w:val="-1"/>
          <w:lang w:eastAsia="ru-RU"/>
        </w:rPr>
        <w:t>опрошенных</w:t>
      </w:r>
      <w:proofErr w:type="gramEnd"/>
      <w:r w:rsidRPr="005D57AA">
        <w:rPr>
          <w:color w:val="000000"/>
          <w:spacing w:val="-1"/>
          <w:lang w:eastAsia="ru-RU"/>
        </w:rPr>
        <w:t xml:space="preserve"> как способ очистки воды выбрали кипячение, а 41% - фильтрац</w:t>
      </w:r>
      <w:r w:rsidRPr="009D162A">
        <w:rPr>
          <w:color w:val="000000"/>
          <w:spacing w:val="-1"/>
          <w:lang w:eastAsia="ru-RU"/>
        </w:rPr>
        <w:t xml:space="preserve">ии. </w:t>
      </w:r>
      <w:proofErr w:type="gramStart"/>
      <w:r w:rsidRPr="009D162A">
        <w:rPr>
          <w:color w:val="000000"/>
          <w:spacing w:val="-1"/>
          <w:lang w:eastAsia="ru-RU"/>
        </w:rPr>
        <w:t>К</w:t>
      </w:r>
      <w:r w:rsidRPr="005D57AA">
        <w:rPr>
          <w:color w:val="000000"/>
          <w:spacing w:val="-1"/>
          <w:lang w:eastAsia="ru-RU"/>
        </w:rPr>
        <w:t>ак альтернативный вариант  66% опрошенных предпочитают дома употреблять водопроводную воду, 24% - фильтрованную воду и 10% - бутилированную.</w:t>
      </w:r>
      <w:proofErr w:type="gramEnd"/>
      <w:r w:rsidRPr="005D57AA">
        <w:rPr>
          <w:color w:val="000000"/>
          <w:spacing w:val="-1"/>
          <w:lang w:eastAsia="ru-RU"/>
        </w:rPr>
        <w:t xml:space="preserve"> </w:t>
      </w:r>
      <w:r w:rsidRPr="005D57AA">
        <w:rPr>
          <w:lang w:eastAsia="ru-RU"/>
        </w:rPr>
        <w:t xml:space="preserve">Так же в ходе опроса выяснили, что  61% </w:t>
      </w:r>
      <w:proofErr w:type="gramStart"/>
      <w:r w:rsidRPr="005D57AA">
        <w:rPr>
          <w:lang w:eastAsia="ru-RU"/>
        </w:rPr>
        <w:t>опрошенных</w:t>
      </w:r>
      <w:proofErr w:type="gramEnd"/>
      <w:r w:rsidRPr="005D57AA">
        <w:rPr>
          <w:lang w:eastAsia="ru-RU"/>
        </w:rPr>
        <w:t xml:space="preserve"> не довольны качеством  употребляемой воды и 93% опрошенных связывают качество употребляемой воды со своим здоровьем.</w:t>
      </w:r>
    </w:p>
    <w:p w:rsidR="005D57AA" w:rsidRPr="009D162A" w:rsidRDefault="005D57AA" w:rsidP="009D162A">
      <w:pPr>
        <w:ind w:firstLine="709"/>
        <w:contextualSpacing/>
        <w:jc w:val="both"/>
        <w:rPr>
          <w:bCs/>
          <w:vertAlign w:val="subscript"/>
        </w:rPr>
      </w:pPr>
    </w:p>
    <w:p w:rsidR="00DD3179" w:rsidRPr="009D162A" w:rsidRDefault="00A42B07" w:rsidP="009D162A">
      <w:pPr>
        <w:ind w:firstLine="709"/>
        <w:contextualSpacing/>
      </w:pPr>
      <w:r w:rsidRPr="009D162A">
        <w:rPr>
          <w:b/>
          <w:bCs/>
        </w:rPr>
        <w:t xml:space="preserve"> 3</w:t>
      </w:r>
      <w:r w:rsidR="005D57AA" w:rsidRPr="009D162A">
        <w:rPr>
          <w:b/>
          <w:bCs/>
        </w:rPr>
        <w:t>. Экспериментальная часть</w:t>
      </w:r>
    </w:p>
    <w:p w:rsidR="005F5E42" w:rsidRPr="009D162A" w:rsidRDefault="00802EC2" w:rsidP="009D162A">
      <w:pPr>
        <w:ind w:firstLine="709"/>
        <w:contextualSpacing/>
        <w:jc w:val="both"/>
      </w:pPr>
      <w:r w:rsidRPr="009D162A">
        <w:t xml:space="preserve">    </w:t>
      </w:r>
      <w:r w:rsidR="005F5E42" w:rsidRPr="009D162A">
        <w:t xml:space="preserve">     Исследования по изучению качества водопроводной воды проводились осенью 2018 года в городе </w:t>
      </w:r>
      <w:proofErr w:type="spellStart"/>
      <w:r w:rsidR="005F5E42" w:rsidRPr="009D162A">
        <w:t>Олекминск</w:t>
      </w:r>
      <w:proofErr w:type="spellEnd"/>
      <w:r w:rsidR="005F5E42" w:rsidRPr="009D162A">
        <w:t xml:space="preserve"> в лабораторных условиях физико-химическими методами. Для определения органолептических свойств воды проводили определение прозрачности, цветности, запаха. Из химических показателей – водородный показатель (</w:t>
      </w:r>
      <w:proofErr w:type="spellStart"/>
      <w:r w:rsidR="005F5E42" w:rsidRPr="009D162A">
        <w:t>pH</w:t>
      </w:r>
      <w:proofErr w:type="spellEnd"/>
      <w:r w:rsidR="005F5E42" w:rsidRPr="009D162A">
        <w:t xml:space="preserve">), </w:t>
      </w:r>
      <w:r w:rsidR="008359A2" w:rsidRPr="009D162A">
        <w:t xml:space="preserve">минерализация (качество воды), </w:t>
      </w:r>
      <w:r w:rsidR="005F5E42" w:rsidRPr="009D162A">
        <w:t>масса растворимых в воде примесей</w:t>
      </w:r>
      <w:r w:rsidR="008359A2" w:rsidRPr="009D162A">
        <w:t xml:space="preserve"> (соли)  и </w:t>
      </w:r>
      <w:r w:rsidR="005D57AA" w:rsidRPr="009D162A">
        <w:t>гидро</w:t>
      </w:r>
      <w:r w:rsidR="008359A2" w:rsidRPr="009D162A">
        <w:t>карбонатная</w:t>
      </w:r>
      <w:r w:rsidR="005F5E42" w:rsidRPr="009D162A">
        <w:t xml:space="preserve"> жесткост</w:t>
      </w:r>
      <w:r w:rsidR="008359A2" w:rsidRPr="009D162A">
        <w:t>ь</w:t>
      </w:r>
      <w:r w:rsidR="005F5E42" w:rsidRPr="009D162A">
        <w:t>.</w:t>
      </w:r>
    </w:p>
    <w:p w:rsidR="005F5E42" w:rsidRPr="009D162A" w:rsidRDefault="00A42B07" w:rsidP="009D162A">
      <w:pPr>
        <w:ind w:firstLine="709"/>
        <w:contextualSpacing/>
        <w:jc w:val="both"/>
        <w:rPr>
          <w:b/>
        </w:rPr>
      </w:pPr>
      <w:r w:rsidRPr="009D162A">
        <w:rPr>
          <w:b/>
        </w:rPr>
        <w:t>3</w:t>
      </w:r>
      <w:r w:rsidR="005F5E42" w:rsidRPr="009D162A">
        <w:rPr>
          <w:b/>
        </w:rPr>
        <w:t>.</w:t>
      </w:r>
      <w:r w:rsidR="005D57AA" w:rsidRPr="009D162A">
        <w:rPr>
          <w:b/>
        </w:rPr>
        <w:t>1.</w:t>
      </w:r>
      <w:r w:rsidR="005F5E42" w:rsidRPr="009D162A">
        <w:rPr>
          <w:b/>
        </w:rPr>
        <w:t xml:space="preserve"> Методы мониторинга водных объектов</w:t>
      </w:r>
    </w:p>
    <w:p w:rsidR="005F5E42" w:rsidRPr="009D162A" w:rsidRDefault="005F5E42" w:rsidP="009D162A">
      <w:pPr>
        <w:ind w:firstLine="709"/>
        <w:contextualSpacing/>
        <w:jc w:val="both"/>
      </w:pPr>
      <w:r w:rsidRPr="009D162A">
        <w:t>Подготовка воды к анализу.</w:t>
      </w:r>
    </w:p>
    <w:p w:rsidR="00474DE0" w:rsidRPr="009D162A" w:rsidRDefault="005F5E42" w:rsidP="009D162A">
      <w:pPr>
        <w:ind w:firstLine="709"/>
        <w:contextualSpacing/>
        <w:jc w:val="both"/>
      </w:pPr>
      <w:r w:rsidRPr="009D162A">
        <w:t>Для получения достоверных результатов анализ проводили как можно быстрее. В воде происходят процессы окисления - восстановления, физико-химические, биохимические, вызванные деятельностью микроорганизмов. Некоторые вещества способны адсорбироваться на стенках сосудов, а из стекла бутылей могут выщелачиваться микро</w:t>
      </w:r>
      <w:r w:rsidR="00474DE0" w:rsidRPr="009D162A">
        <w:t>элементы (железо, алюминий</w:t>
      </w:r>
      <w:r w:rsidRPr="009D162A">
        <w:t xml:space="preserve"> и др.).</w:t>
      </w:r>
    </w:p>
    <w:p w:rsidR="005F5E42" w:rsidRPr="009D162A" w:rsidRDefault="00A42B07" w:rsidP="009D162A">
      <w:pPr>
        <w:ind w:firstLine="709"/>
        <w:contextualSpacing/>
        <w:jc w:val="both"/>
        <w:rPr>
          <w:b/>
        </w:rPr>
      </w:pPr>
      <w:r w:rsidRPr="009D162A">
        <w:rPr>
          <w:b/>
        </w:rPr>
        <w:lastRenderedPageBreak/>
        <w:t>3</w:t>
      </w:r>
      <w:r w:rsidR="005D57AA" w:rsidRPr="009D162A">
        <w:rPr>
          <w:b/>
        </w:rPr>
        <w:t>.2.</w:t>
      </w:r>
      <w:r w:rsidR="005F5E42" w:rsidRPr="009D162A">
        <w:rPr>
          <w:b/>
        </w:rPr>
        <w:t xml:space="preserve"> Органолептические показатели воды</w:t>
      </w:r>
    </w:p>
    <w:p w:rsidR="005F5E42" w:rsidRPr="009D162A" w:rsidRDefault="00474DE0" w:rsidP="009D162A">
      <w:pPr>
        <w:ind w:firstLine="709"/>
        <w:contextualSpacing/>
        <w:jc w:val="both"/>
      </w:pPr>
      <w:r w:rsidRPr="009D162A">
        <w:t>а) Определение на глаз цвета воды.</w:t>
      </w:r>
    </w:p>
    <w:p w:rsidR="005F5E42" w:rsidRPr="009D162A" w:rsidRDefault="005F5E42" w:rsidP="009D162A">
      <w:pPr>
        <w:ind w:firstLine="709"/>
        <w:contextualSpacing/>
        <w:jc w:val="both"/>
      </w:pPr>
      <w:r w:rsidRPr="009D162A">
        <w:t>Для определения цветности воды исследуемую воду налили в стеклянный цилиндр и рассмотрели ее на фоне белого листа бумаги при дневном освещении сверху и сбоку. Ур</w:t>
      </w:r>
      <w:r w:rsidR="00474DE0" w:rsidRPr="009D162A">
        <w:t>овень прозрачности бутилированной воды очень высокий</w:t>
      </w:r>
      <w:r w:rsidR="00383FA2" w:rsidRPr="009D162A">
        <w:t xml:space="preserve"> (рисунок 3)</w:t>
      </w:r>
      <w:r w:rsidR="00474DE0" w:rsidRPr="009D162A">
        <w:t>, чем у водопроводной воды (желтоватый оттенок)</w:t>
      </w:r>
      <w:r w:rsidR="00C06E1B" w:rsidRPr="009D162A">
        <w:t>, что говорит о повышен</w:t>
      </w:r>
      <w:r w:rsidR="00FB6C0A" w:rsidRPr="009D162A">
        <w:t>ное содержание марганца и</w:t>
      </w:r>
      <w:r w:rsidR="00383FA2" w:rsidRPr="009D162A">
        <w:t xml:space="preserve"> железа</w:t>
      </w:r>
      <w:r w:rsidR="00FB6C0A" w:rsidRPr="009D162A">
        <w:t>,</w:t>
      </w:r>
      <w:r w:rsidR="00383FA2" w:rsidRPr="009D162A">
        <w:t xml:space="preserve"> </w:t>
      </w:r>
      <w:r w:rsidR="00FB6C0A" w:rsidRPr="009D162A">
        <w:t xml:space="preserve">что является причиной ржавчины подтеков на </w:t>
      </w:r>
      <w:r w:rsidR="00566CD7" w:rsidRPr="009D162A">
        <w:t xml:space="preserve">сантехнике </w:t>
      </w:r>
      <w:r w:rsidR="00FB6C0A" w:rsidRPr="009D162A">
        <w:t>(таблица 3).</w:t>
      </w:r>
    </w:p>
    <w:p w:rsidR="005F5E42" w:rsidRPr="009D162A" w:rsidRDefault="005F5E42" w:rsidP="009D162A">
      <w:pPr>
        <w:ind w:firstLine="709"/>
        <w:contextualSpacing/>
        <w:jc w:val="both"/>
      </w:pPr>
      <w:r w:rsidRPr="009D162A">
        <w:t>б) Запах.</w:t>
      </w:r>
    </w:p>
    <w:p w:rsidR="005F5E42" w:rsidRPr="009D162A" w:rsidRDefault="005F5E42" w:rsidP="009D162A">
      <w:pPr>
        <w:ind w:firstLine="709"/>
        <w:contextualSpacing/>
        <w:jc w:val="both"/>
      </w:pPr>
      <w:r w:rsidRPr="009D162A">
        <w:t>Запах воды обусловлен наличием в ней пахнущих веществ, которые попадают в нее естественным путем и со сточными водами. Запах воды хозяйственно-питьевого назначения не должен превышать 2 баллов</w:t>
      </w:r>
      <w:r w:rsidR="009B6797">
        <w:t xml:space="preserve"> (таблица 1</w:t>
      </w:r>
      <w:r w:rsidR="003B45F2" w:rsidRPr="009D162A">
        <w:t>)</w:t>
      </w:r>
      <w:r w:rsidRPr="009D162A">
        <w:t>.</w:t>
      </w:r>
    </w:p>
    <w:p w:rsidR="00B4127B" w:rsidRPr="009D162A" w:rsidRDefault="005F5E42" w:rsidP="009D162A">
      <w:pPr>
        <w:ind w:firstLine="709"/>
        <w:contextualSpacing/>
        <w:jc w:val="both"/>
      </w:pPr>
      <w:r w:rsidRPr="009D162A">
        <w:t>Для определения запаха воды налили ее в колбу на 2/3 объема с притертой пробкой и сильно встряхнули в закрытом состоян</w:t>
      </w:r>
      <w:r w:rsidR="005A377D" w:rsidRPr="009D162A">
        <w:t>ии. Открыли быстро колбу и</w:t>
      </w:r>
      <w:r w:rsidRPr="009D162A">
        <w:t xml:space="preserve"> </w:t>
      </w:r>
      <w:r w:rsidR="009F3DEC" w:rsidRPr="009D162A">
        <w:t>отметили</w:t>
      </w:r>
      <w:r w:rsidR="00820C34" w:rsidRPr="009D162A">
        <w:t>, используя таблицу 2</w:t>
      </w:r>
      <w:r w:rsidR="009F3DEC" w:rsidRPr="009D162A">
        <w:t>,</w:t>
      </w:r>
      <w:r w:rsidRPr="009D162A">
        <w:t xml:space="preserve"> </w:t>
      </w:r>
      <w:r w:rsidR="005A377D" w:rsidRPr="009D162A">
        <w:t>что присутствует слабый запах у водопроводной воды</w:t>
      </w:r>
      <w:r w:rsidR="003B45F2" w:rsidRPr="009D162A">
        <w:t xml:space="preserve"> – 2</w:t>
      </w:r>
      <w:r w:rsidR="009F3DEC" w:rsidRPr="009D162A">
        <w:t xml:space="preserve"> балл</w:t>
      </w:r>
      <w:r w:rsidR="003B45F2" w:rsidRPr="009D162A">
        <w:t>а</w:t>
      </w:r>
      <w:r w:rsidR="00820C34" w:rsidRPr="009D162A">
        <w:t xml:space="preserve"> (запах, не привлекающий внимания потребителя, но обнаруживаемый, если на него обратить внимание)</w:t>
      </w:r>
      <w:r w:rsidR="009F3DEC" w:rsidRPr="009D162A">
        <w:t>.</w:t>
      </w:r>
      <w:r w:rsidR="00C73515" w:rsidRPr="009D162A">
        <w:t xml:space="preserve"> В водопроводной воде обнаружен слабый запах железа, что свидетельствует о старых водопроводных трубах.</w:t>
      </w:r>
      <w:r w:rsidR="009F3DEC" w:rsidRPr="009D162A">
        <w:t xml:space="preserve"> У бутилированной отсутствует </w:t>
      </w:r>
      <w:r w:rsidR="00383FA2" w:rsidRPr="009D162A">
        <w:t>ощут</w:t>
      </w:r>
      <w:r w:rsidR="007F729A" w:rsidRPr="009D162A">
        <w:t>имый запах – 0 баллов</w:t>
      </w:r>
      <w:r w:rsidR="00383FA2" w:rsidRPr="009D162A">
        <w:t>.</w:t>
      </w:r>
    </w:p>
    <w:p w:rsidR="005F5E42" w:rsidRPr="009D162A" w:rsidRDefault="00B4127B" w:rsidP="009D162A">
      <w:pPr>
        <w:ind w:firstLine="709"/>
        <w:contextualSpacing/>
        <w:jc w:val="both"/>
      </w:pPr>
      <w:r w:rsidRPr="009D162A">
        <w:t>в</w:t>
      </w:r>
      <w:r w:rsidR="005F5E42" w:rsidRPr="009D162A">
        <w:t>)</w:t>
      </w:r>
      <w:r w:rsidR="009F3DEC" w:rsidRPr="009D162A">
        <w:t xml:space="preserve"> </w:t>
      </w:r>
      <w:r w:rsidR="00D44287" w:rsidRPr="009D162A">
        <w:t>Прозрачность.</w:t>
      </w:r>
    </w:p>
    <w:p w:rsidR="005F5E42" w:rsidRPr="009D162A" w:rsidRDefault="005F5E42" w:rsidP="009D162A">
      <w:pPr>
        <w:ind w:firstLine="709"/>
        <w:contextualSpacing/>
        <w:jc w:val="both"/>
      </w:pPr>
      <w:r w:rsidRPr="009D162A">
        <w:t xml:space="preserve">   Для определения прозрачности воды использовали прозрачный мерный цилиндр с плоским дном, в который налили воду, а под него подкладывали стандартный шрифт</w:t>
      </w:r>
      <w:r w:rsidR="007F729A" w:rsidRPr="009D162A">
        <w:t xml:space="preserve"> (рисунок 4</w:t>
      </w:r>
      <w:r w:rsidR="00383FA2" w:rsidRPr="009D162A">
        <w:t>)</w:t>
      </w:r>
      <w:r w:rsidRPr="009D162A">
        <w:t xml:space="preserve">. По нахождению максимальной высоты столбцы столбца, при которой можно прочитать шрифт, оценивали прозрачность. Если прозрачность воды меньше 31 см, то она непригодна для питья [1]. </w:t>
      </w:r>
    </w:p>
    <w:p w:rsidR="005F5E42" w:rsidRPr="009D162A" w:rsidRDefault="005F5E42" w:rsidP="009D162A">
      <w:pPr>
        <w:ind w:firstLine="709"/>
        <w:contextualSpacing/>
        <w:jc w:val="both"/>
      </w:pPr>
      <w:r w:rsidRPr="009D162A">
        <w:t xml:space="preserve">Прозрачность </w:t>
      </w:r>
      <w:r w:rsidR="009F3DEC" w:rsidRPr="009D162A">
        <w:t xml:space="preserve">водопроводной </w:t>
      </w:r>
      <w:r w:rsidRPr="009D162A">
        <w:t>воды составила больше 35 см., значит, вода пригодна для питья.</w:t>
      </w:r>
    </w:p>
    <w:p w:rsidR="009F3DEC" w:rsidRPr="009D162A" w:rsidRDefault="009F3DEC" w:rsidP="009D162A">
      <w:pPr>
        <w:shd w:val="clear" w:color="auto" w:fill="FFFFFF"/>
        <w:suppressAutoHyphens w:val="0"/>
        <w:ind w:firstLine="709"/>
        <w:contextualSpacing/>
        <w:rPr>
          <w:rFonts w:eastAsia="Calibri"/>
          <w:color w:val="000000"/>
          <w:shd w:val="clear" w:color="auto" w:fill="FFFFFF"/>
          <w:lang w:eastAsia="en-US"/>
        </w:rPr>
      </w:pPr>
      <w:r w:rsidRPr="009D162A">
        <w:rPr>
          <w:rFonts w:eastAsia="Calibri"/>
          <w:color w:val="000000"/>
          <w:shd w:val="clear" w:color="auto" w:fill="FFFFFF"/>
          <w:lang w:eastAsia="en-US"/>
        </w:rPr>
        <w:t>Результаты исследования сведены в таблицу</w:t>
      </w:r>
      <w:r w:rsidR="003B45F2" w:rsidRPr="009D162A">
        <w:rPr>
          <w:rFonts w:eastAsia="Calibri"/>
          <w:color w:val="000000"/>
          <w:shd w:val="clear" w:color="auto" w:fill="FFFFFF"/>
          <w:lang w:eastAsia="en-US"/>
        </w:rPr>
        <w:t xml:space="preserve"> 3.</w:t>
      </w:r>
    </w:p>
    <w:p w:rsidR="00D44287" w:rsidRPr="009D162A" w:rsidRDefault="00D44287" w:rsidP="009D162A">
      <w:pPr>
        <w:shd w:val="clear" w:color="auto" w:fill="FFFFFF"/>
        <w:suppressAutoHyphens w:val="0"/>
        <w:ind w:firstLine="709"/>
        <w:contextualSpacing/>
        <w:rPr>
          <w:rFonts w:eastAsia="Calibri"/>
          <w:color w:val="000000"/>
          <w:shd w:val="clear" w:color="auto" w:fill="FFFFFF"/>
          <w:lang w:eastAsia="en-US"/>
        </w:rPr>
      </w:pPr>
    </w:p>
    <w:p w:rsidR="005F5E42" w:rsidRPr="009D162A" w:rsidRDefault="009D162A" w:rsidP="009D162A">
      <w:pPr>
        <w:ind w:firstLine="709"/>
        <w:contextualSpacing/>
        <w:jc w:val="both"/>
        <w:rPr>
          <w:b/>
        </w:rPr>
      </w:pPr>
      <w:r w:rsidRPr="009D162A">
        <w:rPr>
          <w:b/>
        </w:rPr>
        <w:t>3</w:t>
      </w:r>
      <w:r w:rsidR="005F5E42" w:rsidRPr="009D162A">
        <w:rPr>
          <w:b/>
        </w:rPr>
        <w:t>.</w:t>
      </w:r>
      <w:r w:rsidR="005D57AA" w:rsidRPr="009D162A">
        <w:rPr>
          <w:b/>
        </w:rPr>
        <w:t xml:space="preserve">3. </w:t>
      </w:r>
      <w:r w:rsidR="005F5E42" w:rsidRPr="009D162A">
        <w:rPr>
          <w:b/>
        </w:rPr>
        <w:t>Определение качества воды методами химического анализа.</w:t>
      </w:r>
    </w:p>
    <w:p w:rsidR="005F5E42" w:rsidRPr="009D162A" w:rsidRDefault="005F5E42" w:rsidP="009D162A">
      <w:pPr>
        <w:ind w:firstLine="709"/>
        <w:contextualSpacing/>
        <w:jc w:val="both"/>
      </w:pPr>
      <w:r w:rsidRPr="009D162A">
        <w:t>а)</w:t>
      </w:r>
      <w:r w:rsidR="009F3DEC" w:rsidRPr="009D162A">
        <w:t xml:space="preserve"> </w:t>
      </w:r>
      <w:r w:rsidRPr="009D162A">
        <w:t>Водородный показатель (</w:t>
      </w:r>
      <w:proofErr w:type="spellStart"/>
      <w:r w:rsidRPr="009D162A">
        <w:t>pH</w:t>
      </w:r>
      <w:proofErr w:type="spellEnd"/>
      <w:r w:rsidRPr="009D162A">
        <w:t>)</w:t>
      </w:r>
    </w:p>
    <w:p w:rsidR="00A11632" w:rsidRPr="009D162A" w:rsidRDefault="00A11632" w:rsidP="009D162A">
      <w:pPr>
        <w:ind w:firstLine="709"/>
        <w:contextualSpacing/>
        <w:jc w:val="both"/>
      </w:pPr>
      <w:r w:rsidRPr="009D162A">
        <w:t>Я использовал датчик pH-метр DT016A. Опуская прибор в пробирки с образцами, я получил точные показания, с помощью которых и определил pH-среду. </w:t>
      </w:r>
    </w:p>
    <w:p w:rsidR="005F5E42" w:rsidRPr="009D162A" w:rsidRDefault="005F5E42" w:rsidP="009D162A">
      <w:pPr>
        <w:ind w:firstLine="709"/>
        <w:contextualSpacing/>
        <w:jc w:val="both"/>
      </w:pPr>
      <w:r w:rsidRPr="009D162A">
        <w:t>Питьевая вода должна иметь нейтральную реакцию (</w:t>
      </w:r>
      <w:proofErr w:type="spellStart"/>
      <w:r w:rsidRPr="009D162A">
        <w:t>pH</w:t>
      </w:r>
      <w:proofErr w:type="spellEnd"/>
      <w:r w:rsidRPr="009D162A">
        <w:t xml:space="preserve"> около 7). </w:t>
      </w:r>
      <w:r w:rsidR="0083345C" w:rsidRPr="009D162A">
        <w:t>По показателю кислотности воды водопроводная во</w:t>
      </w:r>
      <w:r w:rsidR="007F729A" w:rsidRPr="009D162A">
        <w:t>да имеет реакцию в диапазоне 6,</w:t>
      </w:r>
      <w:r w:rsidR="00781613" w:rsidRPr="009D162A">
        <w:t xml:space="preserve">4, что </w:t>
      </w:r>
      <w:r w:rsidR="00A11632" w:rsidRPr="009D162A">
        <w:t>говорит о кислотной</w:t>
      </w:r>
      <w:r w:rsidR="007F729A" w:rsidRPr="009D162A">
        <w:t xml:space="preserve"> среде</w:t>
      </w:r>
      <w:r w:rsidR="00383FA2" w:rsidRPr="009D162A">
        <w:t>. У бутили</w:t>
      </w:r>
      <w:r w:rsidR="007F729A" w:rsidRPr="009D162A">
        <w:t>рованной реакция</w:t>
      </w:r>
      <w:r w:rsidR="00F74E35" w:rsidRPr="009D162A">
        <w:t xml:space="preserve"> в диапазоне – 7,4,</w:t>
      </w:r>
      <w:r w:rsidR="007F729A" w:rsidRPr="009D162A">
        <w:t xml:space="preserve"> соответствует ГОСТу (рисунок 5</w:t>
      </w:r>
      <w:r w:rsidR="00383FA2" w:rsidRPr="009D162A">
        <w:t>).</w:t>
      </w:r>
    </w:p>
    <w:p w:rsidR="005F5E42" w:rsidRPr="009D162A" w:rsidRDefault="005F5E42" w:rsidP="009D162A">
      <w:pPr>
        <w:ind w:firstLine="709"/>
        <w:contextualSpacing/>
        <w:jc w:val="both"/>
      </w:pPr>
      <w:r w:rsidRPr="009D162A">
        <w:t>б) Определение массы растворенных в воде примесей (общей минерализации)</w:t>
      </w:r>
    </w:p>
    <w:p w:rsidR="004C4960" w:rsidRPr="009D162A" w:rsidRDefault="00781613" w:rsidP="009D162A">
      <w:pPr>
        <w:ind w:firstLine="709"/>
        <w:contextualSpacing/>
        <w:jc w:val="both"/>
      </w:pPr>
      <w:r w:rsidRPr="009D162A">
        <w:t xml:space="preserve"> Данное исследование проводилось «Автономным прибором контроля чистоты воды </w:t>
      </w:r>
      <w:r w:rsidRPr="009D162A">
        <w:rPr>
          <w:lang w:val="en-US"/>
        </w:rPr>
        <w:t>EL</w:t>
      </w:r>
      <w:r w:rsidRPr="009D162A">
        <w:t>-1105. По показателю общей минерализации содержание минеральных примесей водопроводной воде – 320 мг/л, что соответствует категории «Данную воду пить нельзя!», а у бутилированной воде показатель – 8 мг/л - «Очень чистая вода» (рисунок</w:t>
      </w:r>
      <w:r w:rsidR="007F729A" w:rsidRPr="009D162A">
        <w:t xml:space="preserve"> 6</w:t>
      </w:r>
      <w:r w:rsidRPr="009D162A">
        <w:t>)</w:t>
      </w:r>
      <w:r w:rsidR="00E700EE" w:rsidRPr="009D162A">
        <w:t>.</w:t>
      </w:r>
    </w:p>
    <w:p w:rsidR="005F5E42" w:rsidRPr="009D162A" w:rsidRDefault="005F5E42" w:rsidP="009D162A">
      <w:pPr>
        <w:ind w:firstLine="709"/>
        <w:contextualSpacing/>
        <w:jc w:val="both"/>
      </w:pPr>
      <w:r w:rsidRPr="009D162A">
        <w:t>Получ</w:t>
      </w:r>
      <w:r w:rsidR="00820C34" w:rsidRPr="009D162A">
        <w:t>е</w:t>
      </w:r>
      <w:r w:rsidR="00511A3C" w:rsidRPr="009D162A">
        <w:t xml:space="preserve">нные данные занесены в </w:t>
      </w:r>
      <w:r w:rsidR="009B6797">
        <w:t>таблицу 2</w:t>
      </w:r>
      <w:r w:rsidR="00820C34" w:rsidRPr="009D162A">
        <w:t>.</w:t>
      </w:r>
    </w:p>
    <w:p w:rsidR="00781613" w:rsidRPr="009D162A" w:rsidRDefault="00781613" w:rsidP="009D162A">
      <w:pPr>
        <w:suppressAutoHyphens w:val="0"/>
        <w:ind w:firstLine="709"/>
        <w:contextualSpacing/>
        <w:jc w:val="center"/>
        <w:rPr>
          <w:rFonts w:eastAsia="Calibri"/>
          <w:lang w:eastAsia="ru-RU"/>
        </w:rPr>
      </w:pPr>
    </w:p>
    <w:p w:rsidR="005F5E42" w:rsidRPr="009D162A" w:rsidRDefault="00967837" w:rsidP="009D162A">
      <w:pPr>
        <w:ind w:firstLine="709"/>
        <w:contextualSpacing/>
        <w:jc w:val="both"/>
      </w:pPr>
      <w:r w:rsidRPr="009D162A">
        <w:t>0-30 – очень чистая вода</w:t>
      </w:r>
    </w:p>
    <w:p w:rsidR="00967837" w:rsidRPr="009D162A" w:rsidRDefault="00967837" w:rsidP="009D162A">
      <w:pPr>
        <w:ind w:firstLine="709"/>
        <w:contextualSpacing/>
        <w:jc w:val="both"/>
      </w:pPr>
      <w:r w:rsidRPr="009D162A">
        <w:t>31-100 – чистая вода</w:t>
      </w:r>
    </w:p>
    <w:p w:rsidR="00967837" w:rsidRPr="009D162A" w:rsidRDefault="00967837" w:rsidP="009D162A">
      <w:pPr>
        <w:ind w:firstLine="709"/>
        <w:contextualSpacing/>
        <w:jc w:val="both"/>
      </w:pPr>
      <w:r w:rsidRPr="009D162A">
        <w:t>101-200 – нормальная вода</w:t>
      </w:r>
    </w:p>
    <w:p w:rsidR="00967837" w:rsidRPr="009D162A" w:rsidRDefault="00967837" w:rsidP="009D162A">
      <w:pPr>
        <w:ind w:firstLine="709"/>
        <w:contextualSpacing/>
        <w:jc w:val="both"/>
      </w:pPr>
      <w:r w:rsidRPr="009D162A">
        <w:t>201-300 – вода, не рекомендуемая для употребления</w:t>
      </w:r>
    </w:p>
    <w:p w:rsidR="00967837" w:rsidRPr="009D162A" w:rsidRDefault="00967837" w:rsidP="009D162A">
      <w:pPr>
        <w:ind w:firstLine="709"/>
        <w:contextualSpacing/>
        <w:jc w:val="both"/>
      </w:pPr>
      <w:r w:rsidRPr="009D162A">
        <w:t>301-99 - данную воду пить н</w:t>
      </w:r>
      <w:r w:rsidR="00D44287" w:rsidRPr="009D162A">
        <w:t>е</w:t>
      </w:r>
      <w:r w:rsidRPr="009D162A">
        <w:t>льзя!</w:t>
      </w:r>
    </w:p>
    <w:p w:rsidR="005F5E42" w:rsidRPr="009D162A" w:rsidRDefault="005F5E42" w:rsidP="009D162A">
      <w:pPr>
        <w:ind w:firstLine="709"/>
        <w:contextualSpacing/>
        <w:jc w:val="both"/>
      </w:pPr>
    </w:p>
    <w:p w:rsidR="00171551" w:rsidRPr="009D162A" w:rsidRDefault="00DC3AF4" w:rsidP="009D162A">
      <w:pPr>
        <w:ind w:firstLine="709"/>
        <w:contextualSpacing/>
        <w:jc w:val="both"/>
      </w:pPr>
      <w:r w:rsidRPr="009D162A">
        <w:t xml:space="preserve">           </w:t>
      </w:r>
      <w:r w:rsidR="00171551" w:rsidRPr="009D162A">
        <w:t xml:space="preserve"> в) Определение в воде наличие соли</w:t>
      </w:r>
    </w:p>
    <w:p w:rsidR="00171551" w:rsidRPr="009D162A" w:rsidRDefault="00171551" w:rsidP="009D162A">
      <w:pPr>
        <w:ind w:firstLine="709"/>
        <w:contextualSpacing/>
        <w:jc w:val="both"/>
      </w:pPr>
      <w:r w:rsidRPr="009D162A">
        <w:t>На предметное стекло я поместил несколько капелек водопроводной воды, при нагревании капельки испарились, а на стекле остались разводы</w:t>
      </w:r>
      <w:r w:rsidR="007F729A" w:rsidRPr="009D162A">
        <w:t xml:space="preserve"> (рисунок 7</w:t>
      </w:r>
      <w:r w:rsidR="00E700EE" w:rsidRPr="009D162A">
        <w:t>)</w:t>
      </w:r>
      <w:r w:rsidRPr="009D162A">
        <w:t>, что говорит о содержании примеси различных веществ (соли) – об этом</w:t>
      </w:r>
      <w:r w:rsidR="00E700EE" w:rsidRPr="009D162A">
        <w:t xml:space="preserve"> также</w:t>
      </w:r>
      <w:r w:rsidRPr="009D162A">
        <w:t xml:space="preserve"> свидетельствует накипь, которая образуется на э</w:t>
      </w:r>
      <w:r w:rsidR="007F729A" w:rsidRPr="009D162A">
        <w:t>лектрочайниках (рисунок 8).</w:t>
      </w:r>
      <w:r w:rsidRPr="009D162A">
        <w:t xml:space="preserve"> У бутилированной воды «</w:t>
      </w:r>
      <w:proofErr w:type="spellStart"/>
      <w:r w:rsidRPr="009D162A">
        <w:t>Олек</w:t>
      </w:r>
      <w:r w:rsidR="00E700EE" w:rsidRPr="009D162A">
        <w:t>ма</w:t>
      </w:r>
      <w:proofErr w:type="spellEnd"/>
      <w:r w:rsidR="00E700EE" w:rsidRPr="009D162A">
        <w:t>»</w:t>
      </w:r>
      <w:r w:rsidR="007F729A" w:rsidRPr="009D162A">
        <w:t xml:space="preserve"> менее видны разводы.</w:t>
      </w:r>
    </w:p>
    <w:p w:rsidR="005F5E42" w:rsidRPr="009D162A" w:rsidRDefault="00171551" w:rsidP="009D162A">
      <w:pPr>
        <w:ind w:firstLine="709"/>
        <w:contextualSpacing/>
        <w:jc w:val="both"/>
      </w:pPr>
      <w:r w:rsidRPr="009D162A">
        <w:t>г</w:t>
      </w:r>
      <w:r w:rsidR="005F5E42" w:rsidRPr="009D162A">
        <w:t xml:space="preserve">) Определение </w:t>
      </w:r>
      <w:r w:rsidR="00E700EE" w:rsidRPr="009D162A">
        <w:t>гидро</w:t>
      </w:r>
      <w:r w:rsidR="005F5E42" w:rsidRPr="009D162A">
        <w:t>карбонатной жесткости воды.</w:t>
      </w:r>
    </w:p>
    <w:p w:rsidR="008E609E" w:rsidRPr="009D162A" w:rsidRDefault="008E609E" w:rsidP="009D162A">
      <w:pPr>
        <w:ind w:firstLine="709"/>
        <w:contextualSpacing/>
        <w:jc w:val="both"/>
      </w:pPr>
      <w:r w:rsidRPr="009D162A">
        <w:t xml:space="preserve"> Жесткая вода отличается наличием в ней солей кальция и магния. Эта вода нежелательна как для употребления внутрь, так и для наружного применения. Она плохо усваивается организмом, откладывается в различных органах и тканях (суставы, сосуды) человека, затрудняя их нормальное функционирование.</w:t>
      </w:r>
    </w:p>
    <w:p w:rsidR="008E609E" w:rsidRPr="009D162A" w:rsidRDefault="008E609E" w:rsidP="009D162A">
      <w:pPr>
        <w:ind w:firstLine="709"/>
        <w:contextualSpacing/>
        <w:jc w:val="both"/>
      </w:pPr>
      <w:r w:rsidRPr="009D162A">
        <w:t xml:space="preserve">   Различают общую, временную и постоянную жесткость воды. Общая жесткость обусловлена главным образом присутствием растворимых соединений кальция и магния в воде. </w:t>
      </w:r>
    </w:p>
    <w:p w:rsidR="008E609E" w:rsidRPr="009D162A" w:rsidRDefault="008E609E" w:rsidP="009D162A">
      <w:pPr>
        <w:ind w:firstLine="709"/>
        <w:contextualSpacing/>
        <w:jc w:val="both"/>
      </w:pPr>
      <w:r w:rsidRPr="009D162A">
        <w:t xml:space="preserve">   Временная жесткость иначе называется устранимой или карбонатной. Она обусловлена наличием гидрок</w:t>
      </w:r>
      <w:r w:rsidR="00E700EE" w:rsidRPr="009D162A">
        <w:t>арбонатов кальция и магния</w:t>
      </w:r>
      <w:r w:rsidRPr="009D162A">
        <w:t>.</w:t>
      </w:r>
    </w:p>
    <w:p w:rsidR="009F2907" w:rsidRPr="009D162A" w:rsidRDefault="009F2907" w:rsidP="009D162A">
      <w:pPr>
        <w:ind w:firstLine="709"/>
        <w:contextualSpacing/>
        <w:jc w:val="both"/>
      </w:pPr>
      <w:r w:rsidRPr="009D162A">
        <w:t>Определение гидрокарбонатной жесткости воды определяли двумя способами:</w:t>
      </w:r>
    </w:p>
    <w:p w:rsidR="009F2907" w:rsidRPr="009D162A" w:rsidRDefault="009F2907" w:rsidP="009D162A">
      <w:pPr>
        <w:pStyle w:val="a7"/>
        <w:ind w:left="1812" w:firstLine="709"/>
        <w:jc w:val="both"/>
      </w:pPr>
      <w:r w:rsidRPr="009D162A">
        <w:t>1 способ:</w:t>
      </w:r>
    </w:p>
    <w:p w:rsidR="005F5E42" w:rsidRPr="009D162A" w:rsidRDefault="004D071F" w:rsidP="009D162A">
      <w:pPr>
        <w:pStyle w:val="a7"/>
        <w:numPr>
          <w:ilvl w:val="0"/>
          <w:numId w:val="6"/>
        </w:numPr>
        <w:ind w:firstLine="709"/>
        <w:jc w:val="both"/>
      </w:pPr>
      <w:r w:rsidRPr="009D162A">
        <w:t>К образцам</w:t>
      </w:r>
      <w:r w:rsidR="008E609E" w:rsidRPr="009D162A">
        <w:t xml:space="preserve"> воды добавили</w:t>
      </w:r>
      <w:r w:rsidR="002924DC" w:rsidRPr="009D162A">
        <w:t xml:space="preserve"> раствор карбоната натрия</w:t>
      </w:r>
      <w:r w:rsidR="008E609E" w:rsidRPr="009D162A">
        <w:t>. Водопроводная вода жесткая, так как выпал осадок карбоната кальция или магния. В бутилированной воде осадок имеется, но не значительный</w:t>
      </w:r>
      <w:r w:rsidR="007F729A" w:rsidRPr="009D162A">
        <w:t xml:space="preserve"> (рисунок 9</w:t>
      </w:r>
      <w:r w:rsidR="00E700EE" w:rsidRPr="009D162A">
        <w:t>)</w:t>
      </w:r>
      <w:r w:rsidR="008E609E" w:rsidRPr="009D162A">
        <w:t>.</w:t>
      </w:r>
    </w:p>
    <w:p w:rsidR="00957C3B" w:rsidRPr="009D162A" w:rsidRDefault="009F2907" w:rsidP="009D162A">
      <w:pPr>
        <w:pStyle w:val="a7"/>
        <w:ind w:left="1103" w:firstLine="709"/>
        <w:jc w:val="both"/>
      </w:pPr>
      <w:r w:rsidRPr="009D162A">
        <w:t>2 способ:</w:t>
      </w:r>
    </w:p>
    <w:p w:rsidR="008E609E" w:rsidRPr="009D162A" w:rsidRDefault="008E609E" w:rsidP="009D162A">
      <w:pPr>
        <w:pStyle w:val="a7"/>
        <w:numPr>
          <w:ilvl w:val="0"/>
          <w:numId w:val="6"/>
        </w:numPr>
        <w:ind w:firstLine="709"/>
        <w:jc w:val="both"/>
      </w:pPr>
      <w:r w:rsidRPr="009D162A">
        <w:t xml:space="preserve">Добавили к воде мыло, интенсивно встряхнули несколько раз и наблюдали образование пены. </w:t>
      </w:r>
      <w:r w:rsidR="00957C3B" w:rsidRPr="009D162A">
        <w:t>В бутилированной воде мыло легко растворилось</w:t>
      </w:r>
      <w:r w:rsidRPr="009D162A">
        <w:t xml:space="preserve"> с образованием мутного раствора</w:t>
      </w:r>
      <w:r w:rsidR="00957C3B" w:rsidRPr="009D162A">
        <w:t xml:space="preserve"> со слоем пены на поверхности. При добавлении мыла к водопроводной воде ионы кальция и магния реагируют с мылом, образуя нерастворимые соединения, которые выпадали в виде хлопьев или клейкого налёта</w:t>
      </w:r>
      <w:r w:rsidR="00E700EE" w:rsidRPr="009D162A">
        <w:t xml:space="preserve"> (рисун</w:t>
      </w:r>
      <w:r w:rsidR="007F729A" w:rsidRPr="009D162A">
        <w:t>ок 10</w:t>
      </w:r>
      <w:r w:rsidR="00E700EE" w:rsidRPr="009D162A">
        <w:t>)</w:t>
      </w:r>
      <w:r w:rsidR="00957C3B" w:rsidRPr="009D162A">
        <w:t>.</w:t>
      </w:r>
    </w:p>
    <w:p w:rsidR="009F2907" w:rsidRPr="009D162A" w:rsidRDefault="009F2907" w:rsidP="009D162A">
      <w:pPr>
        <w:ind w:firstLine="709"/>
        <w:contextualSpacing/>
        <w:jc w:val="both"/>
      </w:pPr>
      <w:r w:rsidRPr="009D162A">
        <w:t>Вывод: Определив</w:t>
      </w:r>
      <w:r w:rsidR="00566CD7" w:rsidRPr="009D162A">
        <w:t>,</w:t>
      </w:r>
      <w:r w:rsidRPr="009D162A">
        <w:t xml:space="preserve"> двумя способами мы выяснили, что водопроводная вода обладает</w:t>
      </w:r>
      <w:r w:rsidR="007F729A" w:rsidRPr="009D162A">
        <w:t xml:space="preserve"> высокой</w:t>
      </w:r>
      <w:r w:rsidRPr="009D162A">
        <w:t xml:space="preserve"> гидрокарбонатной жесткостью.</w:t>
      </w:r>
    </w:p>
    <w:p w:rsidR="005F5E42" w:rsidRPr="009D162A" w:rsidRDefault="00014B9F" w:rsidP="009D162A">
      <w:pPr>
        <w:ind w:firstLine="709"/>
        <w:contextualSpacing/>
        <w:jc w:val="both"/>
        <w:rPr>
          <w:color w:val="000000"/>
        </w:rPr>
      </w:pPr>
      <w:r w:rsidRPr="009D162A">
        <w:rPr>
          <w:color w:val="000000"/>
        </w:rPr>
        <w:t xml:space="preserve">Для хозяйственно-бытовых нужд требуется мягкая вода или вода с очень незначительной жесткостью, т.к. при кипячении жесткой воды образуется накипь, в ней плохо развариваются продукты. К тому же жесткая вода вызывает образование камней в почках, печени, желчном пузыре, нарушает кальциевый баланс в организме, что приводит к заболеваниям костей, крови. При стирке </w:t>
      </w:r>
      <w:r w:rsidRPr="009D162A">
        <w:rPr>
          <w:color w:val="000000"/>
        </w:rPr>
        <w:lastRenderedPageBreak/>
        <w:t>тканей в жесткой воде образуются нерастворимые соединения (</w:t>
      </w:r>
      <w:proofErr w:type="spellStart"/>
      <w:r w:rsidRPr="009D162A">
        <w:rPr>
          <w:color w:val="000000"/>
        </w:rPr>
        <w:t>стеараты</w:t>
      </w:r>
      <w:proofErr w:type="spellEnd"/>
      <w:r w:rsidRPr="009D162A">
        <w:rPr>
          <w:color w:val="000000"/>
        </w:rPr>
        <w:t xml:space="preserve"> кальция), которые осаждаются на поверхности нитей и постепенно разрушают волокна.</w:t>
      </w:r>
    </w:p>
    <w:p w:rsidR="005F5E42" w:rsidRPr="009D162A" w:rsidRDefault="005F5E42" w:rsidP="009D162A">
      <w:pPr>
        <w:ind w:firstLine="709"/>
        <w:contextualSpacing/>
        <w:jc w:val="both"/>
      </w:pPr>
    </w:p>
    <w:p w:rsidR="005F5E42" w:rsidRPr="009D162A" w:rsidRDefault="009D162A" w:rsidP="009D162A">
      <w:pPr>
        <w:ind w:firstLine="709"/>
        <w:contextualSpacing/>
        <w:jc w:val="both"/>
        <w:rPr>
          <w:b/>
        </w:rPr>
      </w:pPr>
      <w:r w:rsidRPr="009D162A">
        <w:rPr>
          <w:b/>
        </w:rPr>
        <w:t>4</w:t>
      </w:r>
      <w:r w:rsidR="00252E2F" w:rsidRPr="009D162A">
        <w:rPr>
          <w:b/>
        </w:rPr>
        <w:t xml:space="preserve">. </w:t>
      </w:r>
      <w:r w:rsidR="00D44287" w:rsidRPr="009D162A">
        <w:rPr>
          <w:b/>
        </w:rPr>
        <w:t>Результаты исследования</w:t>
      </w:r>
    </w:p>
    <w:p w:rsidR="00252E2F" w:rsidRPr="009D162A" w:rsidRDefault="00252E2F" w:rsidP="009D162A">
      <w:pPr>
        <w:ind w:firstLine="709"/>
        <w:contextualSpacing/>
        <w:jc w:val="both"/>
      </w:pPr>
      <w:r w:rsidRPr="009D162A">
        <w:t>Исследовател</w:t>
      </w:r>
      <w:r w:rsidR="005D57AA" w:rsidRPr="009D162A">
        <w:t>ьская работа проводилась по трем</w:t>
      </w:r>
      <w:r w:rsidRPr="009D162A">
        <w:t xml:space="preserve"> направлениям:</w:t>
      </w:r>
    </w:p>
    <w:p w:rsidR="005D57AA" w:rsidRPr="009D162A" w:rsidRDefault="005D57AA" w:rsidP="009D162A">
      <w:pPr>
        <w:pStyle w:val="a7"/>
        <w:numPr>
          <w:ilvl w:val="0"/>
          <w:numId w:val="9"/>
        </w:numPr>
        <w:ind w:firstLine="709"/>
        <w:jc w:val="both"/>
      </w:pPr>
      <w:r w:rsidRPr="009D162A">
        <w:t>Социологический опрос</w:t>
      </w:r>
    </w:p>
    <w:p w:rsidR="00252E2F" w:rsidRPr="009D162A" w:rsidRDefault="00252E2F" w:rsidP="009D162A">
      <w:pPr>
        <w:pStyle w:val="a7"/>
        <w:numPr>
          <w:ilvl w:val="0"/>
          <w:numId w:val="9"/>
        </w:numPr>
        <w:ind w:firstLine="709"/>
        <w:jc w:val="both"/>
      </w:pPr>
      <w:r w:rsidRPr="009D162A">
        <w:t>Органолептические показатели воды.</w:t>
      </w:r>
    </w:p>
    <w:p w:rsidR="005D57AA" w:rsidRPr="009D162A" w:rsidRDefault="00252E2F" w:rsidP="009D162A">
      <w:pPr>
        <w:ind w:firstLine="709"/>
        <w:contextualSpacing/>
        <w:jc w:val="both"/>
      </w:pPr>
      <w:r w:rsidRPr="009D162A">
        <w:t>Сравнение водопроводной и бутилированной воды «</w:t>
      </w:r>
      <w:proofErr w:type="spellStart"/>
      <w:r w:rsidRPr="009D162A">
        <w:t>Олекма</w:t>
      </w:r>
      <w:proofErr w:type="spellEnd"/>
      <w:r w:rsidRPr="009D162A">
        <w:t>» по некоторым параметрам: цвет, запах, прозрачность.</w:t>
      </w:r>
    </w:p>
    <w:p w:rsidR="00252E2F" w:rsidRPr="009D162A" w:rsidRDefault="00252E2F" w:rsidP="009D162A">
      <w:pPr>
        <w:pStyle w:val="a7"/>
        <w:numPr>
          <w:ilvl w:val="0"/>
          <w:numId w:val="9"/>
        </w:numPr>
        <w:ind w:firstLine="709"/>
        <w:jc w:val="both"/>
      </w:pPr>
      <w:r w:rsidRPr="009D162A">
        <w:t>Определение качества воды методами химического анализа.</w:t>
      </w:r>
    </w:p>
    <w:p w:rsidR="00252E2F" w:rsidRPr="009D162A" w:rsidRDefault="00252E2F" w:rsidP="009D162A">
      <w:pPr>
        <w:ind w:firstLine="709"/>
        <w:contextualSpacing/>
        <w:jc w:val="both"/>
      </w:pPr>
      <w:r w:rsidRPr="009D162A">
        <w:t>Исследования проводились по следующим параметрам: водный показатель (</w:t>
      </w:r>
      <w:r w:rsidRPr="009D162A">
        <w:rPr>
          <w:lang w:val="en-US"/>
        </w:rPr>
        <w:t>pH</w:t>
      </w:r>
      <w:r w:rsidRPr="009D162A">
        <w:t>), общая минерализация, наличие соли и определение карбонатной жесткости.</w:t>
      </w:r>
    </w:p>
    <w:p w:rsidR="00252E2F" w:rsidRPr="009D162A" w:rsidRDefault="00252E2F" w:rsidP="009D162A">
      <w:pPr>
        <w:ind w:firstLine="709"/>
        <w:contextualSpacing/>
        <w:jc w:val="both"/>
      </w:pPr>
      <w:r w:rsidRPr="009D162A">
        <w:t xml:space="preserve">В ходе работы по первому направлению было проведено исследование качества водопроводной </w:t>
      </w:r>
      <w:r w:rsidR="00181D1A" w:rsidRPr="009D162A">
        <w:t xml:space="preserve">воды, результаты занесены в таблицу </w:t>
      </w:r>
      <w:r w:rsidR="009B6797">
        <w:t>3</w:t>
      </w:r>
      <w:r w:rsidR="00181D1A" w:rsidRPr="009D162A">
        <w:t>. Сравнение результатов проводились с контрольным образцом – вода бутилированная «</w:t>
      </w:r>
      <w:proofErr w:type="spellStart"/>
      <w:r w:rsidR="00181D1A" w:rsidRPr="009D162A">
        <w:t>Олекма</w:t>
      </w:r>
      <w:proofErr w:type="spellEnd"/>
      <w:r w:rsidR="00181D1A" w:rsidRPr="009D162A">
        <w:t>».</w:t>
      </w:r>
    </w:p>
    <w:p w:rsidR="000F7FDB" w:rsidRPr="009D162A" w:rsidRDefault="000F7FDB" w:rsidP="009D162A">
      <w:pPr>
        <w:ind w:firstLine="709"/>
        <w:contextualSpacing/>
        <w:jc w:val="both"/>
      </w:pPr>
      <w:r w:rsidRPr="009D162A">
        <w:t>Водоп</w:t>
      </w:r>
      <w:r w:rsidR="00FB6C0A" w:rsidRPr="009D162A">
        <w:t>роводная вода имеет</w:t>
      </w:r>
      <w:r w:rsidRPr="009D162A">
        <w:t xml:space="preserve"> желтоватый оттенок </w:t>
      </w:r>
      <w:r w:rsidR="007F729A" w:rsidRPr="009D162A">
        <w:t>с</w:t>
      </w:r>
      <w:r w:rsidRPr="009D162A">
        <w:t xml:space="preserve"> взвешенными частицами,</w:t>
      </w:r>
      <w:r w:rsidR="00573550" w:rsidRPr="009D162A">
        <w:t xml:space="preserve"> (желтоватый оттенок), что говорит о повышенное содержание марганца, железа. П</w:t>
      </w:r>
      <w:r w:rsidRPr="009D162A">
        <w:t xml:space="preserve">розрачность более 35 см, водородный показатель </w:t>
      </w:r>
      <w:r w:rsidRPr="009D162A">
        <w:rPr>
          <w:lang w:val="en-US"/>
        </w:rPr>
        <w:t>pH</w:t>
      </w:r>
      <w:r w:rsidR="00DA5711" w:rsidRPr="009D162A">
        <w:t xml:space="preserve"> – 6,4 (кислотная</w:t>
      </w:r>
      <w:r w:rsidR="007F729A" w:rsidRPr="009D162A">
        <w:t xml:space="preserve"> среда</w:t>
      </w:r>
      <w:r w:rsidRPr="009D162A">
        <w:t xml:space="preserve">). </w:t>
      </w:r>
      <w:r w:rsidR="00FB6C0A" w:rsidRPr="009D162A">
        <w:t>В водопроводной воде обнаружен слабый запах железа, что свидетельствует о старых водопроводных трубах. Общая минерализация</w:t>
      </w:r>
      <w:r w:rsidRPr="009D162A">
        <w:t xml:space="preserve"> составляет – 320 мг/л, что соответствует категории «Данную воду пить нельзя!»</w:t>
      </w:r>
      <w:r w:rsidR="00C06E1B" w:rsidRPr="009D162A">
        <w:t xml:space="preserve"> </w:t>
      </w:r>
      <w:r w:rsidRPr="009D162A">
        <w:t>(рисунок</w:t>
      </w:r>
      <w:r w:rsidR="001A6615" w:rsidRPr="009D162A">
        <w:t xml:space="preserve"> 6</w:t>
      </w:r>
      <w:r w:rsidRPr="009D162A">
        <w:t>).</w:t>
      </w:r>
      <w:r w:rsidR="007F729A" w:rsidRPr="009D162A">
        <w:t xml:space="preserve"> Вода обладает</w:t>
      </w:r>
      <w:r w:rsidRPr="009D162A">
        <w:t xml:space="preserve"> гидрокарбонатной жесткостью, что говорит о </w:t>
      </w:r>
      <w:proofErr w:type="gramStart"/>
      <w:r w:rsidRPr="009D162A">
        <w:t>превышенном</w:t>
      </w:r>
      <w:proofErr w:type="gramEnd"/>
      <w:r w:rsidRPr="009D162A">
        <w:t xml:space="preserve"> содержание растворимых в ней соединений кальция и магния. Избыточное содержание магния и кальция придает воде так называемую жесткость и вызывает у человека артриты и образование камней (в почках, мочевом и желчном пузырях). </w:t>
      </w:r>
      <w:r w:rsidR="00C06E1B" w:rsidRPr="009D162A">
        <w:t xml:space="preserve"> </w:t>
      </w:r>
      <w:r w:rsidRPr="009D162A">
        <w:t>Также к</w:t>
      </w:r>
      <w:r w:rsidR="00573550" w:rsidRPr="009D162A">
        <w:t>атионы кальция и магния</w:t>
      </w:r>
      <w:r w:rsidRPr="009D162A">
        <w:t xml:space="preserve"> реагируют с жирными кислотами мыла, образуя малорастворимые соли, которые создают пленки и осадки, в итоге снижая качество стирки и повышая расход моющего средства, т.е. жесткая вода плохо мылится.  Для производственных целей использование жесткой воды недопустимо!</w:t>
      </w:r>
    </w:p>
    <w:p w:rsidR="000F7FDB" w:rsidRPr="009D162A" w:rsidRDefault="000F7FDB" w:rsidP="009D162A">
      <w:pPr>
        <w:ind w:firstLine="709"/>
        <w:contextualSpacing/>
        <w:jc w:val="both"/>
      </w:pPr>
      <w:r w:rsidRPr="009D162A">
        <w:t>В ходе эксперимента на наличие</w:t>
      </w:r>
      <w:r w:rsidR="00C06E1B" w:rsidRPr="009D162A">
        <w:t xml:space="preserve"> различных примесей</w:t>
      </w:r>
      <w:r w:rsidRPr="009D162A">
        <w:t xml:space="preserve"> </w:t>
      </w:r>
      <w:r w:rsidR="00C06E1B" w:rsidRPr="009D162A">
        <w:t>(соли)</w:t>
      </w:r>
      <w:r w:rsidRPr="009D162A">
        <w:t xml:space="preserve"> в водопроводной воде, отмечено, большое содержание солей (рисунок</w:t>
      </w:r>
      <w:r w:rsidR="001A6615" w:rsidRPr="009D162A">
        <w:t xml:space="preserve"> 7</w:t>
      </w:r>
      <w:r w:rsidRPr="009D162A">
        <w:t>). Также об этом свидетельствует накипь, котора</w:t>
      </w:r>
      <w:r w:rsidR="001A6615" w:rsidRPr="009D162A">
        <w:t>я образуется на электрочайниках (рисунок 8).</w:t>
      </w:r>
    </w:p>
    <w:p w:rsidR="00030766" w:rsidRPr="009D162A" w:rsidRDefault="00C06E1B" w:rsidP="009D162A">
      <w:pPr>
        <w:ind w:firstLine="709"/>
        <w:contextualSpacing/>
        <w:jc w:val="both"/>
      </w:pPr>
      <w:r w:rsidRPr="009D162A">
        <w:t xml:space="preserve"> В результате проведенных исследований с бутилированной водой «</w:t>
      </w:r>
      <w:proofErr w:type="spellStart"/>
      <w:r w:rsidRPr="009D162A">
        <w:t>Олекма</w:t>
      </w:r>
      <w:proofErr w:type="spellEnd"/>
      <w:r w:rsidRPr="009D162A">
        <w:t>» отклонений не наблюдалось. Вода является мягкой, без запах</w:t>
      </w:r>
      <w:r w:rsidR="000742CE" w:rsidRPr="009D162A">
        <w:t>а</w:t>
      </w:r>
      <w:r w:rsidRPr="009D162A">
        <w:t>, обладающая высокой прозрачностью</w:t>
      </w:r>
      <w:r w:rsidR="001A6615" w:rsidRPr="009D162A">
        <w:t>, содержание солей очень низкое</w:t>
      </w:r>
      <w:r w:rsidRPr="009D162A">
        <w:t>. Очень чистая вода!</w:t>
      </w:r>
    </w:p>
    <w:p w:rsidR="00566CD7" w:rsidRPr="009D162A" w:rsidRDefault="00566CD7" w:rsidP="009D162A">
      <w:pPr>
        <w:ind w:firstLine="709"/>
        <w:contextualSpacing/>
        <w:jc w:val="both"/>
      </w:pPr>
    </w:p>
    <w:p w:rsidR="00C06E1B" w:rsidRPr="009D162A" w:rsidRDefault="00573550" w:rsidP="009D162A">
      <w:pPr>
        <w:ind w:firstLine="709"/>
        <w:contextualSpacing/>
        <w:jc w:val="both"/>
        <w:rPr>
          <w:b/>
        </w:rPr>
      </w:pPr>
      <w:r w:rsidRPr="009D162A">
        <w:rPr>
          <w:b/>
        </w:rPr>
        <w:t>Выводы</w:t>
      </w:r>
      <w:r w:rsidR="002760FB" w:rsidRPr="009D162A">
        <w:rPr>
          <w:b/>
        </w:rPr>
        <w:t xml:space="preserve"> и предложения</w:t>
      </w:r>
    </w:p>
    <w:p w:rsidR="005F5E42" w:rsidRPr="009D162A" w:rsidRDefault="005F5E42" w:rsidP="009D162A">
      <w:pPr>
        <w:ind w:firstLine="709"/>
        <w:contextualSpacing/>
        <w:jc w:val="both"/>
      </w:pPr>
      <w:r w:rsidRPr="009D162A">
        <w:t>В результате проведенных исследований основная цель и задачи выполнены:</w:t>
      </w:r>
    </w:p>
    <w:p w:rsidR="005F5E42" w:rsidRPr="009D162A" w:rsidRDefault="005F5E42" w:rsidP="009D162A">
      <w:pPr>
        <w:ind w:firstLine="709"/>
        <w:contextualSpacing/>
        <w:jc w:val="both"/>
      </w:pPr>
      <w:r w:rsidRPr="009D162A">
        <w:t>При выполнении данной работы цель достигнута: изучили экологическое состояние качества питьево</w:t>
      </w:r>
      <w:r w:rsidR="00597777" w:rsidRPr="009D162A">
        <w:t xml:space="preserve">й воды в городе </w:t>
      </w:r>
      <w:proofErr w:type="spellStart"/>
      <w:r w:rsidR="00597777" w:rsidRPr="009D162A">
        <w:t>Олекминск</w:t>
      </w:r>
      <w:proofErr w:type="spellEnd"/>
      <w:r w:rsidRPr="009D162A">
        <w:t>.</w:t>
      </w:r>
    </w:p>
    <w:p w:rsidR="00DC3AF4" w:rsidRPr="009D162A" w:rsidRDefault="005F5E42" w:rsidP="009D162A">
      <w:pPr>
        <w:pStyle w:val="a7"/>
        <w:numPr>
          <w:ilvl w:val="0"/>
          <w:numId w:val="17"/>
        </w:numPr>
        <w:ind w:firstLine="709"/>
        <w:jc w:val="both"/>
      </w:pPr>
      <w:r w:rsidRPr="009D162A">
        <w:t>изучили специальную литературу по теме исследований;</w:t>
      </w:r>
    </w:p>
    <w:p w:rsidR="00DC3AF4" w:rsidRPr="009D162A" w:rsidRDefault="005F5E42" w:rsidP="009D162A">
      <w:pPr>
        <w:pStyle w:val="a7"/>
        <w:numPr>
          <w:ilvl w:val="0"/>
          <w:numId w:val="17"/>
        </w:numPr>
        <w:ind w:firstLine="709"/>
        <w:jc w:val="both"/>
      </w:pPr>
      <w:r w:rsidRPr="009D162A">
        <w:lastRenderedPageBreak/>
        <w:t>освоили методику определения качества питьевой воды;</w:t>
      </w:r>
    </w:p>
    <w:p w:rsidR="00DC3AF4" w:rsidRPr="009D162A" w:rsidRDefault="005F5E42" w:rsidP="009D162A">
      <w:pPr>
        <w:pStyle w:val="a7"/>
        <w:numPr>
          <w:ilvl w:val="0"/>
          <w:numId w:val="17"/>
        </w:numPr>
        <w:ind w:firstLine="709"/>
        <w:jc w:val="both"/>
      </w:pPr>
      <w:r w:rsidRPr="009D162A">
        <w:t>определили качество питьевой воды в лабораторных условиях;</w:t>
      </w:r>
    </w:p>
    <w:p w:rsidR="00DC3AF4" w:rsidRPr="009D162A" w:rsidRDefault="005F5E42" w:rsidP="009D162A">
      <w:pPr>
        <w:pStyle w:val="a7"/>
        <w:numPr>
          <w:ilvl w:val="0"/>
          <w:numId w:val="17"/>
        </w:numPr>
        <w:ind w:firstLine="709"/>
        <w:jc w:val="both"/>
      </w:pPr>
      <w:r w:rsidRPr="009D162A">
        <w:t xml:space="preserve">дали </w:t>
      </w:r>
      <w:r w:rsidR="00DC3AF4" w:rsidRPr="009D162A">
        <w:t>рекомендации местному населению.</w:t>
      </w:r>
    </w:p>
    <w:p w:rsidR="00573550" w:rsidRPr="009D162A" w:rsidRDefault="00573550" w:rsidP="009D162A">
      <w:pPr>
        <w:ind w:firstLine="709"/>
        <w:jc w:val="both"/>
      </w:pPr>
      <w:r w:rsidRPr="009D162A">
        <w:t xml:space="preserve">Проведенные исследования качества воды, используемой в городе </w:t>
      </w:r>
      <w:proofErr w:type="spellStart"/>
      <w:r w:rsidRPr="009D162A">
        <w:t>Олекминск</w:t>
      </w:r>
      <w:proofErr w:type="spellEnd"/>
      <w:r w:rsidRPr="009D162A">
        <w:t>, показывают, что по количеству вредных примесей водопроводная вода имеет следующий показатель - «плохое», а бутилированная вода «</w:t>
      </w:r>
      <w:proofErr w:type="spellStart"/>
      <w:r w:rsidRPr="009D162A">
        <w:t>Олекма</w:t>
      </w:r>
      <w:proofErr w:type="spellEnd"/>
      <w:r w:rsidRPr="009D162A">
        <w:t>» - «хорошее».</w:t>
      </w:r>
    </w:p>
    <w:p w:rsidR="00562CCD" w:rsidRPr="009D162A" w:rsidRDefault="00562CCD" w:rsidP="009D162A">
      <w:pPr>
        <w:spacing w:before="100" w:beforeAutospacing="1" w:after="100" w:afterAutospacing="1"/>
        <w:ind w:firstLine="709"/>
        <w:contextualSpacing/>
        <w:jc w:val="both"/>
      </w:pPr>
      <w:r w:rsidRPr="009D162A">
        <w:t>Решение проблемы плохого качества водопроводной воды имеет две стороны.</w:t>
      </w:r>
    </w:p>
    <w:p w:rsidR="00562CCD" w:rsidRPr="009D162A" w:rsidRDefault="00DC3AF4" w:rsidP="009D162A">
      <w:pPr>
        <w:spacing w:before="100" w:beforeAutospacing="1" w:after="100" w:afterAutospacing="1"/>
        <w:ind w:firstLine="709"/>
        <w:contextualSpacing/>
        <w:jc w:val="both"/>
      </w:pPr>
      <w:proofErr w:type="gramStart"/>
      <w:r w:rsidRPr="009D162A">
        <w:t>Во</w:t>
      </w:r>
      <w:proofErr w:type="gramEnd"/>
      <w:r w:rsidR="00562CCD" w:rsidRPr="009D162A">
        <w:t xml:space="preserve"> первых, сюда относится экологические и социальные проблемы города, большое количество бытовых отходов сбрасывается в реку, вдоль берегов и также сточными водами загрязненная уже вода, от несанкционированных свалок в оврагах города, поступает в нашу реку.</w:t>
      </w:r>
      <w:r w:rsidR="001C1161" w:rsidRPr="009D162A">
        <w:t xml:space="preserve"> </w:t>
      </w:r>
      <w:r w:rsidR="00562CCD" w:rsidRPr="009D162A">
        <w:t>Чтобы улучшить положение</w:t>
      </w:r>
      <w:r w:rsidR="001A6615" w:rsidRPr="009D162A">
        <w:t>,</w:t>
      </w:r>
      <w:r w:rsidR="00562CCD" w:rsidRPr="009D162A">
        <w:t xml:space="preserve"> необходимы целенаправленные и продуманные действия администрации города.</w:t>
      </w:r>
    </w:p>
    <w:p w:rsidR="00562CCD" w:rsidRPr="009D162A" w:rsidRDefault="00562CCD" w:rsidP="009D162A">
      <w:pPr>
        <w:spacing w:before="100" w:beforeAutospacing="1" w:after="100" w:afterAutospacing="1"/>
        <w:ind w:firstLine="709"/>
        <w:contextualSpacing/>
        <w:jc w:val="both"/>
      </w:pPr>
      <w:r w:rsidRPr="009D162A">
        <w:t>Во вторых, существует проблема устаревших коммуникаций – ржавые трубы. Вода, прошедш</w:t>
      </w:r>
      <w:r w:rsidR="00EE7A2D" w:rsidRPr="009D162A">
        <w:t>ая очистку в очистных сооружениях на водоканале,</w:t>
      </w:r>
      <w:r w:rsidR="00805E8E" w:rsidRPr="009D162A">
        <w:t xml:space="preserve"> проходя по старым, часто ржавым и износившимся сетям водопровода, она насыщается совсем не полезными микроорганизмами и даже минерализуется опасными химическими веществами (свинцом, ртутью, железом, хромом, мышьяком)</w:t>
      </w:r>
      <w:r w:rsidR="00EE7A2D" w:rsidRPr="009D162A">
        <w:t xml:space="preserve"> (рисунок</w:t>
      </w:r>
      <w:r w:rsidR="00030766" w:rsidRPr="009D162A">
        <w:t xml:space="preserve"> 1 и 2</w:t>
      </w:r>
      <w:r w:rsidR="00EE7A2D" w:rsidRPr="009D162A">
        <w:t xml:space="preserve">). Поэтому нужна замена старых труб на </w:t>
      </w:r>
      <w:proofErr w:type="gramStart"/>
      <w:r w:rsidR="00EE7A2D" w:rsidRPr="009D162A">
        <w:t>новые</w:t>
      </w:r>
      <w:proofErr w:type="gramEnd"/>
      <w:r w:rsidR="00EE7A2D" w:rsidRPr="009D162A">
        <w:t xml:space="preserve"> по всему городу.</w:t>
      </w:r>
    </w:p>
    <w:p w:rsidR="00EE7A2D" w:rsidRPr="009D162A" w:rsidRDefault="00EE7A2D" w:rsidP="009D162A">
      <w:pPr>
        <w:spacing w:before="100" w:beforeAutospacing="1" w:after="100" w:afterAutospacing="1"/>
        <w:ind w:firstLine="709"/>
        <w:contextualSpacing/>
        <w:jc w:val="both"/>
      </w:pPr>
      <w:r w:rsidRPr="009D162A">
        <w:t xml:space="preserve">В результате проведенной работы было </w:t>
      </w:r>
      <w:r w:rsidR="00DC3AF4" w:rsidRPr="009D162A">
        <w:t>аргументировано,</w:t>
      </w:r>
      <w:r w:rsidRPr="009D162A">
        <w:t xml:space="preserve"> доказано, что водопроводная вода, поступающая в </w:t>
      </w:r>
      <w:r w:rsidR="00805E8E" w:rsidRPr="009D162A">
        <w:t>наши дома не пригодна для питья!</w:t>
      </w:r>
      <w:r w:rsidRPr="009D162A">
        <w:t xml:space="preserve"> Она может быть использована только в технических целях. Для питья необходимо водопроводную воду фильтровать или кипятить.</w:t>
      </w:r>
    </w:p>
    <w:p w:rsidR="00573550" w:rsidRPr="009D162A" w:rsidRDefault="00573550" w:rsidP="009D162A">
      <w:pPr>
        <w:ind w:firstLine="709"/>
        <w:contextualSpacing/>
        <w:jc w:val="both"/>
      </w:pPr>
    </w:p>
    <w:p w:rsidR="00FB6C0A" w:rsidRPr="009D162A" w:rsidRDefault="00FB6C0A" w:rsidP="009D162A">
      <w:pPr>
        <w:ind w:firstLine="709"/>
        <w:contextualSpacing/>
        <w:jc w:val="both"/>
      </w:pPr>
      <w:r w:rsidRPr="009D162A">
        <w:rPr>
          <w:b/>
          <w:bCs/>
        </w:rPr>
        <w:t>Перспективы исследований.</w:t>
      </w:r>
    </w:p>
    <w:p w:rsidR="00FB6C0A" w:rsidRPr="009D162A" w:rsidRDefault="00FB6C0A" w:rsidP="009D162A">
      <w:pPr>
        <w:ind w:firstLine="709"/>
        <w:contextualSpacing/>
        <w:jc w:val="both"/>
      </w:pPr>
      <w:r w:rsidRPr="009D162A">
        <w:t xml:space="preserve">Полученные экспериментальные данные могут быть использованы для прогноза изменения качества питьевой воды, а также для эколого-экономического обоснования необходимости модернизации систем водоснабжения, в частности для г. </w:t>
      </w:r>
      <w:proofErr w:type="spellStart"/>
      <w:r w:rsidRPr="009D162A">
        <w:t>Олекминск</w:t>
      </w:r>
      <w:proofErr w:type="spellEnd"/>
      <w:r w:rsidRPr="009D162A">
        <w:t>.</w:t>
      </w:r>
    </w:p>
    <w:p w:rsidR="00EF0797" w:rsidRPr="009D162A" w:rsidRDefault="00EF0797" w:rsidP="009D162A">
      <w:pPr>
        <w:ind w:firstLine="709"/>
        <w:contextualSpacing/>
        <w:jc w:val="both"/>
      </w:pPr>
    </w:p>
    <w:p w:rsidR="009D162A" w:rsidRPr="009D162A" w:rsidRDefault="009D162A" w:rsidP="009D162A">
      <w:pPr>
        <w:ind w:firstLine="709"/>
        <w:contextualSpacing/>
        <w:jc w:val="both"/>
      </w:pPr>
    </w:p>
    <w:p w:rsidR="005F5E42" w:rsidRPr="009D162A" w:rsidRDefault="005F5E42" w:rsidP="009D162A">
      <w:pPr>
        <w:ind w:firstLine="709"/>
        <w:contextualSpacing/>
        <w:jc w:val="both"/>
        <w:rPr>
          <w:b/>
        </w:rPr>
      </w:pPr>
      <w:r w:rsidRPr="009D162A">
        <w:rPr>
          <w:b/>
        </w:rPr>
        <w:t>Рекомендации местным жителям.</w:t>
      </w:r>
    </w:p>
    <w:p w:rsidR="00893271" w:rsidRPr="009D162A" w:rsidRDefault="00893271" w:rsidP="009D162A">
      <w:pPr>
        <w:suppressAutoHyphens w:val="0"/>
        <w:spacing w:after="200"/>
        <w:ind w:firstLine="709"/>
        <w:contextualSpacing/>
        <w:jc w:val="both"/>
        <w:rPr>
          <w:lang w:eastAsia="ru-RU"/>
        </w:rPr>
      </w:pPr>
      <w:r w:rsidRPr="009D162A">
        <w:rPr>
          <w:lang w:eastAsia="ru-RU"/>
        </w:rPr>
        <w:t>Для улучшения качества домашней питьевой воды я создал памятку «Советы по улучшению качества домашней воды»:</w:t>
      </w:r>
    </w:p>
    <w:p w:rsidR="00893271" w:rsidRPr="009D162A" w:rsidRDefault="00893271" w:rsidP="009D162A">
      <w:pPr>
        <w:numPr>
          <w:ilvl w:val="0"/>
          <w:numId w:val="18"/>
        </w:numPr>
        <w:suppressAutoHyphens w:val="0"/>
        <w:spacing w:after="200"/>
        <w:ind w:firstLine="709"/>
        <w:contextualSpacing/>
        <w:jc w:val="both"/>
        <w:rPr>
          <w:lang w:eastAsia="ru-RU"/>
        </w:rPr>
      </w:pPr>
      <w:r w:rsidRPr="009D162A">
        <w:rPr>
          <w:lang w:eastAsia="ru-RU"/>
        </w:rPr>
        <w:t xml:space="preserve">Немного лимонной кислоты, растворённой в воде, не изменят её вкус, но смягчат воду, то есть уменьшат содержание в ней кальция и магния. </w:t>
      </w:r>
    </w:p>
    <w:p w:rsidR="00893271" w:rsidRPr="009D162A" w:rsidRDefault="00893271" w:rsidP="009D162A">
      <w:pPr>
        <w:numPr>
          <w:ilvl w:val="0"/>
          <w:numId w:val="18"/>
        </w:numPr>
        <w:suppressAutoHyphens w:val="0"/>
        <w:spacing w:after="200"/>
        <w:ind w:firstLine="709"/>
        <w:contextualSpacing/>
        <w:jc w:val="both"/>
        <w:rPr>
          <w:lang w:eastAsia="ru-RU"/>
        </w:rPr>
      </w:pPr>
      <w:r w:rsidRPr="009D162A">
        <w:rPr>
          <w:lang w:eastAsia="ru-RU"/>
        </w:rPr>
        <w:t>Чтобы избавиться от привкуса и уменьшить содержание вредного железа в воде, можно использовать очистку её адсорбентом - медицинским активированным углём, помещённым в  пакетики из фильтровальной бумаги.</w:t>
      </w:r>
    </w:p>
    <w:p w:rsidR="00893271" w:rsidRPr="009D162A" w:rsidRDefault="00893271" w:rsidP="009D162A">
      <w:pPr>
        <w:numPr>
          <w:ilvl w:val="0"/>
          <w:numId w:val="18"/>
        </w:numPr>
        <w:suppressAutoHyphens w:val="0"/>
        <w:spacing w:after="200"/>
        <w:ind w:firstLine="709"/>
        <w:contextualSpacing/>
        <w:jc w:val="both"/>
        <w:rPr>
          <w:lang w:eastAsia="ru-RU"/>
        </w:rPr>
      </w:pPr>
      <w:r w:rsidRPr="009D162A">
        <w:rPr>
          <w:lang w:eastAsia="ru-RU"/>
        </w:rPr>
        <w:t>Можно использовать  специальные фильтры для очистки питьевой воды, которые предлагают нам в торговле.</w:t>
      </w:r>
    </w:p>
    <w:p w:rsidR="00A32178" w:rsidRPr="009D162A" w:rsidRDefault="00EA4FBF" w:rsidP="00161DD4">
      <w:pPr>
        <w:suppressAutoHyphens w:val="0"/>
        <w:spacing w:after="200"/>
        <w:contextualSpacing/>
        <w:jc w:val="both"/>
        <w:rPr>
          <w:lang w:eastAsia="ru-RU"/>
        </w:rPr>
      </w:pPr>
      <w:r>
        <w:rPr>
          <w:lang w:eastAsia="ru-RU"/>
        </w:rPr>
        <w:t xml:space="preserve">           </w:t>
      </w:r>
      <w:r w:rsidR="00893271" w:rsidRPr="009D162A">
        <w:rPr>
          <w:lang w:eastAsia="ru-RU"/>
        </w:rPr>
        <w:t>Надеюсь, с применением этих советов качество домашней воды улучшится, её употребление больше не будет  приносить вред  нашему здоровью.</w:t>
      </w:r>
    </w:p>
    <w:p w:rsidR="000F715E" w:rsidRPr="009D162A" w:rsidRDefault="000F715E" w:rsidP="009D162A">
      <w:pPr>
        <w:ind w:firstLine="709"/>
        <w:contextualSpacing/>
        <w:jc w:val="both"/>
      </w:pPr>
    </w:p>
    <w:p w:rsidR="00B74232" w:rsidRPr="009D162A" w:rsidRDefault="002D6EF2" w:rsidP="009D162A">
      <w:pPr>
        <w:ind w:firstLine="709"/>
        <w:contextualSpacing/>
        <w:jc w:val="both"/>
        <w:rPr>
          <w:b/>
        </w:rPr>
      </w:pPr>
      <w:r w:rsidRPr="009D162A">
        <w:rPr>
          <w:b/>
        </w:rPr>
        <w:t>Использованная л</w:t>
      </w:r>
      <w:r w:rsidR="00B74232" w:rsidRPr="009D162A">
        <w:rPr>
          <w:b/>
        </w:rPr>
        <w:t>итература</w:t>
      </w:r>
    </w:p>
    <w:p w:rsidR="002D6EF2" w:rsidRPr="009D162A" w:rsidRDefault="002D6EF2" w:rsidP="009D162A">
      <w:pPr>
        <w:ind w:firstLine="709"/>
        <w:contextualSpacing/>
        <w:jc w:val="both"/>
        <w:rPr>
          <w:b/>
        </w:rPr>
      </w:pPr>
    </w:p>
    <w:p w:rsidR="002D6EF2" w:rsidRPr="009D162A" w:rsidRDefault="002D6EF2" w:rsidP="009D162A">
      <w:pPr>
        <w:pStyle w:val="a7"/>
        <w:numPr>
          <w:ilvl w:val="0"/>
          <w:numId w:val="10"/>
        </w:numPr>
        <w:ind w:firstLine="709"/>
        <w:jc w:val="both"/>
      </w:pPr>
      <w:proofErr w:type="spellStart"/>
      <w:r w:rsidRPr="009D162A">
        <w:t>Ашахмина</w:t>
      </w:r>
      <w:proofErr w:type="spellEnd"/>
      <w:r w:rsidRPr="009D162A">
        <w:t xml:space="preserve"> Т.Я. Школьный экологический мониторинг – М.:АГАР, 2000 г.</w:t>
      </w:r>
    </w:p>
    <w:p w:rsidR="002D6EF2" w:rsidRPr="009D162A" w:rsidRDefault="002D6EF2" w:rsidP="009D162A">
      <w:pPr>
        <w:pStyle w:val="a7"/>
        <w:numPr>
          <w:ilvl w:val="0"/>
          <w:numId w:val="10"/>
        </w:numPr>
        <w:ind w:firstLine="709"/>
        <w:jc w:val="both"/>
      </w:pPr>
      <w:r w:rsidRPr="009D162A">
        <w:t>Большая иллюстративная энциклопедия интеллекта. Хочу все знать! М.:</w:t>
      </w:r>
      <w:proofErr w:type="spellStart"/>
      <w:r w:rsidRPr="009D162A">
        <w:t>Эксмо</w:t>
      </w:r>
      <w:proofErr w:type="spellEnd"/>
      <w:r w:rsidRPr="009D162A">
        <w:t>, 2007.</w:t>
      </w:r>
    </w:p>
    <w:p w:rsidR="002D6EF2" w:rsidRPr="009D162A" w:rsidRDefault="002D6EF2" w:rsidP="009D162A">
      <w:pPr>
        <w:pStyle w:val="a7"/>
        <w:numPr>
          <w:ilvl w:val="0"/>
          <w:numId w:val="10"/>
        </w:numPr>
        <w:ind w:firstLine="709"/>
        <w:jc w:val="both"/>
      </w:pPr>
      <w:r w:rsidRPr="009D162A">
        <w:t>Воронцова Н.И. Вода питьевая, 1996 г.</w:t>
      </w:r>
    </w:p>
    <w:p w:rsidR="002D6EF2" w:rsidRPr="009D162A" w:rsidRDefault="002D6EF2" w:rsidP="009D162A">
      <w:pPr>
        <w:pStyle w:val="a7"/>
        <w:numPr>
          <w:ilvl w:val="0"/>
          <w:numId w:val="10"/>
        </w:numPr>
        <w:ind w:firstLine="709"/>
        <w:jc w:val="both"/>
      </w:pPr>
      <w:r w:rsidRPr="009D162A">
        <w:t>Питьевая вода. Гигиенические требования к качеству воды централизованных систем питьевого водоснабжения. Контроль качества. СанПиН 2.1.4.1074-01</w:t>
      </w:r>
      <w:r w:rsidR="006C3AF2" w:rsidRPr="009D162A">
        <w:t>, М.: Минздрав России, 2002г.</w:t>
      </w:r>
    </w:p>
    <w:p w:rsidR="006C3AF2" w:rsidRPr="009D162A" w:rsidRDefault="006C3AF2" w:rsidP="009D162A">
      <w:pPr>
        <w:pStyle w:val="a7"/>
        <w:numPr>
          <w:ilvl w:val="0"/>
          <w:numId w:val="10"/>
        </w:numPr>
        <w:ind w:firstLine="709"/>
        <w:jc w:val="both"/>
      </w:pPr>
      <w:r w:rsidRPr="009D162A">
        <w:t>Шустов С.Б., Шустова Л.В.: Химические основы экологии – М: Просвещение, 1994г</w:t>
      </w:r>
    </w:p>
    <w:p w:rsidR="00B74232" w:rsidRPr="009D162A" w:rsidRDefault="00B74232" w:rsidP="009D162A">
      <w:pPr>
        <w:pStyle w:val="a7"/>
        <w:numPr>
          <w:ilvl w:val="0"/>
          <w:numId w:val="10"/>
        </w:numPr>
        <w:ind w:firstLine="709"/>
        <w:jc w:val="both"/>
      </w:pPr>
      <w:r w:rsidRPr="009D162A">
        <w:t xml:space="preserve"> Интернет -</w:t>
      </w:r>
      <w:r w:rsidR="002141D7" w:rsidRPr="009D162A">
        <w:t xml:space="preserve"> </w:t>
      </w:r>
      <w:r w:rsidRPr="009D162A">
        <w:t>источники:</w:t>
      </w:r>
      <w:r w:rsidR="002141D7" w:rsidRPr="009D162A">
        <w:t xml:space="preserve"> </w:t>
      </w:r>
      <w:proofErr w:type="spellStart"/>
      <w:r w:rsidR="002141D7" w:rsidRPr="009D162A">
        <w:rPr>
          <w:lang w:val="en-US"/>
        </w:rPr>
        <w:t>vse</w:t>
      </w:r>
      <w:proofErr w:type="spellEnd"/>
      <w:r w:rsidR="002141D7" w:rsidRPr="009D162A">
        <w:t>-</w:t>
      </w:r>
      <w:r w:rsidR="002141D7" w:rsidRPr="009D162A">
        <w:rPr>
          <w:lang w:val="en-US"/>
        </w:rPr>
        <w:t>o</w:t>
      </w:r>
      <w:r w:rsidR="002141D7" w:rsidRPr="009D162A">
        <w:t>-</w:t>
      </w:r>
      <w:proofErr w:type="spellStart"/>
      <w:r w:rsidR="002141D7" w:rsidRPr="009D162A">
        <w:rPr>
          <w:lang w:val="en-US"/>
        </w:rPr>
        <w:t>vode</w:t>
      </w:r>
      <w:proofErr w:type="spellEnd"/>
      <w:r w:rsidR="002141D7" w:rsidRPr="009D162A">
        <w:t>.</w:t>
      </w:r>
      <w:proofErr w:type="spellStart"/>
      <w:r w:rsidR="002141D7" w:rsidRPr="009D162A">
        <w:rPr>
          <w:lang w:val="en-US"/>
        </w:rPr>
        <w:t>ru</w:t>
      </w:r>
      <w:proofErr w:type="spellEnd"/>
      <w:r w:rsidR="002141D7" w:rsidRPr="009D162A">
        <w:t xml:space="preserve"> </w:t>
      </w:r>
    </w:p>
    <w:p w:rsidR="00B74232" w:rsidRPr="009D162A" w:rsidRDefault="00B74232" w:rsidP="009D162A">
      <w:pPr>
        <w:ind w:firstLine="709"/>
        <w:contextualSpacing/>
        <w:jc w:val="both"/>
        <w:outlineLvl w:val="0"/>
      </w:pPr>
      <w:r w:rsidRPr="009D162A">
        <w:t xml:space="preserve">                 www.tehbez.ru/Docum/DocumShow_DocumID</w:t>
      </w:r>
    </w:p>
    <w:p w:rsidR="00B74232" w:rsidRPr="009D162A" w:rsidRDefault="00B74232" w:rsidP="009D162A">
      <w:pPr>
        <w:ind w:firstLine="709"/>
        <w:contextualSpacing/>
        <w:jc w:val="both"/>
        <w:outlineLvl w:val="0"/>
      </w:pPr>
      <w:r w:rsidRPr="009D162A">
        <w:t xml:space="preserve">                 www.aquakultura.ru/articles/details</w:t>
      </w:r>
    </w:p>
    <w:p w:rsidR="00B74232" w:rsidRPr="009D162A" w:rsidRDefault="00B74232" w:rsidP="009D162A">
      <w:pPr>
        <w:ind w:firstLine="709"/>
        <w:contextualSpacing/>
        <w:jc w:val="both"/>
        <w:outlineLvl w:val="0"/>
        <w:rPr>
          <w:bCs/>
        </w:rPr>
      </w:pPr>
      <w:r w:rsidRPr="009D162A">
        <w:t xml:space="preserve">                 www.o8ode.ru/</w:t>
      </w:r>
      <w:proofErr w:type="spellStart"/>
      <w:r w:rsidRPr="009D162A">
        <w:t>article</w:t>
      </w:r>
      <w:proofErr w:type="spellEnd"/>
      <w:r w:rsidRPr="009D162A">
        <w:t>/</w:t>
      </w:r>
      <w:proofErr w:type="spellStart"/>
      <w:r w:rsidRPr="009D162A">
        <w:t>answer</w:t>
      </w:r>
      <w:proofErr w:type="spellEnd"/>
      <w:r w:rsidRPr="009D162A">
        <w:t>…</w:t>
      </w:r>
      <w:proofErr w:type="spellStart"/>
      <w:r w:rsidRPr="009D162A">
        <w:rPr>
          <w:bCs/>
        </w:rPr>
        <w:t>pitevoi</w:t>
      </w:r>
      <w:r w:rsidRPr="009D162A">
        <w:t>_</w:t>
      </w:r>
      <w:r w:rsidRPr="009D162A">
        <w:rPr>
          <w:bCs/>
        </w:rPr>
        <w:t>vody</w:t>
      </w:r>
      <w:proofErr w:type="spellEnd"/>
    </w:p>
    <w:p w:rsidR="00B74232" w:rsidRPr="009D162A" w:rsidRDefault="00B74232" w:rsidP="009D162A">
      <w:pPr>
        <w:ind w:firstLine="709"/>
        <w:contextualSpacing/>
        <w:jc w:val="both"/>
        <w:outlineLvl w:val="0"/>
      </w:pPr>
    </w:p>
    <w:p w:rsidR="00B74232" w:rsidRPr="009D162A" w:rsidRDefault="00B74232" w:rsidP="009D162A">
      <w:pPr>
        <w:ind w:firstLine="709"/>
        <w:jc w:val="both"/>
      </w:pPr>
    </w:p>
    <w:p w:rsidR="00B74232" w:rsidRPr="009D162A" w:rsidRDefault="00B74232" w:rsidP="009D162A">
      <w:pPr>
        <w:ind w:firstLine="709"/>
        <w:jc w:val="both"/>
      </w:pPr>
    </w:p>
    <w:p w:rsidR="00B74232" w:rsidRDefault="00B74232"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9D162A">
      <w:pPr>
        <w:ind w:firstLine="709"/>
      </w:pPr>
    </w:p>
    <w:p w:rsidR="00161DD4" w:rsidRDefault="00161DD4" w:rsidP="00161DD4"/>
    <w:p w:rsidR="00161DD4" w:rsidRDefault="00161DD4" w:rsidP="009D162A">
      <w:pPr>
        <w:ind w:firstLine="709"/>
      </w:pPr>
    </w:p>
    <w:tbl>
      <w:tblPr>
        <w:tblW w:w="8461" w:type="dxa"/>
        <w:jc w:val="center"/>
        <w:tblCellSpacing w:w="0" w:type="dxa"/>
        <w:tblInd w:w="-453" w:type="dxa"/>
        <w:tblCellMar>
          <w:top w:w="105" w:type="dxa"/>
          <w:left w:w="105" w:type="dxa"/>
          <w:bottom w:w="105" w:type="dxa"/>
          <w:right w:w="105" w:type="dxa"/>
        </w:tblCellMar>
        <w:tblLook w:val="00A0" w:firstRow="1" w:lastRow="0" w:firstColumn="1" w:lastColumn="0" w:noHBand="0" w:noVBand="0"/>
      </w:tblPr>
      <w:tblGrid>
        <w:gridCol w:w="216"/>
        <w:gridCol w:w="216"/>
        <w:gridCol w:w="11096"/>
      </w:tblGrid>
      <w:tr w:rsidR="00161DD4" w:rsidRPr="007C7EE7" w:rsidTr="009F050D">
        <w:trPr>
          <w:trHeight w:val="207"/>
          <w:tblCellSpacing w:w="0" w:type="dxa"/>
          <w:jc w:val="center"/>
        </w:trPr>
        <w:tc>
          <w:tcPr>
            <w:tcW w:w="216" w:type="dxa"/>
            <w:tcBorders>
              <w:bottom w:val="nil"/>
            </w:tcBorders>
            <w:vAlign w:val="center"/>
          </w:tcPr>
          <w:p w:rsidR="00161DD4" w:rsidRPr="007C7EE7" w:rsidRDefault="00161DD4" w:rsidP="009F050D">
            <w:pPr>
              <w:contextualSpacing/>
              <w:jc w:val="both"/>
            </w:pPr>
          </w:p>
        </w:tc>
        <w:tc>
          <w:tcPr>
            <w:tcW w:w="216" w:type="dxa"/>
            <w:tcBorders>
              <w:bottom w:val="nil"/>
            </w:tcBorders>
            <w:vAlign w:val="center"/>
          </w:tcPr>
          <w:p w:rsidR="00161DD4" w:rsidRPr="007C7EE7" w:rsidRDefault="00161DD4" w:rsidP="009F050D">
            <w:pPr>
              <w:contextualSpacing/>
              <w:jc w:val="both"/>
            </w:pPr>
          </w:p>
        </w:tc>
        <w:tc>
          <w:tcPr>
            <w:tcW w:w="8029" w:type="dxa"/>
            <w:tcBorders>
              <w:bottom w:val="nil"/>
            </w:tcBorders>
            <w:vAlign w:val="center"/>
          </w:tcPr>
          <w:p w:rsidR="00161DD4" w:rsidRPr="005A6843" w:rsidRDefault="00161DD4" w:rsidP="009F050D">
            <w:pPr>
              <w:contextualSpacing/>
              <w:jc w:val="center"/>
              <w:rPr>
                <w:b/>
              </w:rPr>
            </w:pPr>
            <w:r w:rsidRPr="005A6843">
              <w:rPr>
                <w:b/>
              </w:rPr>
              <w:t>ПРИЛОЖЕНИЕ</w:t>
            </w:r>
          </w:p>
          <w:p w:rsidR="00161DD4" w:rsidRDefault="00161DD4" w:rsidP="009F050D">
            <w:pPr>
              <w:contextualSpacing/>
            </w:pPr>
          </w:p>
          <w:p w:rsidR="00161DD4" w:rsidRDefault="00161DD4" w:rsidP="009F050D">
            <w:pPr>
              <w:contextualSpacing/>
            </w:pPr>
            <w:r>
              <w:rPr>
                <w:noProof/>
                <w:lang w:eastAsia="ru-RU"/>
              </w:rPr>
              <w:drawing>
                <wp:inline distT="0" distB="0" distL="0" distR="0" wp14:anchorId="7FFE1F3C" wp14:editId="530132FD">
                  <wp:extent cx="5680953" cy="2282382"/>
                  <wp:effectExtent l="0" t="0" r="0" b="0"/>
                  <wp:docPr id="6" name="Рисунок 6" descr="C:\Users\Chistov\AppData\Local\Microsoft\Windows\Temporary Internet Files\Content.Word\20181129_18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stov\AppData\Local\Microsoft\Windows\Temporary Internet Files\Content.Word\20181129_1857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335" cy="2296195"/>
                          </a:xfrm>
                          <a:prstGeom prst="rect">
                            <a:avLst/>
                          </a:prstGeom>
                          <a:noFill/>
                          <a:ln>
                            <a:noFill/>
                          </a:ln>
                        </pic:spPr>
                      </pic:pic>
                    </a:graphicData>
                  </a:graphic>
                </wp:inline>
              </w:drawing>
            </w:r>
          </w:p>
          <w:p w:rsidR="00161DD4" w:rsidRDefault="00161DD4" w:rsidP="009F050D">
            <w:pPr>
              <w:contextualSpacing/>
            </w:pPr>
            <w:r>
              <w:rPr>
                <w:b/>
              </w:rPr>
              <w:t xml:space="preserve">Рисунок 1 и 2. </w:t>
            </w:r>
            <w:r w:rsidRPr="00752C84">
              <w:t xml:space="preserve"> Водопроводная </w:t>
            </w:r>
            <w:proofErr w:type="gramStart"/>
            <w:r w:rsidRPr="00752C84">
              <w:t>вода</w:t>
            </w:r>
            <w:proofErr w:type="gramEnd"/>
            <w:r w:rsidRPr="00752C84">
              <w:t xml:space="preserve"> поступающая в квартиру по ул. </w:t>
            </w:r>
            <w:proofErr w:type="spellStart"/>
            <w:r w:rsidRPr="00752C84">
              <w:t>Каландарашвили</w:t>
            </w:r>
            <w:proofErr w:type="spellEnd"/>
            <w:r w:rsidRPr="00752C84">
              <w:t xml:space="preserve"> 13</w:t>
            </w:r>
          </w:p>
          <w:p w:rsidR="00161DD4" w:rsidRDefault="00161DD4" w:rsidP="009F050D">
            <w:pPr>
              <w:contextualSpacing/>
            </w:pPr>
          </w:p>
          <w:p w:rsidR="00161DD4" w:rsidRDefault="00161DD4" w:rsidP="009F050D">
            <w:pPr>
              <w:contextualSpacing/>
            </w:pPr>
            <w:r>
              <w:rPr>
                <w:noProof/>
                <w:lang w:eastAsia="ru-RU"/>
              </w:rPr>
              <w:drawing>
                <wp:inline distT="0" distB="0" distL="0" distR="0" wp14:anchorId="14E59638" wp14:editId="46C08C27">
                  <wp:extent cx="5671225" cy="2071992"/>
                  <wp:effectExtent l="0" t="0" r="0" b="0"/>
                  <wp:docPr id="7" name="Рисунок 7" descr="F:\Каримбердиев Фахредин\фото\20181113_22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имбердиев Фахредин\фото\20181113_2219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6513" cy="2081231"/>
                          </a:xfrm>
                          <a:prstGeom prst="rect">
                            <a:avLst/>
                          </a:prstGeom>
                          <a:noFill/>
                          <a:ln>
                            <a:noFill/>
                          </a:ln>
                        </pic:spPr>
                      </pic:pic>
                    </a:graphicData>
                  </a:graphic>
                </wp:inline>
              </w:drawing>
            </w: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Pr="00161DD4" w:rsidRDefault="00161DD4" w:rsidP="00161DD4">
            <w:pPr>
              <w:jc w:val="center"/>
            </w:pPr>
            <w:r w:rsidRPr="00161DD4">
              <w:t>Рисунок 5. Водородный показатель (</w:t>
            </w:r>
            <w:r w:rsidRPr="00161DD4">
              <w:rPr>
                <w:lang w:val="en-US"/>
              </w:rPr>
              <w:t>pH)</w:t>
            </w:r>
            <w:r w:rsidRPr="00161DD4">
              <w:t xml:space="preserve"> </w:t>
            </w:r>
          </w:p>
          <w:p w:rsidR="00161DD4" w:rsidRPr="00161DD4" w:rsidRDefault="00161DD4" w:rsidP="00161DD4">
            <w:pPr>
              <w:jc w:val="center"/>
            </w:pPr>
          </w:p>
          <w:p w:rsidR="00161DD4" w:rsidRDefault="00161DD4" w:rsidP="009F050D">
            <w:pPr>
              <w:contextualSpacing/>
            </w:pPr>
            <w:r>
              <w:rPr>
                <w:noProof/>
                <w:lang w:eastAsia="ru-RU"/>
              </w:rPr>
              <w:drawing>
                <wp:inline distT="0" distB="0" distL="0" distR="0" wp14:anchorId="4A72E0F8" wp14:editId="342D668E">
                  <wp:extent cx="2926053" cy="4212077"/>
                  <wp:effectExtent l="0" t="0" r="0" b="0"/>
                  <wp:docPr id="8" name="Рисунок 8" descr="F:\Каримбердиев Фахредин\фото\20181114_14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римбердиев Фахредин\фото\20181114_1459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4212117"/>
                          </a:xfrm>
                          <a:prstGeom prst="rect">
                            <a:avLst/>
                          </a:prstGeom>
                          <a:noFill/>
                          <a:ln>
                            <a:noFill/>
                          </a:ln>
                        </pic:spPr>
                      </pic:pic>
                    </a:graphicData>
                  </a:graphic>
                </wp:inline>
              </w:drawing>
            </w:r>
            <w:r>
              <w:rPr>
                <w:noProof/>
                <w:lang w:eastAsia="ru-RU"/>
              </w:rPr>
              <w:drawing>
                <wp:inline distT="0" distB="0" distL="0" distR="0" wp14:anchorId="2F463BAD" wp14:editId="346C153E">
                  <wp:extent cx="2743200" cy="4212077"/>
                  <wp:effectExtent l="0" t="0" r="0" b="0"/>
                  <wp:docPr id="9" name="Рисунок 9" descr="F:\Каримбердиев Фахредин\фото\20181114_15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аримбердиев Фахредин\фото\20181114_1502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120" cy="4211954"/>
                          </a:xfrm>
                          <a:prstGeom prst="rect">
                            <a:avLst/>
                          </a:prstGeom>
                          <a:noFill/>
                          <a:ln>
                            <a:noFill/>
                          </a:ln>
                        </pic:spPr>
                      </pic:pic>
                    </a:graphicData>
                  </a:graphic>
                </wp:inline>
              </w:drawing>
            </w: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Pr="00161DD4" w:rsidRDefault="00161DD4" w:rsidP="00161DD4">
            <w:pPr>
              <w:jc w:val="center"/>
            </w:pPr>
            <w:r w:rsidRPr="00161DD4">
              <w:rPr>
                <w:b/>
              </w:rPr>
              <w:t>Рисунок 6.</w:t>
            </w:r>
            <w:r w:rsidRPr="00161DD4">
              <w:t xml:space="preserve"> Определение массы растворенных в воде примесей (общая минерализация).</w:t>
            </w:r>
          </w:p>
          <w:p w:rsidR="00161DD4" w:rsidRDefault="00161DD4" w:rsidP="009F050D">
            <w:pPr>
              <w:contextualSpacing/>
            </w:pPr>
          </w:p>
          <w:p w:rsidR="00161DD4" w:rsidRDefault="00A0395F" w:rsidP="009F050D">
            <w:pPr>
              <w:contextualSpacing/>
            </w:pPr>
            <w:r>
              <w:rPr>
                <w:noProof/>
                <w:lang w:eastAsia="ru-RU"/>
              </w:rPr>
              <w:drawing>
                <wp:inline distT="0" distB="0" distL="0" distR="0" wp14:anchorId="33C98B96" wp14:editId="55FCBC67">
                  <wp:extent cx="2791838" cy="5262664"/>
                  <wp:effectExtent l="0" t="0" r="0" b="0"/>
                  <wp:docPr id="10" name="Рисунок 10" descr="F:\Каримбердиев Фахредин\фото\20181114_15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аримбердиев Фахредин\фото\20181114_1502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0388" cy="5259931"/>
                          </a:xfrm>
                          <a:prstGeom prst="rect">
                            <a:avLst/>
                          </a:prstGeom>
                          <a:noFill/>
                          <a:ln>
                            <a:noFill/>
                          </a:ln>
                        </pic:spPr>
                      </pic:pic>
                    </a:graphicData>
                  </a:graphic>
                </wp:inline>
              </w:drawing>
            </w:r>
            <w:r>
              <w:rPr>
                <w:noProof/>
                <w:lang w:eastAsia="ru-RU"/>
              </w:rPr>
              <w:drawing>
                <wp:inline distT="0" distB="0" distL="0" distR="0" wp14:anchorId="52280D53" wp14:editId="65940C48">
                  <wp:extent cx="2857500" cy="5257800"/>
                  <wp:effectExtent l="0" t="0" r="0" b="0"/>
                  <wp:docPr id="11" name="Рисунок 11" descr="F:\Каримбердиев Фахредин\фото\20181114_14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аримбердиев Фахредин\фото\20181114_1458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1422" cy="5265017"/>
                          </a:xfrm>
                          <a:prstGeom prst="rect">
                            <a:avLst/>
                          </a:prstGeom>
                          <a:noFill/>
                          <a:ln>
                            <a:noFill/>
                          </a:ln>
                        </pic:spPr>
                      </pic:pic>
                    </a:graphicData>
                  </a:graphic>
                </wp:inline>
              </w:drawing>
            </w:r>
          </w:p>
          <w:p w:rsidR="00A0395F" w:rsidRPr="00A0395F" w:rsidRDefault="00A0395F" w:rsidP="00A0395F">
            <w:pPr>
              <w:jc w:val="center"/>
            </w:pPr>
            <w:r w:rsidRPr="00A0395F">
              <w:rPr>
                <w:b/>
              </w:rPr>
              <w:t xml:space="preserve">Рисунок 7. </w:t>
            </w:r>
            <w:r w:rsidRPr="00A0395F">
              <w:t>Определение в воде наличие соли.</w:t>
            </w:r>
          </w:p>
          <w:p w:rsidR="00A0395F" w:rsidRDefault="00A0395F" w:rsidP="009F050D">
            <w:pPr>
              <w:contextualSpacing/>
            </w:pPr>
            <w:r>
              <w:rPr>
                <w:noProof/>
                <w:lang w:eastAsia="ru-RU"/>
              </w:rPr>
              <w:drawing>
                <wp:inline distT="0" distB="0" distL="0" distR="0" wp14:anchorId="0AEDF3B5" wp14:editId="65AB217F">
                  <wp:extent cx="3160203" cy="4717915"/>
                  <wp:effectExtent l="0" t="0" r="0" b="0"/>
                  <wp:docPr id="12" name="Рисунок 12" descr="F:\Каримбердиев Фахредин\фото\20181112_14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аримбердиев Фахредин\фото\20181112_1439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2851" cy="4721868"/>
                          </a:xfrm>
                          <a:prstGeom prst="rect">
                            <a:avLst/>
                          </a:prstGeom>
                          <a:noFill/>
                          <a:ln>
                            <a:noFill/>
                          </a:ln>
                        </pic:spPr>
                      </pic:pic>
                    </a:graphicData>
                  </a:graphic>
                </wp:inline>
              </w:drawing>
            </w:r>
            <w:r>
              <w:rPr>
                <w:noProof/>
                <w:lang w:eastAsia="ru-RU"/>
              </w:rPr>
              <w:drawing>
                <wp:inline distT="0" distB="0" distL="0" distR="0" wp14:anchorId="6A2BC998" wp14:editId="2CE1BA11">
                  <wp:extent cx="3035030" cy="4717915"/>
                  <wp:effectExtent l="0" t="0" r="0" b="0"/>
                  <wp:docPr id="13" name="Рисунок 13" descr="F:\Каримбердиев Фахредин\фото\20181112_14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аримбердиев Фахредин\фото\20181112_1441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5030" cy="4717915"/>
                          </a:xfrm>
                          <a:prstGeom prst="rect">
                            <a:avLst/>
                          </a:prstGeom>
                          <a:noFill/>
                          <a:ln>
                            <a:noFill/>
                          </a:ln>
                        </pic:spPr>
                      </pic:pic>
                    </a:graphicData>
                  </a:graphic>
                </wp:inline>
              </w:drawing>
            </w:r>
          </w:p>
          <w:p w:rsidR="00161DD4" w:rsidRDefault="00161DD4" w:rsidP="009F050D">
            <w:pPr>
              <w:contextualSpacing/>
            </w:pPr>
          </w:p>
          <w:p w:rsidR="00161DD4" w:rsidRDefault="00161DD4" w:rsidP="009F050D">
            <w:pPr>
              <w:contextualSpacing/>
            </w:pPr>
          </w:p>
          <w:p w:rsidR="00161DD4" w:rsidRDefault="00A0395F" w:rsidP="009F050D">
            <w:pPr>
              <w:contextualSpacing/>
            </w:pPr>
            <w:r>
              <w:rPr>
                <w:noProof/>
                <w:lang w:eastAsia="ru-RU"/>
              </w:rPr>
              <w:drawing>
                <wp:inline distT="0" distB="0" distL="0" distR="0" wp14:anchorId="4E254519" wp14:editId="06D8A92D">
                  <wp:extent cx="5610578" cy="1997746"/>
                  <wp:effectExtent l="0" t="0" r="9525" b="2540"/>
                  <wp:docPr id="14" name="Рисунок 14" descr="F:\Каримбердиев Фахредин\фото\20181112_14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аримбердиев Фахредин\фото\20181112_1437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3300" cy="1998715"/>
                          </a:xfrm>
                          <a:prstGeom prst="rect">
                            <a:avLst/>
                          </a:prstGeom>
                          <a:noFill/>
                          <a:ln>
                            <a:noFill/>
                          </a:ln>
                        </pic:spPr>
                      </pic:pic>
                    </a:graphicData>
                  </a:graphic>
                </wp:inline>
              </w:drawing>
            </w: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Default="00A0395F" w:rsidP="009F050D">
            <w:pPr>
              <w:contextualSpacing/>
            </w:pPr>
          </w:p>
          <w:p w:rsidR="00A0395F" w:rsidRPr="00A0395F" w:rsidRDefault="00A0395F" w:rsidP="00A0395F">
            <w:pPr>
              <w:jc w:val="center"/>
            </w:pPr>
            <w:r w:rsidRPr="00A0395F">
              <w:rPr>
                <w:b/>
              </w:rPr>
              <w:t>Рисунок 8</w:t>
            </w:r>
            <w:r w:rsidRPr="00A0395F">
              <w:t>. Накипь на электрочайнике</w:t>
            </w:r>
          </w:p>
          <w:p w:rsidR="00161DD4" w:rsidRDefault="00161DD4" w:rsidP="009F050D">
            <w:pPr>
              <w:contextualSpacing/>
            </w:pPr>
          </w:p>
          <w:p w:rsidR="00161DD4" w:rsidRDefault="00161DD4" w:rsidP="009F050D">
            <w:pPr>
              <w:contextualSpacing/>
            </w:pPr>
          </w:p>
          <w:p w:rsidR="00161DD4" w:rsidRDefault="00A0395F" w:rsidP="009F050D">
            <w:pPr>
              <w:contextualSpacing/>
            </w:pPr>
            <w:r>
              <w:rPr>
                <w:noProof/>
                <w:lang w:eastAsia="ru-RU"/>
              </w:rPr>
              <w:drawing>
                <wp:inline distT="0" distB="0" distL="0" distR="0" wp14:anchorId="4C420677" wp14:editId="1BFEEF5B">
                  <wp:extent cx="3998068" cy="2470623"/>
                  <wp:effectExtent l="0" t="0" r="0" b="0"/>
                  <wp:docPr id="15" name="Рисунок 15" descr="F:\Каримбердиев Фахредин\фото\20181113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аримбердиев Фахредин\фото\20181113_1508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3941" cy="2474252"/>
                          </a:xfrm>
                          <a:prstGeom prst="rect">
                            <a:avLst/>
                          </a:prstGeom>
                          <a:noFill/>
                          <a:ln>
                            <a:noFill/>
                          </a:ln>
                        </pic:spPr>
                      </pic:pic>
                    </a:graphicData>
                  </a:graphic>
                </wp:inline>
              </w:drawing>
            </w:r>
          </w:p>
          <w:p w:rsidR="00161DD4" w:rsidRDefault="00A0395F" w:rsidP="009F050D">
            <w:pPr>
              <w:contextualSpacing/>
            </w:pPr>
            <w:r>
              <w:rPr>
                <w:noProof/>
                <w:lang w:eastAsia="ru-RU"/>
              </w:rPr>
              <w:drawing>
                <wp:inline distT="0" distB="0" distL="0" distR="0" wp14:anchorId="485B9BD7" wp14:editId="7D7664B0">
                  <wp:extent cx="3998068" cy="2509736"/>
                  <wp:effectExtent l="0" t="0" r="0" b="0"/>
                  <wp:docPr id="16" name="Рисунок 16" descr="F:\Каримбердиев Фахредин\фото\20181113_15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аримбердиев Фахредин\фото\20181113_1513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4046" cy="2519766"/>
                          </a:xfrm>
                          <a:prstGeom prst="rect">
                            <a:avLst/>
                          </a:prstGeom>
                          <a:noFill/>
                          <a:ln>
                            <a:noFill/>
                          </a:ln>
                        </pic:spPr>
                      </pic:pic>
                    </a:graphicData>
                  </a:graphic>
                </wp:inline>
              </w:drawing>
            </w:r>
          </w:p>
          <w:p w:rsidR="00161DD4" w:rsidRDefault="00161DD4" w:rsidP="009F050D">
            <w:pPr>
              <w:contextualSpacing/>
            </w:pPr>
          </w:p>
          <w:p w:rsidR="00A0395F" w:rsidRPr="00A0395F" w:rsidRDefault="00A0395F" w:rsidP="00A0395F">
            <w:pPr>
              <w:jc w:val="center"/>
            </w:pPr>
            <w:r w:rsidRPr="00A0395F">
              <w:rPr>
                <w:b/>
              </w:rPr>
              <w:t>Рисунок 9</w:t>
            </w:r>
            <w:r w:rsidRPr="00A0395F">
              <w:t>. Определение гидрокарбонатной жесткости воды.</w:t>
            </w:r>
          </w:p>
          <w:p w:rsidR="00A0395F" w:rsidRPr="00A0395F" w:rsidRDefault="00A0395F" w:rsidP="00A0395F"/>
          <w:p w:rsidR="00A0395F" w:rsidRPr="00A0395F" w:rsidRDefault="00A0395F" w:rsidP="00A0395F">
            <w:r w:rsidRPr="00A0395F">
              <w:t xml:space="preserve">                Бутилированная вода                                           Водопроводная вода</w:t>
            </w:r>
          </w:p>
          <w:p w:rsidR="00161DD4" w:rsidRDefault="00161DD4" w:rsidP="009F050D">
            <w:pPr>
              <w:contextualSpacing/>
            </w:pPr>
          </w:p>
          <w:p w:rsidR="00161DD4" w:rsidRDefault="00A0395F" w:rsidP="009F050D">
            <w:pPr>
              <w:contextualSpacing/>
            </w:pPr>
            <w:r>
              <w:rPr>
                <w:noProof/>
                <w:lang w:eastAsia="ru-RU"/>
              </w:rPr>
              <w:drawing>
                <wp:inline distT="0" distB="0" distL="0" distR="0" wp14:anchorId="0F2A7400" wp14:editId="6AB0EB2E">
                  <wp:extent cx="2753710" cy="4067503"/>
                  <wp:effectExtent l="0" t="0" r="8890" b="0"/>
                  <wp:docPr id="17" name="Рисунок 17" descr="F:\Каримбердиев Фахредин\фото\IMG-201811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аримбердиев Фахредин\фото\IMG-20181120-WA002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7109" cy="4072523"/>
                          </a:xfrm>
                          <a:prstGeom prst="rect">
                            <a:avLst/>
                          </a:prstGeom>
                          <a:noFill/>
                          <a:ln>
                            <a:noFill/>
                          </a:ln>
                        </pic:spPr>
                      </pic:pic>
                    </a:graphicData>
                  </a:graphic>
                </wp:inline>
              </w:drawing>
            </w:r>
            <w:r>
              <w:rPr>
                <w:noProof/>
                <w:lang w:eastAsia="ru-RU"/>
              </w:rPr>
              <w:drawing>
                <wp:inline distT="0" distB="0" distL="0" distR="0" wp14:anchorId="146F78D7">
                  <wp:extent cx="2798445" cy="4048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8445" cy="4048125"/>
                          </a:xfrm>
                          <a:prstGeom prst="rect">
                            <a:avLst/>
                          </a:prstGeom>
                          <a:noFill/>
                        </pic:spPr>
                      </pic:pic>
                    </a:graphicData>
                  </a:graphic>
                </wp:inline>
              </w:drawing>
            </w:r>
          </w:p>
          <w:p w:rsidR="00161DD4" w:rsidRDefault="00161DD4" w:rsidP="009F050D">
            <w:pPr>
              <w:contextualSpacing/>
            </w:pPr>
          </w:p>
          <w:p w:rsidR="00161DD4" w:rsidRDefault="00161DD4" w:rsidP="009F050D">
            <w:pPr>
              <w:contextualSpacing/>
            </w:pPr>
          </w:p>
          <w:p w:rsidR="00161DD4" w:rsidRDefault="00161DD4" w:rsidP="009F050D">
            <w:pPr>
              <w:contextualSpacing/>
            </w:pPr>
          </w:p>
          <w:p w:rsidR="00A0395F" w:rsidRPr="00A0395F" w:rsidRDefault="00A0395F" w:rsidP="00A0395F">
            <w:pPr>
              <w:jc w:val="center"/>
            </w:pPr>
            <w:r w:rsidRPr="00A0395F">
              <w:rPr>
                <w:b/>
              </w:rPr>
              <w:t xml:space="preserve">Рисунок 10. </w:t>
            </w:r>
            <w:r w:rsidRPr="00A0395F">
              <w:t>Определение гидрокарбонатной жесткости воды (мылом)</w:t>
            </w:r>
          </w:p>
          <w:p w:rsidR="00A0395F" w:rsidRPr="00A0395F" w:rsidRDefault="00A0395F" w:rsidP="00A0395F">
            <w:pPr>
              <w:jc w:val="center"/>
            </w:pPr>
          </w:p>
          <w:p w:rsidR="00A0395F" w:rsidRPr="00A0395F" w:rsidRDefault="00A0395F" w:rsidP="00A0395F">
            <w:r w:rsidRPr="00A0395F">
              <w:t>Бутилированная вода                                          Водопроводная вода</w:t>
            </w:r>
          </w:p>
          <w:p w:rsidR="00161DD4" w:rsidRDefault="00A0395F" w:rsidP="009F050D">
            <w:pPr>
              <w:contextualSpacing/>
            </w:pPr>
            <w:r>
              <w:rPr>
                <w:noProof/>
                <w:lang w:eastAsia="ru-RU"/>
              </w:rPr>
              <w:drawing>
                <wp:inline distT="0" distB="0" distL="0" distR="0" wp14:anchorId="37DAFA38" wp14:editId="66BE1640">
                  <wp:extent cx="2921875" cy="3121572"/>
                  <wp:effectExtent l="0" t="0" r="0" b="3175"/>
                  <wp:docPr id="19" name="Рисунок 19" descr="F:\Каримбердиев Фахредин\фото\20181109_13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Каримбердиев Фахредин\фото\20181109_1332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1875" cy="3121572"/>
                          </a:xfrm>
                          <a:prstGeom prst="rect">
                            <a:avLst/>
                          </a:prstGeom>
                          <a:noFill/>
                          <a:ln>
                            <a:noFill/>
                          </a:ln>
                        </pic:spPr>
                      </pic:pic>
                    </a:graphicData>
                  </a:graphic>
                </wp:inline>
              </w:drawing>
            </w:r>
            <w:r>
              <w:rPr>
                <w:noProof/>
                <w:lang w:eastAsia="ru-RU"/>
              </w:rPr>
              <w:drawing>
                <wp:inline distT="0" distB="0" distL="0" distR="0" wp14:anchorId="66809FF0" wp14:editId="6F849958">
                  <wp:extent cx="2995448" cy="3121572"/>
                  <wp:effectExtent l="0" t="0" r="0" b="3175"/>
                  <wp:docPr id="20" name="Рисунок 20" descr="F:\Каримбердиев Фахредин\фото\20181109_13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Каримбердиев Фахредин\фото\20181109_1334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7352" cy="3123556"/>
                          </a:xfrm>
                          <a:prstGeom prst="rect">
                            <a:avLst/>
                          </a:prstGeom>
                          <a:noFill/>
                          <a:ln>
                            <a:noFill/>
                          </a:ln>
                        </pic:spPr>
                      </pic:pic>
                    </a:graphicData>
                  </a:graphic>
                </wp:inline>
              </w:drawing>
            </w: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161DD4" w:rsidP="009F050D">
            <w:pPr>
              <w:contextualSpacing/>
            </w:pPr>
          </w:p>
          <w:p w:rsidR="00161DD4" w:rsidRDefault="00A0395F" w:rsidP="009F050D">
            <w:pPr>
              <w:contextualSpacing/>
            </w:pPr>
            <w:r w:rsidRPr="00676FA0">
              <w:rPr>
                <w:b/>
              </w:rPr>
              <w:lastRenderedPageBreak/>
              <w:t>Рисунок 3.</w:t>
            </w:r>
            <w:r>
              <w:rPr>
                <w:b/>
              </w:rPr>
              <w:t xml:space="preserve"> </w:t>
            </w:r>
            <w:r>
              <w:t>Определение на глаз цвета воды</w:t>
            </w:r>
            <w:r w:rsidRPr="00676FA0">
              <w:t xml:space="preserve"> </w:t>
            </w:r>
            <w:r>
              <w:t xml:space="preserve">                                                                </w:t>
            </w:r>
          </w:p>
          <w:p w:rsidR="00161DD4" w:rsidRDefault="00161DD4" w:rsidP="009F050D">
            <w:pPr>
              <w:contextualSpacing/>
            </w:pPr>
          </w:p>
          <w:p w:rsidR="00161DD4" w:rsidRDefault="00A0395F" w:rsidP="009F050D">
            <w:pPr>
              <w:contextualSpacing/>
            </w:pPr>
            <w:r>
              <w:rPr>
                <w:noProof/>
                <w:lang w:eastAsia="ru-RU"/>
              </w:rPr>
              <w:drawing>
                <wp:inline distT="0" distB="0" distL="0" distR="0" wp14:anchorId="40DBF609" wp14:editId="517A8F03">
                  <wp:extent cx="2978727" cy="4084602"/>
                  <wp:effectExtent l="0" t="0" r="0" b="0"/>
                  <wp:docPr id="21" name="Рисунок 21" descr="F:\Каримбердиев Фахредин\фото\20181126_1437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имбердиев Фахредин\фото\20181126_143713_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1532" cy="4088449"/>
                          </a:xfrm>
                          <a:prstGeom prst="rect">
                            <a:avLst/>
                          </a:prstGeom>
                          <a:noFill/>
                          <a:ln>
                            <a:noFill/>
                          </a:ln>
                        </pic:spPr>
                      </pic:pic>
                    </a:graphicData>
                  </a:graphic>
                </wp:inline>
              </w:drawing>
            </w:r>
          </w:p>
          <w:p w:rsidR="00A0395F" w:rsidRDefault="00A0395F" w:rsidP="009F050D">
            <w:pPr>
              <w:contextualSpacing/>
            </w:pPr>
          </w:p>
          <w:p w:rsidR="005B7AF1" w:rsidRDefault="005B7AF1" w:rsidP="00A0395F">
            <w:pPr>
              <w:suppressAutoHyphens w:val="0"/>
              <w:spacing w:after="200" w:line="276" w:lineRule="auto"/>
              <w:rPr>
                <w:rFonts w:eastAsiaTheme="minorHAnsi"/>
                <w:b/>
                <w:lang w:eastAsia="en-US"/>
              </w:rPr>
            </w:pPr>
          </w:p>
          <w:p w:rsidR="005B7AF1" w:rsidRDefault="005B7AF1" w:rsidP="00A0395F">
            <w:pPr>
              <w:suppressAutoHyphens w:val="0"/>
              <w:spacing w:after="200" w:line="276" w:lineRule="auto"/>
              <w:rPr>
                <w:rFonts w:eastAsiaTheme="minorHAnsi"/>
                <w:b/>
                <w:lang w:eastAsia="en-US"/>
              </w:rPr>
            </w:pPr>
          </w:p>
          <w:p w:rsidR="005B7AF1" w:rsidRDefault="005B7AF1" w:rsidP="00A0395F">
            <w:pPr>
              <w:suppressAutoHyphens w:val="0"/>
              <w:spacing w:after="200" w:line="276" w:lineRule="auto"/>
              <w:rPr>
                <w:rFonts w:eastAsiaTheme="minorHAnsi"/>
                <w:b/>
                <w:lang w:eastAsia="en-US"/>
              </w:rPr>
            </w:pPr>
          </w:p>
          <w:p w:rsidR="00A0395F" w:rsidRPr="00A0395F" w:rsidRDefault="00A0395F" w:rsidP="00A0395F">
            <w:pPr>
              <w:suppressAutoHyphens w:val="0"/>
              <w:spacing w:after="200" w:line="276" w:lineRule="auto"/>
              <w:rPr>
                <w:rFonts w:eastAsiaTheme="minorHAnsi"/>
                <w:lang w:eastAsia="en-US"/>
              </w:rPr>
            </w:pPr>
            <w:r w:rsidRPr="00A0395F">
              <w:rPr>
                <w:rFonts w:eastAsiaTheme="minorHAnsi"/>
                <w:b/>
                <w:lang w:eastAsia="en-US"/>
              </w:rPr>
              <w:t xml:space="preserve">Рисунок 4. </w:t>
            </w:r>
            <w:r w:rsidRPr="00A0395F">
              <w:rPr>
                <w:rFonts w:eastAsiaTheme="minorHAnsi"/>
                <w:lang w:eastAsia="en-US"/>
              </w:rPr>
              <w:t>Определение прозрачности воды</w:t>
            </w:r>
          </w:p>
          <w:p w:rsidR="00A0395F" w:rsidRPr="00A0395F" w:rsidRDefault="00A0395F" w:rsidP="00A0395F">
            <w:pPr>
              <w:suppressAutoHyphens w:val="0"/>
              <w:spacing w:after="200" w:line="276" w:lineRule="auto"/>
              <w:rPr>
                <w:rFonts w:eastAsiaTheme="minorHAnsi"/>
                <w:lang w:eastAsia="en-US"/>
              </w:rPr>
            </w:pPr>
            <w:r w:rsidRPr="00A0395F">
              <w:rPr>
                <w:rFonts w:eastAsiaTheme="minorHAnsi"/>
                <w:lang w:eastAsia="en-US"/>
              </w:rPr>
              <w:t xml:space="preserve">                Водопроводная вода                                    Бутилированная вода</w:t>
            </w:r>
          </w:p>
          <w:p w:rsidR="00A0395F" w:rsidRDefault="00A0395F" w:rsidP="009F050D">
            <w:pPr>
              <w:contextualSpacing/>
            </w:pPr>
            <w:r>
              <w:rPr>
                <w:b/>
                <w:noProof/>
                <w:lang w:eastAsia="ru-RU"/>
              </w:rPr>
              <w:drawing>
                <wp:inline distT="0" distB="0" distL="0" distR="0" wp14:anchorId="64F50135" wp14:editId="263C3F53">
                  <wp:extent cx="2673010" cy="3228109"/>
                  <wp:effectExtent l="0" t="0" r="0" b="0"/>
                  <wp:docPr id="22" name="Рисунок 22" descr="F:\Каримбердиев Фахредин\фото\20181127_21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имбердиев Фахредин\фото\20181127_2122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2499" cy="3227492"/>
                          </a:xfrm>
                          <a:prstGeom prst="rect">
                            <a:avLst/>
                          </a:prstGeom>
                          <a:noFill/>
                          <a:ln>
                            <a:noFill/>
                          </a:ln>
                        </pic:spPr>
                      </pic:pic>
                    </a:graphicData>
                  </a:graphic>
                </wp:inline>
              </w:drawing>
            </w:r>
            <w:r>
              <w:rPr>
                <w:b/>
                <w:noProof/>
                <w:lang w:eastAsia="ru-RU"/>
              </w:rPr>
              <w:drawing>
                <wp:inline distT="0" distB="0" distL="0" distR="0" wp14:anchorId="32E379FB" wp14:editId="5BCB4EA6">
                  <wp:extent cx="3242330" cy="2671416"/>
                  <wp:effectExtent l="0" t="285750" r="0" b="262890"/>
                  <wp:docPr id="23" name="Рисунок 23" descr="F:\Каримбердиев Фахредин\фото\20181127_2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римбердиев Фахредин\фото\20181127_2121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3243645" cy="2672499"/>
                          </a:xfrm>
                          <a:prstGeom prst="rect">
                            <a:avLst/>
                          </a:prstGeom>
                          <a:noFill/>
                          <a:ln>
                            <a:noFill/>
                          </a:ln>
                        </pic:spPr>
                      </pic:pic>
                    </a:graphicData>
                  </a:graphic>
                </wp:inline>
              </w:drawing>
            </w:r>
          </w:p>
          <w:p w:rsidR="00A0395F" w:rsidRDefault="00A0395F" w:rsidP="009F050D">
            <w:pPr>
              <w:contextualSpacing/>
            </w:pPr>
          </w:p>
          <w:p w:rsidR="00161DD4" w:rsidRDefault="00161DD4" w:rsidP="009F050D">
            <w:pPr>
              <w:contextualSpacing/>
              <w:jc w:val="right"/>
              <w:rPr>
                <w:b/>
              </w:rPr>
            </w:pPr>
          </w:p>
          <w:p w:rsidR="005B7AF1" w:rsidRDefault="005B7AF1" w:rsidP="009F050D">
            <w:pPr>
              <w:contextualSpacing/>
              <w:jc w:val="right"/>
              <w:rPr>
                <w:b/>
              </w:rPr>
            </w:pPr>
          </w:p>
          <w:p w:rsidR="005B7AF1" w:rsidRDefault="005B7AF1" w:rsidP="009F050D">
            <w:pPr>
              <w:contextualSpacing/>
              <w:jc w:val="right"/>
              <w:rPr>
                <w:b/>
              </w:rPr>
            </w:pPr>
          </w:p>
          <w:p w:rsidR="005B7AF1" w:rsidRDefault="005B7AF1" w:rsidP="009F050D">
            <w:pPr>
              <w:contextualSpacing/>
              <w:jc w:val="right"/>
              <w:rPr>
                <w:b/>
              </w:rPr>
            </w:pPr>
          </w:p>
          <w:p w:rsidR="005B7AF1" w:rsidRDefault="005B7AF1" w:rsidP="009F050D">
            <w:pPr>
              <w:contextualSpacing/>
              <w:jc w:val="right"/>
              <w:rPr>
                <w:b/>
              </w:rPr>
            </w:pPr>
          </w:p>
          <w:p w:rsidR="005B7AF1" w:rsidRDefault="005B7AF1" w:rsidP="009F050D">
            <w:pPr>
              <w:contextualSpacing/>
              <w:jc w:val="right"/>
              <w:rPr>
                <w:b/>
              </w:rPr>
            </w:pPr>
          </w:p>
          <w:p w:rsidR="005B7AF1" w:rsidRDefault="005B7AF1" w:rsidP="009F050D">
            <w:pPr>
              <w:contextualSpacing/>
              <w:jc w:val="right"/>
              <w:rPr>
                <w:b/>
              </w:rPr>
            </w:pPr>
          </w:p>
          <w:p w:rsidR="005B7AF1" w:rsidRDefault="005B7AF1" w:rsidP="005B7AF1">
            <w:pPr>
              <w:contextualSpacing/>
              <w:rPr>
                <w:b/>
              </w:rPr>
            </w:pPr>
            <w:bookmarkStart w:id="0" w:name="_GoBack"/>
            <w:bookmarkEnd w:id="0"/>
          </w:p>
          <w:p w:rsidR="00161DD4" w:rsidRDefault="00161DD4" w:rsidP="009F050D">
            <w:pPr>
              <w:contextualSpacing/>
              <w:jc w:val="right"/>
              <w:rPr>
                <w:b/>
              </w:rPr>
            </w:pPr>
            <w:r>
              <w:rPr>
                <w:b/>
              </w:rPr>
              <w:t>Таблица 1</w:t>
            </w:r>
          </w:p>
          <w:p w:rsidR="00161DD4" w:rsidRDefault="00161DD4" w:rsidP="009F050D">
            <w:pPr>
              <w:contextualSpacing/>
              <w:jc w:val="center"/>
              <w:rPr>
                <w:b/>
              </w:rPr>
            </w:pPr>
            <w:r w:rsidRPr="005874D3">
              <w:rPr>
                <w:b/>
              </w:rPr>
              <w:t>Качественные характеристики интенсивности запаха</w:t>
            </w:r>
          </w:p>
          <w:p w:rsidR="00161DD4" w:rsidRDefault="00161DD4" w:rsidP="009F050D">
            <w:pPr>
              <w:contextualSpacing/>
              <w:rPr>
                <w:b/>
              </w:rPr>
            </w:pPr>
          </w:p>
          <w:tbl>
            <w:tblPr>
              <w:tblStyle w:val="1-4"/>
              <w:tblW w:w="10866" w:type="dxa"/>
              <w:tblLook w:val="04A0" w:firstRow="1" w:lastRow="0" w:firstColumn="1" w:lastColumn="0" w:noHBand="0" w:noVBand="1"/>
            </w:tblPr>
            <w:tblGrid>
              <w:gridCol w:w="1249"/>
              <w:gridCol w:w="3461"/>
              <w:gridCol w:w="6156"/>
            </w:tblGrid>
            <w:tr w:rsidR="00161DD4" w:rsidTr="009F050D">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9" w:type="dxa"/>
                </w:tcPr>
                <w:p w:rsidR="00161DD4" w:rsidRPr="003A3F9D" w:rsidRDefault="00161DD4" w:rsidP="009F050D">
                  <w:pPr>
                    <w:contextualSpacing/>
                    <w:rPr>
                      <w:sz w:val="24"/>
                      <w:szCs w:val="24"/>
                    </w:rPr>
                  </w:pPr>
                  <w:r w:rsidRPr="003A3F9D">
                    <w:rPr>
                      <w:sz w:val="24"/>
                      <w:szCs w:val="24"/>
                    </w:rPr>
                    <w:t>Балл</w:t>
                  </w:r>
                </w:p>
              </w:tc>
              <w:tc>
                <w:tcPr>
                  <w:tcW w:w="3461" w:type="dxa"/>
                </w:tcPr>
                <w:p w:rsidR="00161DD4" w:rsidRPr="003A3F9D" w:rsidRDefault="00161DD4" w:rsidP="009F050D">
                  <w:pPr>
                    <w:contextualSpacing/>
                    <w:cnfStyle w:val="100000000000" w:firstRow="1" w:lastRow="0" w:firstColumn="0" w:lastColumn="0" w:oddVBand="0" w:evenVBand="0" w:oddHBand="0" w:evenHBand="0" w:firstRowFirstColumn="0" w:firstRowLastColumn="0" w:lastRowFirstColumn="0" w:lastRowLastColumn="0"/>
                    <w:rPr>
                      <w:sz w:val="24"/>
                      <w:szCs w:val="24"/>
                    </w:rPr>
                  </w:pPr>
                  <w:r w:rsidRPr="003A3F9D">
                    <w:rPr>
                      <w:sz w:val="24"/>
                      <w:szCs w:val="24"/>
                    </w:rPr>
                    <w:t>Интенсивность запаха</w:t>
                  </w:r>
                </w:p>
              </w:tc>
              <w:tc>
                <w:tcPr>
                  <w:tcW w:w="6156" w:type="dxa"/>
                </w:tcPr>
                <w:p w:rsidR="00161DD4" w:rsidRPr="003A3F9D" w:rsidRDefault="00161DD4" w:rsidP="009F050D">
                  <w:pPr>
                    <w:contextualSpacing/>
                    <w:cnfStyle w:val="100000000000" w:firstRow="1" w:lastRow="0" w:firstColumn="0" w:lastColumn="0" w:oddVBand="0" w:evenVBand="0" w:oddHBand="0" w:evenHBand="0" w:firstRowFirstColumn="0" w:firstRowLastColumn="0" w:lastRowFirstColumn="0" w:lastRowLastColumn="0"/>
                    <w:rPr>
                      <w:sz w:val="24"/>
                      <w:szCs w:val="24"/>
                    </w:rPr>
                  </w:pPr>
                  <w:r w:rsidRPr="003A3F9D">
                    <w:rPr>
                      <w:sz w:val="24"/>
                      <w:szCs w:val="24"/>
                    </w:rPr>
                    <w:t>Качественная характеристика</w:t>
                  </w:r>
                </w:p>
              </w:tc>
            </w:tr>
            <w:tr w:rsidR="00161DD4" w:rsidTr="009F050D">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49" w:type="dxa"/>
                </w:tcPr>
                <w:p w:rsidR="00161DD4" w:rsidRPr="003A3F9D" w:rsidRDefault="00161DD4" w:rsidP="009F050D">
                  <w:pPr>
                    <w:contextualSpacing/>
                    <w:rPr>
                      <w:sz w:val="24"/>
                      <w:szCs w:val="24"/>
                    </w:rPr>
                  </w:pPr>
                  <w:r w:rsidRPr="003A3F9D">
                    <w:rPr>
                      <w:sz w:val="24"/>
                      <w:szCs w:val="24"/>
                    </w:rPr>
                    <w:lastRenderedPageBreak/>
                    <w:t>0</w:t>
                  </w:r>
                </w:p>
              </w:tc>
              <w:tc>
                <w:tcPr>
                  <w:tcW w:w="3461" w:type="dxa"/>
                </w:tcPr>
                <w:p w:rsidR="00161DD4" w:rsidRPr="003A3F9D" w:rsidRDefault="00161DD4" w:rsidP="009F050D">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w:t>
                  </w:r>
                </w:p>
              </w:tc>
              <w:tc>
                <w:tcPr>
                  <w:tcW w:w="6156" w:type="dxa"/>
                </w:tcPr>
                <w:p w:rsidR="00161DD4" w:rsidRPr="003A3F9D" w:rsidRDefault="00161DD4" w:rsidP="009F050D">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Отсутствие ощутимого запаха</w:t>
                  </w:r>
                </w:p>
              </w:tc>
            </w:tr>
            <w:tr w:rsidR="00161DD4" w:rsidTr="009F050D">
              <w:trPr>
                <w:cnfStyle w:val="000000010000" w:firstRow="0" w:lastRow="0" w:firstColumn="0" w:lastColumn="0" w:oddVBand="0" w:evenVBand="0" w:oddHBand="0" w:evenHBand="1"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249" w:type="dxa"/>
                </w:tcPr>
                <w:p w:rsidR="00161DD4" w:rsidRPr="003A3F9D" w:rsidRDefault="00161DD4" w:rsidP="009F050D">
                  <w:pPr>
                    <w:contextualSpacing/>
                    <w:rPr>
                      <w:sz w:val="24"/>
                      <w:szCs w:val="24"/>
                    </w:rPr>
                  </w:pPr>
                  <w:r w:rsidRPr="003A3F9D">
                    <w:rPr>
                      <w:sz w:val="24"/>
                      <w:szCs w:val="24"/>
                    </w:rPr>
                    <w:t>1</w:t>
                  </w:r>
                </w:p>
              </w:tc>
              <w:tc>
                <w:tcPr>
                  <w:tcW w:w="3461" w:type="dxa"/>
                </w:tcPr>
                <w:p w:rsidR="00161DD4" w:rsidRPr="003A3F9D" w:rsidRDefault="00161DD4" w:rsidP="009F050D">
                  <w:pPr>
                    <w:contextualSpacing/>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Очень слабый</w:t>
                  </w:r>
                </w:p>
              </w:tc>
              <w:tc>
                <w:tcPr>
                  <w:tcW w:w="6156" w:type="dxa"/>
                </w:tcPr>
                <w:p w:rsidR="00161DD4" w:rsidRPr="003A3F9D" w:rsidRDefault="00161DD4" w:rsidP="009F050D">
                  <w:pPr>
                    <w:contextualSpacing/>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Запах, неподдающийся обнаружению потребителем, но обнаруживаемый в лаборатории опытным исследованием.</w:t>
                  </w:r>
                </w:p>
              </w:tc>
            </w:tr>
            <w:tr w:rsidR="00161DD4" w:rsidTr="009F050D">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249" w:type="dxa"/>
                </w:tcPr>
                <w:p w:rsidR="00161DD4" w:rsidRPr="003A3F9D" w:rsidRDefault="00161DD4" w:rsidP="009F050D">
                  <w:pPr>
                    <w:contextualSpacing/>
                    <w:rPr>
                      <w:sz w:val="24"/>
                      <w:szCs w:val="24"/>
                    </w:rPr>
                  </w:pPr>
                  <w:r w:rsidRPr="003A3F9D">
                    <w:rPr>
                      <w:sz w:val="24"/>
                      <w:szCs w:val="24"/>
                    </w:rPr>
                    <w:t>2</w:t>
                  </w:r>
                </w:p>
              </w:tc>
              <w:tc>
                <w:tcPr>
                  <w:tcW w:w="3461" w:type="dxa"/>
                </w:tcPr>
                <w:p w:rsidR="00161DD4" w:rsidRPr="003A3F9D" w:rsidRDefault="00161DD4" w:rsidP="009F050D">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Слабый</w:t>
                  </w:r>
                </w:p>
              </w:tc>
              <w:tc>
                <w:tcPr>
                  <w:tcW w:w="6156" w:type="dxa"/>
                </w:tcPr>
                <w:p w:rsidR="00161DD4" w:rsidRPr="003A3F9D" w:rsidRDefault="00161DD4" w:rsidP="009F050D">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Запах, не привлекающий внимания потребителя, но обнаруживаемый, если на него обратить внимание.</w:t>
                  </w:r>
                </w:p>
              </w:tc>
            </w:tr>
            <w:tr w:rsidR="00161DD4" w:rsidTr="009F050D">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249" w:type="dxa"/>
                </w:tcPr>
                <w:p w:rsidR="00161DD4" w:rsidRPr="003A3F9D" w:rsidRDefault="00161DD4" w:rsidP="009F050D">
                  <w:pPr>
                    <w:contextualSpacing/>
                    <w:rPr>
                      <w:sz w:val="24"/>
                      <w:szCs w:val="24"/>
                    </w:rPr>
                  </w:pPr>
                  <w:r w:rsidRPr="003A3F9D">
                    <w:rPr>
                      <w:sz w:val="24"/>
                      <w:szCs w:val="24"/>
                    </w:rPr>
                    <w:t>3</w:t>
                  </w:r>
                </w:p>
              </w:tc>
              <w:tc>
                <w:tcPr>
                  <w:tcW w:w="3461" w:type="dxa"/>
                </w:tcPr>
                <w:p w:rsidR="00161DD4" w:rsidRPr="003A3F9D" w:rsidRDefault="00161DD4" w:rsidP="009F050D">
                  <w:pPr>
                    <w:contextualSpacing/>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Заметный</w:t>
                  </w:r>
                </w:p>
              </w:tc>
              <w:tc>
                <w:tcPr>
                  <w:tcW w:w="6156" w:type="dxa"/>
                </w:tcPr>
                <w:p w:rsidR="00161DD4" w:rsidRPr="003A3F9D" w:rsidRDefault="00161DD4" w:rsidP="009F050D">
                  <w:pPr>
                    <w:contextualSpacing/>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Запах, легко обнаруживаемый и дающий повод относиться к воде с неодобрением.</w:t>
                  </w:r>
                </w:p>
              </w:tc>
            </w:tr>
            <w:tr w:rsidR="00161DD4" w:rsidTr="009F050D">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249" w:type="dxa"/>
                </w:tcPr>
                <w:p w:rsidR="00161DD4" w:rsidRPr="003A3F9D" w:rsidRDefault="00161DD4" w:rsidP="009F050D">
                  <w:pPr>
                    <w:contextualSpacing/>
                    <w:rPr>
                      <w:sz w:val="24"/>
                      <w:szCs w:val="24"/>
                    </w:rPr>
                  </w:pPr>
                  <w:r w:rsidRPr="003A3F9D">
                    <w:rPr>
                      <w:sz w:val="24"/>
                      <w:szCs w:val="24"/>
                    </w:rPr>
                    <w:t>4</w:t>
                  </w:r>
                </w:p>
              </w:tc>
              <w:tc>
                <w:tcPr>
                  <w:tcW w:w="3461" w:type="dxa"/>
                </w:tcPr>
                <w:p w:rsidR="00161DD4" w:rsidRPr="003A3F9D" w:rsidRDefault="00161DD4" w:rsidP="009F050D">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Отчетливый</w:t>
                  </w:r>
                </w:p>
              </w:tc>
              <w:tc>
                <w:tcPr>
                  <w:tcW w:w="6156" w:type="dxa"/>
                </w:tcPr>
                <w:p w:rsidR="00161DD4" w:rsidRPr="003A3F9D" w:rsidRDefault="00161DD4" w:rsidP="009F050D">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Запах, обращающий на себя внимание и делающий воду не пригодной для питья.</w:t>
                  </w:r>
                </w:p>
              </w:tc>
            </w:tr>
            <w:tr w:rsidR="00161DD4" w:rsidTr="009F050D">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9" w:type="dxa"/>
                </w:tcPr>
                <w:p w:rsidR="00161DD4" w:rsidRPr="003A3F9D" w:rsidRDefault="00161DD4" w:rsidP="009F050D">
                  <w:pPr>
                    <w:contextualSpacing/>
                    <w:rPr>
                      <w:sz w:val="24"/>
                      <w:szCs w:val="24"/>
                    </w:rPr>
                  </w:pPr>
                  <w:r w:rsidRPr="003A3F9D">
                    <w:rPr>
                      <w:sz w:val="24"/>
                      <w:szCs w:val="24"/>
                    </w:rPr>
                    <w:t>5</w:t>
                  </w:r>
                </w:p>
              </w:tc>
              <w:tc>
                <w:tcPr>
                  <w:tcW w:w="3461" w:type="dxa"/>
                </w:tcPr>
                <w:p w:rsidR="00161DD4" w:rsidRPr="003A3F9D" w:rsidRDefault="00161DD4" w:rsidP="009F050D">
                  <w:pPr>
                    <w:contextualSpacing/>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Очень сильный</w:t>
                  </w:r>
                </w:p>
              </w:tc>
              <w:tc>
                <w:tcPr>
                  <w:tcW w:w="6156" w:type="dxa"/>
                </w:tcPr>
                <w:p w:rsidR="00161DD4" w:rsidRPr="003A3F9D" w:rsidRDefault="00161DD4" w:rsidP="009F050D">
                  <w:pPr>
                    <w:contextualSpacing/>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Вода непригодна для питья</w:t>
                  </w:r>
                </w:p>
              </w:tc>
            </w:tr>
          </w:tbl>
          <w:p w:rsidR="00161DD4" w:rsidRPr="005874D3" w:rsidRDefault="00161DD4" w:rsidP="009F050D">
            <w:pPr>
              <w:contextualSpacing/>
              <w:rPr>
                <w:b/>
              </w:rPr>
            </w:pPr>
          </w:p>
        </w:tc>
      </w:tr>
      <w:tr w:rsidR="00161DD4" w:rsidRPr="007C7EE7" w:rsidTr="009F050D">
        <w:trPr>
          <w:trHeight w:val="207"/>
          <w:tblCellSpacing w:w="0" w:type="dxa"/>
          <w:jc w:val="center"/>
        </w:trPr>
        <w:tc>
          <w:tcPr>
            <w:tcW w:w="216" w:type="dxa"/>
            <w:vAlign w:val="center"/>
          </w:tcPr>
          <w:p w:rsidR="00161DD4" w:rsidRPr="007C7EE7" w:rsidRDefault="00161DD4" w:rsidP="009F050D">
            <w:pPr>
              <w:contextualSpacing/>
              <w:jc w:val="both"/>
            </w:pPr>
          </w:p>
        </w:tc>
        <w:tc>
          <w:tcPr>
            <w:tcW w:w="216" w:type="dxa"/>
            <w:vAlign w:val="center"/>
          </w:tcPr>
          <w:p w:rsidR="00161DD4" w:rsidRPr="007C7EE7" w:rsidRDefault="00161DD4" w:rsidP="009F050D">
            <w:pPr>
              <w:contextualSpacing/>
              <w:jc w:val="both"/>
            </w:pPr>
          </w:p>
        </w:tc>
        <w:tc>
          <w:tcPr>
            <w:tcW w:w="8029" w:type="dxa"/>
            <w:vAlign w:val="center"/>
          </w:tcPr>
          <w:p w:rsidR="00161DD4" w:rsidRPr="005A6843" w:rsidRDefault="00161DD4" w:rsidP="009F050D">
            <w:pPr>
              <w:contextualSpacing/>
              <w:rPr>
                <w:b/>
              </w:rPr>
            </w:pPr>
          </w:p>
        </w:tc>
      </w:tr>
      <w:tr w:rsidR="00161DD4" w:rsidRPr="007C7EE7" w:rsidTr="009F050D">
        <w:trPr>
          <w:trHeight w:val="207"/>
          <w:tblCellSpacing w:w="0" w:type="dxa"/>
          <w:jc w:val="center"/>
        </w:trPr>
        <w:tc>
          <w:tcPr>
            <w:tcW w:w="216" w:type="dxa"/>
            <w:tcBorders>
              <w:bottom w:val="nil"/>
            </w:tcBorders>
            <w:vAlign w:val="center"/>
          </w:tcPr>
          <w:p w:rsidR="00161DD4" w:rsidRPr="007C7EE7" w:rsidRDefault="00161DD4" w:rsidP="009F050D">
            <w:pPr>
              <w:contextualSpacing/>
              <w:jc w:val="both"/>
            </w:pPr>
          </w:p>
        </w:tc>
        <w:tc>
          <w:tcPr>
            <w:tcW w:w="216" w:type="dxa"/>
            <w:tcBorders>
              <w:bottom w:val="nil"/>
            </w:tcBorders>
            <w:vAlign w:val="center"/>
          </w:tcPr>
          <w:p w:rsidR="00161DD4" w:rsidRPr="007C7EE7" w:rsidRDefault="00161DD4" w:rsidP="009F050D">
            <w:pPr>
              <w:contextualSpacing/>
              <w:jc w:val="both"/>
            </w:pPr>
          </w:p>
        </w:tc>
        <w:tc>
          <w:tcPr>
            <w:tcW w:w="8029" w:type="dxa"/>
            <w:tcBorders>
              <w:bottom w:val="nil"/>
            </w:tcBorders>
            <w:vAlign w:val="center"/>
          </w:tcPr>
          <w:p w:rsidR="00161DD4" w:rsidRPr="005A6843" w:rsidRDefault="00161DD4" w:rsidP="009F050D">
            <w:pPr>
              <w:contextualSpacing/>
              <w:jc w:val="center"/>
              <w:rPr>
                <w:b/>
              </w:rPr>
            </w:pPr>
          </w:p>
        </w:tc>
      </w:tr>
    </w:tbl>
    <w:p w:rsidR="00161DD4" w:rsidRDefault="00161DD4" w:rsidP="00161DD4">
      <w:pPr>
        <w:contextualSpacing/>
      </w:pPr>
    </w:p>
    <w:p w:rsidR="00161DD4" w:rsidRDefault="00161DD4" w:rsidP="00161DD4">
      <w:pPr>
        <w:contextualSpacing/>
      </w:pPr>
    </w:p>
    <w:p w:rsidR="00161DD4" w:rsidRDefault="00161DD4" w:rsidP="00161DD4">
      <w:pPr>
        <w:contextualSpacing/>
      </w:pPr>
    </w:p>
    <w:p w:rsidR="00161DD4" w:rsidRDefault="00161DD4" w:rsidP="00161DD4">
      <w:pPr>
        <w:contextualSpacing/>
      </w:pPr>
    </w:p>
    <w:p w:rsidR="00161DD4" w:rsidRPr="005A6843" w:rsidRDefault="00161DD4" w:rsidP="00161DD4">
      <w:pPr>
        <w:shd w:val="clear" w:color="auto" w:fill="FFFFFF"/>
        <w:suppressAutoHyphens w:val="0"/>
        <w:contextualSpacing/>
        <w:jc w:val="center"/>
        <w:rPr>
          <w:rFonts w:eastAsia="Calibri"/>
          <w:b/>
          <w:color w:val="000000"/>
          <w:shd w:val="clear" w:color="auto" w:fill="FFFFFF"/>
          <w:lang w:eastAsia="en-US"/>
        </w:rPr>
      </w:pPr>
      <w:r>
        <w:rPr>
          <w:rFonts w:eastAsia="Calibri"/>
          <w:b/>
          <w:color w:val="000000"/>
          <w:shd w:val="clear" w:color="auto" w:fill="FFFFFF"/>
          <w:lang w:eastAsia="en-US"/>
        </w:rPr>
        <w:t xml:space="preserve">                                                                                                                                                            Таблица 2</w:t>
      </w:r>
    </w:p>
    <w:p w:rsidR="00161DD4" w:rsidRPr="009F3DEC" w:rsidRDefault="00161DD4" w:rsidP="00161DD4">
      <w:pPr>
        <w:shd w:val="clear" w:color="auto" w:fill="FFFFFF"/>
        <w:suppressAutoHyphens w:val="0"/>
        <w:contextualSpacing/>
        <w:jc w:val="center"/>
        <w:rPr>
          <w:rFonts w:eastAsia="Calibri"/>
          <w:color w:val="000000"/>
          <w:shd w:val="clear" w:color="auto" w:fill="FFFFFF"/>
          <w:lang w:eastAsia="en-US"/>
        </w:rPr>
      </w:pPr>
    </w:p>
    <w:p w:rsidR="00161DD4" w:rsidRPr="005A6843" w:rsidRDefault="00161DD4" w:rsidP="00161DD4">
      <w:pPr>
        <w:shd w:val="clear" w:color="auto" w:fill="FFFFFF"/>
        <w:suppressAutoHyphens w:val="0"/>
        <w:contextualSpacing/>
        <w:jc w:val="center"/>
        <w:rPr>
          <w:rFonts w:eastAsia="Calibri"/>
          <w:b/>
          <w:bCs/>
          <w:color w:val="000000"/>
          <w:shd w:val="clear" w:color="auto" w:fill="FFFFFF"/>
          <w:lang w:eastAsia="ru-RU"/>
        </w:rPr>
      </w:pPr>
      <w:r w:rsidRPr="005A6843">
        <w:rPr>
          <w:rFonts w:eastAsia="Calibri"/>
          <w:b/>
          <w:color w:val="000000"/>
          <w:shd w:val="clear" w:color="auto" w:fill="FFFFFF"/>
          <w:lang w:eastAsia="en-US"/>
        </w:rPr>
        <w:t>Физические свойства воды.</w:t>
      </w:r>
      <w:r w:rsidRPr="005A6843">
        <w:rPr>
          <w:rFonts w:eastAsia="Calibri"/>
          <w:b/>
          <w:color w:val="000000"/>
          <w:lang w:eastAsia="ru-RU"/>
        </w:rPr>
        <w:br/>
      </w:r>
    </w:p>
    <w:tbl>
      <w:tblPr>
        <w:tblStyle w:val="-4"/>
        <w:tblW w:w="0" w:type="auto"/>
        <w:tblLook w:val="00A0" w:firstRow="1" w:lastRow="0" w:firstColumn="1" w:lastColumn="0" w:noHBand="0" w:noVBand="0"/>
      </w:tblPr>
      <w:tblGrid>
        <w:gridCol w:w="2825"/>
        <w:gridCol w:w="3924"/>
        <w:gridCol w:w="3767"/>
        <w:gridCol w:w="3454"/>
      </w:tblGrid>
      <w:tr w:rsidR="00161DD4" w:rsidRPr="009F3DEC" w:rsidTr="009F050D">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25" w:type="dxa"/>
          </w:tcPr>
          <w:p w:rsidR="00161DD4" w:rsidRPr="003A3F9D" w:rsidRDefault="00161DD4" w:rsidP="009F050D">
            <w:pPr>
              <w:suppressAutoHyphens w:val="0"/>
              <w:contextualSpacing/>
              <w:rPr>
                <w:rFonts w:eastAsia="Calibri"/>
                <w:bCs w:val="0"/>
                <w:color w:val="000000"/>
                <w:sz w:val="24"/>
                <w:szCs w:val="24"/>
                <w:shd w:val="clear" w:color="auto" w:fill="FFFFFF"/>
                <w:lang w:eastAsia="ru-RU"/>
              </w:rPr>
            </w:pPr>
            <w:r w:rsidRPr="003A3F9D">
              <w:rPr>
                <w:rFonts w:eastAsia="Calibri"/>
                <w:color w:val="000000"/>
                <w:sz w:val="24"/>
                <w:szCs w:val="24"/>
                <w:shd w:val="clear" w:color="auto" w:fill="FFFFFF"/>
                <w:lang w:eastAsia="ru-RU"/>
              </w:rPr>
              <w:lastRenderedPageBreak/>
              <w:t>Категория воды</w:t>
            </w:r>
          </w:p>
        </w:tc>
        <w:tc>
          <w:tcPr>
            <w:cnfStyle w:val="000010000000" w:firstRow="0" w:lastRow="0" w:firstColumn="0" w:lastColumn="0" w:oddVBand="1" w:evenVBand="0" w:oddHBand="0" w:evenHBand="0" w:firstRowFirstColumn="0" w:firstRowLastColumn="0" w:lastRowFirstColumn="0" w:lastRowLastColumn="0"/>
            <w:tcW w:w="3924" w:type="dxa"/>
          </w:tcPr>
          <w:p w:rsidR="00161DD4" w:rsidRPr="003A3F9D" w:rsidRDefault="00161DD4" w:rsidP="009F050D">
            <w:pPr>
              <w:suppressAutoHyphens w:val="0"/>
              <w:contextualSpacing/>
              <w:rPr>
                <w:rFonts w:eastAsia="Calibri"/>
                <w:bCs w:val="0"/>
                <w:color w:val="000000"/>
                <w:sz w:val="24"/>
                <w:szCs w:val="24"/>
                <w:shd w:val="clear" w:color="auto" w:fill="FFFFFF"/>
                <w:lang w:eastAsia="ru-RU"/>
              </w:rPr>
            </w:pPr>
            <w:r w:rsidRPr="003A3F9D">
              <w:rPr>
                <w:rFonts w:eastAsia="Calibri"/>
                <w:color w:val="000000"/>
                <w:sz w:val="24"/>
                <w:szCs w:val="24"/>
                <w:shd w:val="clear" w:color="auto" w:fill="FFFFFF"/>
                <w:lang w:eastAsia="ru-RU"/>
              </w:rPr>
              <w:t>Цвет</w:t>
            </w:r>
          </w:p>
        </w:tc>
        <w:tc>
          <w:tcPr>
            <w:tcW w:w="3767" w:type="dxa"/>
          </w:tcPr>
          <w:p w:rsidR="00161DD4" w:rsidRPr="003A3F9D" w:rsidRDefault="00161DD4" w:rsidP="009F050D">
            <w:pPr>
              <w:suppressAutoHyphens w:val="0"/>
              <w:contextualSpacing/>
              <w:cnfStyle w:val="100000000000" w:firstRow="1" w:lastRow="0" w:firstColumn="0" w:lastColumn="0" w:oddVBand="0" w:evenVBand="0" w:oddHBand="0" w:evenHBand="0" w:firstRowFirstColumn="0" w:firstRowLastColumn="0" w:lastRowFirstColumn="0" w:lastRowLastColumn="0"/>
              <w:rPr>
                <w:rFonts w:eastAsia="Calibri"/>
                <w:bCs w:val="0"/>
                <w:color w:val="000000"/>
                <w:sz w:val="24"/>
                <w:szCs w:val="24"/>
                <w:shd w:val="clear" w:color="auto" w:fill="FFFFFF"/>
                <w:lang w:eastAsia="ru-RU"/>
              </w:rPr>
            </w:pPr>
            <w:r w:rsidRPr="003A3F9D">
              <w:rPr>
                <w:rFonts w:eastAsia="Calibri"/>
                <w:color w:val="000000"/>
                <w:sz w:val="24"/>
                <w:szCs w:val="24"/>
                <w:shd w:val="clear" w:color="auto" w:fill="FFFFFF"/>
                <w:lang w:eastAsia="ru-RU"/>
              </w:rPr>
              <w:t>Интенсивность запаха</w:t>
            </w:r>
          </w:p>
        </w:tc>
        <w:tc>
          <w:tcPr>
            <w:cnfStyle w:val="000010000000" w:firstRow="0" w:lastRow="0" w:firstColumn="0" w:lastColumn="0" w:oddVBand="1" w:evenVBand="0" w:oddHBand="0" w:evenHBand="0" w:firstRowFirstColumn="0" w:firstRowLastColumn="0" w:lastRowFirstColumn="0" w:lastRowLastColumn="0"/>
            <w:tcW w:w="3454" w:type="dxa"/>
          </w:tcPr>
          <w:p w:rsidR="00161DD4" w:rsidRPr="003A3F9D" w:rsidRDefault="00161DD4" w:rsidP="009F050D">
            <w:pPr>
              <w:suppressAutoHyphens w:val="0"/>
              <w:contextualSpacing/>
              <w:rPr>
                <w:rFonts w:eastAsia="Calibri"/>
                <w:bCs w:val="0"/>
                <w:color w:val="000000"/>
                <w:sz w:val="24"/>
                <w:szCs w:val="24"/>
                <w:shd w:val="clear" w:color="auto" w:fill="FFFFFF"/>
                <w:lang w:eastAsia="ru-RU"/>
              </w:rPr>
            </w:pPr>
            <w:r w:rsidRPr="003A3F9D">
              <w:rPr>
                <w:rFonts w:eastAsia="Calibri"/>
                <w:color w:val="000000"/>
                <w:sz w:val="24"/>
                <w:szCs w:val="24"/>
                <w:shd w:val="clear" w:color="auto" w:fill="FFFFFF"/>
                <w:lang w:eastAsia="ru-RU"/>
              </w:rPr>
              <w:t>Прозрачность</w:t>
            </w:r>
          </w:p>
        </w:tc>
      </w:tr>
      <w:tr w:rsidR="00161DD4" w:rsidRPr="009F3DEC" w:rsidTr="009F050D">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2825" w:type="dxa"/>
          </w:tcPr>
          <w:p w:rsidR="00161DD4" w:rsidRPr="003A3F9D" w:rsidRDefault="00161DD4" w:rsidP="009F050D">
            <w:pPr>
              <w:suppressAutoHyphens w:val="0"/>
              <w:contextualSpacing/>
              <w:jc w:val="both"/>
              <w:rPr>
                <w:rFonts w:eastAsia="Calibri"/>
                <w:bCs w:val="0"/>
                <w:color w:val="000000"/>
                <w:sz w:val="24"/>
                <w:szCs w:val="24"/>
                <w:shd w:val="clear" w:color="auto" w:fill="FFFFFF"/>
                <w:lang w:eastAsia="ru-RU"/>
              </w:rPr>
            </w:pPr>
          </w:p>
          <w:p w:rsidR="00161DD4" w:rsidRPr="003A3F9D" w:rsidRDefault="00161DD4" w:rsidP="009F050D">
            <w:pPr>
              <w:suppressAutoHyphens w:val="0"/>
              <w:contextualSpacing/>
              <w:jc w:val="both"/>
              <w:rPr>
                <w:rFonts w:eastAsia="Calibri"/>
                <w:bCs w:val="0"/>
                <w:color w:val="000000"/>
                <w:sz w:val="24"/>
                <w:szCs w:val="24"/>
                <w:shd w:val="clear" w:color="auto" w:fill="FFFFFF"/>
                <w:lang w:eastAsia="ru-RU"/>
              </w:rPr>
            </w:pPr>
            <w:r w:rsidRPr="003A3F9D">
              <w:rPr>
                <w:rFonts w:eastAsia="Calibri"/>
                <w:color w:val="000000"/>
                <w:sz w:val="24"/>
                <w:szCs w:val="24"/>
                <w:shd w:val="clear" w:color="auto" w:fill="FFFFFF"/>
                <w:lang w:eastAsia="ru-RU"/>
              </w:rPr>
              <w:t>Водопроводная</w:t>
            </w:r>
          </w:p>
        </w:tc>
        <w:tc>
          <w:tcPr>
            <w:cnfStyle w:val="000010000000" w:firstRow="0" w:lastRow="0" w:firstColumn="0" w:lastColumn="0" w:oddVBand="1" w:evenVBand="0" w:oddHBand="0" w:evenHBand="0" w:firstRowFirstColumn="0" w:firstRowLastColumn="0" w:lastRowFirstColumn="0" w:lastRowLastColumn="0"/>
            <w:tcW w:w="3924" w:type="dxa"/>
          </w:tcPr>
          <w:p w:rsidR="00161DD4" w:rsidRPr="003A3F9D" w:rsidRDefault="00161DD4" w:rsidP="009F050D">
            <w:pPr>
              <w:suppressAutoHyphens w:val="0"/>
              <w:contextualSpacing/>
              <w:jc w:val="both"/>
              <w:rPr>
                <w:rFonts w:eastAsia="Calibri"/>
                <w:bCs/>
                <w:color w:val="000000"/>
                <w:sz w:val="24"/>
                <w:szCs w:val="24"/>
                <w:shd w:val="clear" w:color="auto" w:fill="FFFFFF"/>
                <w:lang w:eastAsia="ru-RU"/>
              </w:rPr>
            </w:pPr>
          </w:p>
          <w:p w:rsidR="00161DD4" w:rsidRPr="003A3F9D" w:rsidRDefault="00161DD4" w:rsidP="009F050D">
            <w:pPr>
              <w:suppressAutoHyphens w:val="0"/>
              <w:contextualSpacing/>
              <w:jc w:val="both"/>
              <w:rPr>
                <w:rFonts w:eastAsia="Calibri"/>
                <w:bCs/>
                <w:color w:val="000000"/>
                <w:sz w:val="24"/>
                <w:szCs w:val="24"/>
                <w:shd w:val="clear" w:color="auto" w:fill="FFFFFF"/>
                <w:lang w:eastAsia="ru-RU"/>
              </w:rPr>
            </w:pPr>
            <w:r w:rsidRPr="003A3F9D">
              <w:rPr>
                <w:rFonts w:eastAsia="Calibri"/>
                <w:bCs/>
                <w:color w:val="000000"/>
                <w:sz w:val="24"/>
                <w:szCs w:val="24"/>
                <w:shd w:val="clear" w:color="auto" w:fill="FFFFFF"/>
                <w:lang w:eastAsia="ru-RU"/>
              </w:rPr>
              <w:t>Бесцветная</w:t>
            </w:r>
          </w:p>
        </w:tc>
        <w:tc>
          <w:tcPr>
            <w:tcW w:w="3767" w:type="dxa"/>
          </w:tcPr>
          <w:p w:rsidR="00161DD4" w:rsidRPr="003A3F9D" w:rsidRDefault="00161DD4" w:rsidP="009F050D">
            <w:pPr>
              <w:suppressAutoHyphens w:val="0"/>
              <w:contextualSpacing/>
              <w:jc w:val="both"/>
              <w:cnfStyle w:val="000000100000" w:firstRow="0" w:lastRow="0" w:firstColumn="0" w:lastColumn="0" w:oddVBand="0" w:evenVBand="0" w:oddHBand="1" w:evenHBand="0" w:firstRowFirstColumn="0" w:firstRowLastColumn="0" w:lastRowFirstColumn="0" w:lastRowLastColumn="0"/>
              <w:rPr>
                <w:rFonts w:eastAsia="Calibri"/>
                <w:bCs/>
                <w:color w:val="000000"/>
                <w:sz w:val="24"/>
                <w:szCs w:val="24"/>
                <w:shd w:val="clear" w:color="auto" w:fill="FFFFFF"/>
                <w:lang w:eastAsia="ru-RU"/>
              </w:rPr>
            </w:pPr>
          </w:p>
          <w:p w:rsidR="00161DD4" w:rsidRPr="003A3F9D" w:rsidRDefault="00161DD4" w:rsidP="009F050D">
            <w:pPr>
              <w:suppressAutoHyphens w:val="0"/>
              <w:contextualSpacing/>
              <w:jc w:val="both"/>
              <w:cnfStyle w:val="000000100000" w:firstRow="0" w:lastRow="0" w:firstColumn="0" w:lastColumn="0" w:oddVBand="0" w:evenVBand="0" w:oddHBand="1" w:evenHBand="0" w:firstRowFirstColumn="0" w:firstRowLastColumn="0" w:lastRowFirstColumn="0" w:lastRowLastColumn="0"/>
              <w:rPr>
                <w:rFonts w:eastAsia="Calibri"/>
                <w:bCs/>
                <w:color w:val="000000"/>
                <w:sz w:val="24"/>
                <w:szCs w:val="24"/>
                <w:shd w:val="clear" w:color="auto" w:fill="FFFFFF"/>
                <w:lang w:eastAsia="ru-RU"/>
              </w:rPr>
            </w:pPr>
            <w:r w:rsidRPr="003A3F9D">
              <w:rPr>
                <w:rFonts w:eastAsia="Calibri"/>
                <w:bCs/>
                <w:color w:val="000000"/>
                <w:sz w:val="24"/>
                <w:szCs w:val="24"/>
                <w:shd w:val="clear" w:color="auto" w:fill="FFFFFF"/>
                <w:lang w:eastAsia="ru-RU"/>
              </w:rPr>
              <w:t xml:space="preserve">Слабый </w:t>
            </w:r>
          </w:p>
        </w:tc>
        <w:tc>
          <w:tcPr>
            <w:cnfStyle w:val="000010000000" w:firstRow="0" w:lastRow="0" w:firstColumn="0" w:lastColumn="0" w:oddVBand="1" w:evenVBand="0" w:oddHBand="0" w:evenHBand="0" w:firstRowFirstColumn="0" w:firstRowLastColumn="0" w:lastRowFirstColumn="0" w:lastRowLastColumn="0"/>
            <w:tcW w:w="3454" w:type="dxa"/>
          </w:tcPr>
          <w:p w:rsidR="00161DD4" w:rsidRPr="003A3F9D" w:rsidRDefault="00161DD4" w:rsidP="009F050D">
            <w:pPr>
              <w:suppressAutoHyphens w:val="0"/>
              <w:contextualSpacing/>
              <w:jc w:val="both"/>
              <w:rPr>
                <w:rFonts w:eastAsia="Calibri"/>
                <w:bCs/>
                <w:color w:val="000000"/>
                <w:sz w:val="24"/>
                <w:szCs w:val="24"/>
                <w:shd w:val="clear" w:color="auto" w:fill="FFFFFF"/>
                <w:lang w:eastAsia="ru-RU"/>
              </w:rPr>
            </w:pPr>
          </w:p>
          <w:p w:rsidR="00161DD4" w:rsidRPr="003A3F9D" w:rsidRDefault="00161DD4" w:rsidP="009F050D">
            <w:pPr>
              <w:suppressAutoHyphens w:val="0"/>
              <w:contextualSpacing/>
              <w:jc w:val="both"/>
              <w:rPr>
                <w:rFonts w:eastAsia="Calibri"/>
                <w:bCs/>
                <w:color w:val="000000"/>
                <w:sz w:val="24"/>
                <w:szCs w:val="24"/>
                <w:shd w:val="clear" w:color="auto" w:fill="FFFFFF"/>
                <w:lang w:eastAsia="ru-RU"/>
              </w:rPr>
            </w:pPr>
            <w:r w:rsidRPr="003A3F9D">
              <w:rPr>
                <w:rFonts w:eastAsia="Calibri"/>
                <w:bCs/>
                <w:color w:val="000000"/>
                <w:sz w:val="24"/>
                <w:szCs w:val="24"/>
                <w:shd w:val="clear" w:color="auto" w:fill="FFFFFF"/>
                <w:lang w:eastAsia="ru-RU"/>
              </w:rPr>
              <w:t>Более 35 см</w:t>
            </w:r>
          </w:p>
        </w:tc>
      </w:tr>
      <w:tr w:rsidR="00161DD4" w:rsidRPr="007C7EE7" w:rsidTr="009F050D">
        <w:trPr>
          <w:trHeight w:val="1881"/>
        </w:trPr>
        <w:tc>
          <w:tcPr>
            <w:cnfStyle w:val="001000000000" w:firstRow="0" w:lastRow="0" w:firstColumn="1" w:lastColumn="0" w:oddVBand="0" w:evenVBand="0" w:oddHBand="0" w:evenHBand="0" w:firstRowFirstColumn="0" w:firstRowLastColumn="0" w:lastRowFirstColumn="0" w:lastRowLastColumn="0"/>
            <w:tcW w:w="2825" w:type="dxa"/>
          </w:tcPr>
          <w:p w:rsidR="00161DD4" w:rsidRPr="003A3F9D" w:rsidRDefault="00161DD4" w:rsidP="009F050D">
            <w:pPr>
              <w:suppressAutoHyphens w:val="0"/>
              <w:contextualSpacing/>
              <w:jc w:val="both"/>
              <w:rPr>
                <w:rFonts w:eastAsia="Calibri"/>
                <w:bCs w:val="0"/>
                <w:color w:val="000000"/>
                <w:sz w:val="24"/>
                <w:szCs w:val="24"/>
                <w:shd w:val="clear" w:color="auto" w:fill="FFFFFF"/>
                <w:lang w:eastAsia="ru-RU"/>
              </w:rPr>
            </w:pPr>
          </w:p>
          <w:p w:rsidR="00161DD4" w:rsidRPr="003A3F9D" w:rsidRDefault="00161DD4" w:rsidP="009F050D">
            <w:pPr>
              <w:suppressAutoHyphens w:val="0"/>
              <w:contextualSpacing/>
              <w:jc w:val="both"/>
              <w:rPr>
                <w:rFonts w:eastAsia="Calibri"/>
                <w:bCs w:val="0"/>
                <w:color w:val="000000"/>
                <w:sz w:val="24"/>
                <w:szCs w:val="24"/>
                <w:shd w:val="clear" w:color="auto" w:fill="FFFFFF"/>
                <w:lang w:eastAsia="ru-RU"/>
              </w:rPr>
            </w:pPr>
            <w:r w:rsidRPr="003A3F9D">
              <w:rPr>
                <w:rFonts w:eastAsia="Calibri"/>
                <w:color w:val="000000"/>
                <w:sz w:val="24"/>
                <w:szCs w:val="24"/>
                <w:shd w:val="clear" w:color="auto" w:fill="FFFFFF"/>
                <w:lang w:eastAsia="ru-RU"/>
              </w:rPr>
              <w:t>Бутилированная вода</w:t>
            </w:r>
          </w:p>
        </w:tc>
        <w:tc>
          <w:tcPr>
            <w:cnfStyle w:val="000010000000" w:firstRow="0" w:lastRow="0" w:firstColumn="0" w:lastColumn="0" w:oddVBand="1" w:evenVBand="0" w:oddHBand="0" w:evenHBand="0" w:firstRowFirstColumn="0" w:firstRowLastColumn="0" w:lastRowFirstColumn="0" w:lastRowLastColumn="0"/>
            <w:tcW w:w="3924" w:type="dxa"/>
          </w:tcPr>
          <w:p w:rsidR="00161DD4" w:rsidRPr="003A3F9D" w:rsidRDefault="00161DD4" w:rsidP="009F050D">
            <w:pPr>
              <w:suppressAutoHyphens w:val="0"/>
              <w:contextualSpacing/>
              <w:jc w:val="both"/>
              <w:rPr>
                <w:rFonts w:eastAsia="Calibri"/>
                <w:bCs/>
                <w:color w:val="000000"/>
                <w:sz w:val="24"/>
                <w:szCs w:val="24"/>
                <w:shd w:val="clear" w:color="auto" w:fill="FFFFFF"/>
                <w:lang w:eastAsia="ru-RU"/>
              </w:rPr>
            </w:pPr>
            <w:r w:rsidRPr="003A3F9D">
              <w:rPr>
                <w:rFonts w:eastAsia="Calibri"/>
                <w:bCs/>
                <w:color w:val="000000"/>
                <w:sz w:val="24"/>
                <w:szCs w:val="24"/>
                <w:shd w:val="clear" w:color="auto" w:fill="FFFFFF"/>
                <w:lang w:eastAsia="ru-RU"/>
              </w:rPr>
              <w:t xml:space="preserve">Имеет желтоватый оттенок </w:t>
            </w:r>
            <w:proofErr w:type="gramStart"/>
            <w:r w:rsidRPr="003A3F9D">
              <w:rPr>
                <w:rFonts w:eastAsia="Calibri"/>
                <w:bCs/>
                <w:color w:val="000000"/>
                <w:sz w:val="24"/>
                <w:szCs w:val="24"/>
                <w:shd w:val="clear" w:color="auto" w:fill="FFFFFF"/>
                <w:lang w:eastAsia="ru-RU"/>
              </w:rPr>
              <w:t>со</w:t>
            </w:r>
            <w:proofErr w:type="gramEnd"/>
            <w:r w:rsidRPr="003A3F9D">
              <w:rPr>
                <w:rFonts w:eastAsia="Calibri"/>
                <w:bCs/>
                <w:color w:val="000000"/>
                <w:sz w:val="24"/>
                <w:szCs w:val="24"/>
                <w:shd w:val="clear" w:color="auto" w:fill="FFFFFF"/>
                <w:lang w:eastAsia="ru-RU"/>
              </w:rPr>
              <w:t xml:space="preserve"> взвешенными частицами</w:t>
            </w:r>
          </w:p>
        </w:tc>
        <w:tc>
          <w:tcPr>
            <w:tcW w:w="3767" w:type="dxa"/>
          </w:tcPr>
          <w:p w:rsidR="00161DD4" w:rsidRPr="003A3F9D" w:rsidRDefault="00161DD4" w:rsidP="009F050D">
            <w:pPr>
              <w:suppressAutoHyphens w:val="0"/>
              <w:contextualSpacing/>
              <w:jc w:val="both"/>
              <w:cnfStyle w:val="000000000000" w:firstRow="0" w:lastRow="0" w:firstColumn="0" w:lastColumn="0" w:oddVBand="0" w:evenVBand="0" w:oddHBand="0" w:evenHBand="0" w:firstRowFirstColumn="0" w:firstRowLastColumn="0" w:lastRowFirstColumn="0" w:lastRowLastColumn="0"/>
              <w:rPr>
                <w:rFonts w:eastAsia="Calibri"/>
                <w:bCs/>
                <w:color w:val="000000"/>
                <w:sz w:val="24"/>
                <w:szCs w:val="24"/>
                <w:shd w:val="clear" w:color="auto" w:fill="FFFFFF"/>
                <w:lang w:eastAsia="ru-RU"/>
              </w:rPr>
            </w:pPr>
            <w:r w:rsidRPr="003A3F9D">
              <w:rPr>
                <w:rFonts w:eastAsia="Calibri"/>
                <w:bCs/>
                <w:color w:val="000000"/>
                <w:sz w:val="24"/>
                <w:szCs w:val="24"/>
                <w:shd w:val="clear" w:color="auto" w:fill="FFFFFF"/>
                <w:lang w:eastAsia="ru-RU"/>
              </w:rPr>
              <w:t>Отсутствует</w:t>
            </w:r>
          </w:p>
        </w:tc>
        <w:tc>
          <w:tcPr>
            <w:cnfStyle w:val="000010000000" w:firstRow="0" w:lastRow="0" w:firstColumn="0" w:lastColumn="0" w:oddVBand="1" w:evenVBand="0" w:oddHBand="0" w:evenHBand="0" w:firstRowFirstColumn="0" w:firstRowLastColumn="0" w:lastRowFirstColumn="0" w:lastRowLastColumn="0"/>
            <w:tcW w:w="3454" w:type="dxa"/>
          </w:tcPr>
          <w:p w:rsidR="00161DD4" w:rsidRPr="003A3F9D" w:rsidRDefault="00161DD4" w:rsidP="009F050D">
            <w:pPr>
              <w:suppressAutoHyphens w:val="0"/>
              <w:contextualSpacing/>
              <w:jc w:val="both"/>
              <w:rPr>
                <w:rFonts w:eastAsia="Calibri"/>
                <w:bCs/>
                <w:color w:val="000000"/>
                <w:sz w:val="24"/>
                <w:szCs w:val="24"/>
                <w:shd w:val="clear" w:color="auto" w:fill="FFFFFF"/>
                <w:lang w:eastAsia="ru-RU"/>
              </w:rPr>
            </w:pPr>
            <w:r w:rsidRPr="003A3F9D">
              <w:rPr>
                <w:rFonts w:eastAsia="Calibri"/>
                <w:bCs/>
                <w:color w:val="000000"/>
                <w:sz w:val="24"/>
                <w:szCs w:val="24"/>
                <w:shd w:val="clear" w:color="auto" w:fill="FFFFFF"/>
                <w:lang w:eastAsia="ru-RU"/>
              </w:rPr>
              <w:t>Более 50 см</w:t>
            </w:r>
          </w:p>
        </w:tc>
      </w:tr>
    </w:tbl>
    <w:p w:rsidR="00161DD4" w:rsidRDefault="00161DD4" w:rsidP="00161DD4">
      <w:pPr>
        <w:contextualSpacing/>
      </w:pPr>
    </w:p>
    <w:p w:rsidR="00161DD4" w:rsidRDefault="00161DD4" w:rsidP="00161DD4">
      <w:pPr>
        <w:contextualSpacing/>
        <w:jc w:val="right"/>
        <w:rPr>
          <w:b/>
        </w:rPr>
      </w:pPr>
    </w:p>
    <w:p w:rsidR="00161DD4" w:rsidRDefault="00161DD4" w:rsidP="00161DD4">
      <w:pPr>
        <w:contextualSpacing/>
        <w:rPr>
          <w:b/>
        </w:rPr>
      </w:pPr>
    </w:p>
    <w:p w:rsidR="00161DD4" w:rsidRDefault="00161DD4" w:rsidP="00161DD4">
      <w:pPr>
        <w:contextualSpacing/>
        <w:rPr>
          <w:b/>
        </w:rPr>
      </w:pPr>
    </w:p>
    <w:p w:rsidR="00161DD4" w:rsidRDefault="00161DD4" w:rsidP="00161DD4">
      <w:pPr>
        <w:contextualSpacing/>
        <w:rPr>
          <w:b/>
        </w:rPr>
      </w:pPr>
    </w:p>
    <w:p w:rsidR="00161DD4" w:rsidRDefault="00161DD4" w:rsidP="00161DD4">
      <w:pPr>
        <w:contextualSpacing/>
        <w:jc w:val="right"/>
        <w:rPr>
          <w:b/>
        </w:rPr>
      </w:pPr>
    </w:p>
    <w:p w:rsidR="00161DD4" w:rsidRDefault="00161DD4" w:rsidP="00161DD4">
      <w:pPr>
        <w:contextualSpacing/>
        <w:jc w:val="right"/>
        <w:rPr>
          <w:b/>
        </w:rPr>
      </w:pPr>
    </w:p>
    <w:p w:rsidR="00161DD4" w:rsidRPr="00E2525C" w:rsidRDefault="00161DD4" w:rsidP="00161DD4">
      <w:pPr>
        <w:contextualSpacing/>
        <w:jc w:val="right"/>
        <w:rPr>
          <w:b/>
        </w:rPr>
      </w:pPr>
      <w:r>
        <w:rPr>
          <w:b/>
        </w:rPr>
        <w:t>Таблица 3</w:t>
      </w:r>
    </w:p>
    <w:p w:rsidR="00161DD4" w:rsidRDefault="00161DD4" w:rsidP="00161DD4">
      <w:pPr>
        <w:contextualSpacing/>
        <w:jc w:val="center"/>
        <w:rPr>
          <w:b/>
        </w:rPr>
      </w:pPr>
      <w:r w:rsidRPr="005A6843">
        <w:rPr>
          <w:b/>
        </w:rPr>
        <w:t>Сравнение образцов воды по органолептическим показателям</w:t>
      </w:r>
    </w:p>
    <w:p w:rsidR="00161DD4" w:rsidRDefault="00161DD4" w:rsidP="00161DD4">
      <w:pPr>
        <w:contextualSpacing/>
        <w:jc w:val="center"/>
        <w:rPr>
          <w:b/>
        </w:rPr>
      </w:pPr>
    </w:p>
    <w:p w:rsidR="00161DD4" w:rsidRDefault="00161DD4" w:rsidP="00161DD4">
      <w:pPr>
        <w:contextualSpacing/>
        <w:jc w:val="center"/>
        <w:rPr>
          <w:b/>
        </w:rPr>
      </w:pPr>
    </w:p>
    <w:p w:rsidR="00161DD4" w:rsidRDefault="00161DD4" w:rsidP="00161DD4">
      <w:pPr>
        <w:contextualSpacing/>
        <w:jc w:val="center"/>
        <w:rPr>
          <w:b/>
        </w:rPr>
      </w:pPr>
    </w:p>
    <w:p w:rsidR="00161DD4" w:rsidRDefault="00161DD4" w:rsidP="00161DD4">
      <w:pPr>
        <w:contextualSpacing/>
        <w:jc w:val="center"/>
        <w:rPr>
          <w:b/>
        </w:rPr>
      </w:pPr>
    </w:p>
    <w:p w:rsidR="00161DD4" w:rsidRDefault="00161DD4" w:rsidP="00161DD4">
      <w:pPr>
        <w:contextualSpacing/>
        <w:jc w:val="center"/>
        <w:rPr>
          <w:b/>
        </w:rPr>
      </w:pPr>
    </w:p>
    <w:p w:rsidR="00161DD4" w:rsidRDefault="00161DD4" w:rsidP="00161DD4">
      <w:pPr>
        <w:contextualSpacing/>
        <w:jc w:val="both"/>
      </w:pPr>
    </w:p>
    <w:p w:rsidR="00161DD4" w:rsidRDefault="00161DD4" w:rsidP="00161DD4"/>
    <w:p w:rsidR="00161DD4" w:rsidRDefault="00161DD4" w:rsidP="00161DD4"/>
    <w:p w:rsidR="00161DD4" w:rsidRDefault="00161DD4" w:rsidP="00161DD4"/>
    <w:tbl>
      <w:tblPr>
        <w:tblStyle w:val="1-4"/>
        <w:tblpPr w:leftFromText="180" w:rightFromText="180" w:horzAnchor="margin" w:tblpXSpec="center" w:tblpY="615"/>
        <w:tblW w:w="13716" w:type="dxa"/>
        <w:tblLayout w:type="fixed"/>
        <w:tblLook w:val="04A0" w:firstRow="1" w:lastRow="0" w:firstColumn="1" w:lastColumn="0" w:noHBand="0" w:noVBand="1"/>
      </w:tblPr>
      <w:tblGrid>
        <w:gridCol w:w="2093"/>
        <w:gridCol w:w="1843"/>
        <w:gridCol w:w="1486"/>
        <w:gridCol w:w="1490"/>
        <w:gridCol w:w="1134"/>
        <w:gridCol w:w="1985"/>
        <w:gridCol w:w="1984"/>
        <w:gridCol w:w="1701"/>
      </w:tblGrid>
      <w:tr w:rsidR="00161DD4" w:rsidRPr="003A3F9D" w:rsidTr="009F0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61DD4" w:rsidRPr="003A3F9D" w:rsidRDefault="00161DD4" w:rsidP="009F050D">
            <w:pPr>
              <w:contextualSpacing/>
              <w:jc w:val="both"/>
              <w:rPr>
                <w:sz w:val="24"/>
                <w:szCs w:val="24"/>
              </w:rPr>
            </w:pPr>
            <w:r w:rsidRPr="003A3F9D">
              <w:rPr>
                <w:sz w:val="24"/>
                <w:szCs w:val="24"/>
              </w:rPr>
              <w:t>Образец воды</w:t>
            </w:r>
          </w:p>
        </w:tc>
        <w:tc>
          <w:tcPr>
            <w:tcW w:w="1843" w:type="dxa"/>
          </w:tcPr>
          <w:p w:rsidR="00161DD4" w:rsidRPr="003A3F9D" w:rsidRDefault="00161DD4" w:rsidP="009F050D">
            <w:pPr>
              <w:contextualSpacing/>
              <w:jc w:val="both"/>
              <w:cnfStyle w:val="100000000000" w:firstRow="1" w:lastRow="0" w:firstColumn="0" w:lastColumn="0" w:oddVBand="0" w:evenVBand="0" w:oddHBand="0" w:evenHBand="0" w:firstRowFirstColumn="0" w:firstRowLastColumn="0" w:lastRowFirstColumn="0" w:lastRowLastColumn="0"/>
              <w:rPr>
                <w:sz w:val="24"/>
                <w:szCs w:val="24"/>
              </w:rPr>
            </w:pPr>
            <w:r w:rsidRPr="003A3F9D">
              <w:rPr>
                <w:sz w:val="24"/>
                <w:szCs w:val="24"/>
              </w:rPr>
              <w:t xml:space="preserve">Цвет </w:t>
            </w:r>
          </w:p>
        </w:tc>
        <w:tc>
          <w:tcPr>
            <w:tcW w:w="1486" w:type="dxa"/>
          </w:tcPr>
          <w:p w:rsidR="00161DD4" w:rsidRPr="003A3F9D" w:rsidRDefault="00161DD4" w:rsidP="009F050D">
            <w:pPr>
              <w:contextualSpacing/>
              <w:jc w:val="both"/>
              <w:cnfStyle w:val="100000000000" w:firstRow="1" w:lastRow="0" w:firstColumn="0" w:lastColumn="0" w:oddVBand="0" w:evenVBand="0" w:oddHBand="0" w:evenHBand="0" w:firstRowFirstColumn="0" w:firstRowLastColumn="0" w:lastRowFirstColumn="0" w:lastRowLastColumn="0"/>
              <w:rPr>
                <w:sz w:val="24"/>
                <w:szCs w:val="24"/>
              </w:rPr>
            </w:pPr>
            <w:r w:rsidRPr="003A3F9D">
              <w:rPr>
                <w:sz w:val="24"/>
                <w:szCs w:val="24"/>
              </w:rPr>
              <w:t>Запах</w:t>
            </w:r>
          </w:p>
        </w:tc>
        <w:tc>
          <w:tcPr>
            <w:tcW w:w="1490" w:type="dxa"/>
          </w:tcPr>
          <w:p w:rsidR="00161DD4" w:rsidRPr="003A3F9D" w:rsidRDefault="00161DD4" w:rsidP="009F050D">
            <w:pPr>
              <w:contextualSpacing/>
              <w:jc w:val="both"/>
              <w:cnfStyle w:val="100000000000" w:firstRow="1" w:lastRow="0" w:firstColumn="0" w:lastColumn="0" w:oddVBand="0" w:evenVBand="0" w:oddHBand="0" w:evenHBand="0" w:firstRowFirstColumn="0" w:firstRowLastColumn="0" w:lastRowFirstColumn="0" w:lastRowLastColumn="0"/>
              <w:rPr>
                <w:sz w:val="24"/>
                <w:szCs w:val="24"/>
              </w:rPr>
            </w:pPr>
            <w:proofErr w:type="gramStart"/>
            <w:r w:rsidRPr="003A3F9D">
              <w:rPr>
                <w:sz w:val="24"/>
                <w:szCs w:val="24"/>
              </w:rPr>
              <w:t>Проз-</w:t>
            </w:r>
            <w:proofErr w:type="spellStart"/>
            <w:r w:rsidRPr="003A3F9D">
              <w:rPr>
                <w:sz w:val="24"/>
                <w:szCs w:val="24"/>
              </w:rPr>
              <w:t>рачность</w:t>
            </w:r>
            <w:proofErr w:type="spellEnd"/>
            <w:proofErr w:type="gramEnd"/>
          </w:p>
        </w:tc>
        <w:tc>
          <w:tcPr>
            <w:tcW w:w="1134" w:type="dxa"/>
          </w:tcPr>
          <w:p w:rsidR="00161DD4" w:rsidRPr="003A3F9D" w:rsidRDefault="00161DD4" w:rsidP="009F050D">
            <w:pPr>
              <w:contextualSpacing/>
              <w:jc w:val="both"/>
              <w:cnfStyle w:val="100000000000" w:firstRow="1" w:lastRow="0" w:firstColumn="0" w:lastColumn="0" w:oddVBand="0" w:evenVBand="0" w:oddHBand="0" w:evenHBand="0" w:firstRowFirstColumn="0" w:firstRowLastColumn="0" w:lastRowFirstColumn="0" w:lastRowLastColumn="0"/>
              <w:rPr>
                <w:sz w:val="24"/>
                <w:szCs w:val="24"/>
              </w:rPr>
            </w:pPr>
            <w:r w:rsidRPr="003A3F9D">
              <w:rPr>
                <w:sz w:val="24"/>
                <w:szCs w:val="24"/>
                <w:lang w:val="en-US"/>
              </w:rPr>
              <w:t xml:space="preserve">pH </w:t>
            </w:r>
            <w:r w:rsidRPr="003A3F9D">
              <w:rPr>
                <w:sz w:val="24"/>
                <w:szCs w:val="24"/>
              </w:rPr>
              <w:t>среды</w:t>
            </w:r>
          </w:p>
        </w:tc>
        <w:tc>
          <w:tcPr>
            <w:tcW w:w="1985" w:type="dxa"/>
          </w:tcPr>
          <w:p w:rsidR="00161DD4" w:rsidRPr="003A3F9D" w:rsidRDefault="00161DD4" w:rsidP="009F050D">
            <w:pPr>
              <w:contextualSpacing/>
              <w:jc w:val="both"/>
              <w:cnfStyle w:val="100000000000" w:firstRow="1" w:lastRow="0" w:firstColumn="0" w:lastColumn="0" w:oddVBand="0" w:evenVBand="0" w:oddHBand="0" w:evenHBand="0" w:firstRowFirstColumn="0" w:firstRowLastColumn="0" w:lastRowFirstColumn="0" w:lastRowLastColumn="0"/>
              <w:rPr>
                <w:sz w:val="24"/>
                <w:szCs w:val="24"/>
              </w:rPr>
            </w:pPr>
            <w:proofErr w:type="gramStart"/>
            <w:r w:rsidRPr="003A3F9D">
              <w:rPr>
                <w:sz w:val="24"/>
                <w:szCs w:val="24"/>
              </w:rPr>
              <w:t>Общая</w:t>
            </w:r>
            <w:proofErr w:type="gramEnd"/>
            <w:r w:rsidRPr="003A3F9D">
              <w:rPr>
                <w:sz w:val="24"/>
                <w:szCs w:val="24"/>
              </w:rPr>
              <w:t xml:space="preserve"> минера-</w:t>
            </w:r>
            <w:proofErr w:type="spellStart"/>
            <w:r w:rsidRPr="003A3F9D">
              <w:rPr>
                <w:sz w:val="24"/>
                <w:szCs w:val="24"/>
              </w:rPr>
              <w:t>лизация</w:t>
            </w:r>
            <w:proofErr w:type="spellEnd"/>
            <w:r w:rsidRPr="003A3F9D">
              <w:rPr>
                <w:sz w:val="24"/>
                <w:szCs w:val="24"/>
              </w:rPr>
              <w:t xml:space="preserve"> (мг/л)</w:t>
            </w:r>
          </w:p>
        </w:tc>
        <w:tc>
          <w:tcPr>
            <w:tcW w:w="1984" w:type="dxa"/>
          </w:tcPr>
          <w:p w:rsidR="00161DD4" w:rsidRPr="003A3F9D" w:rsidRDefault="00161DD4" w:rsidP="009F050D">
            <w:pPr>
              <w:contextualSpacing/>
              <w:jc w:val="both"/>
              <w:cnfStyle w:val="100000000000" w:firstRow="1" w:lastRow="0" w:firstColumn="0" w:lastColumn="0" w:oddVBand="0" w:evenVBand="0" w:oddHBand="0" w:evenHBand="0" w:firstRowFirstColumn="0" w:firstRowLastColumn="0" w:lastRowFirstColumn="0" w:lastRowLastColumn="0"/>
              <w:rPr>
                <w:sz w:val="24"/>
                <w:szCs w:val="24"/>
              </w:rPr>
            </w:pPr>
            <w:r w:rsidRPr="003A3F9D">
              <w:rPr>
                <w:sz w:val="24"/>
                <w:szCs w:val="24"/>
              </w:rPr>
              <w:t>Наличие соли</w:t>
            </w:r>
          </w:p>
        </w:tc>
        <w:tc>
          <w:tcPr>
            <w:tcW w:w="1701" w:type="dxa"/>
          </w:tcPr>
          <w:p w:rsidR="00161DD4" w:rsidRPr="003A3F9D" w:rsidRDefault="00161DD4" w:rsidP="009F050D">
            <w:pPr>
              <w:contextualSpacing/>
              <w:jc w:val="both"/>
              <w:cnfStyle w:val="100000000000" w:firstRow="1" w:lastRow="0" w:firstColumn="0" w:lastColumn="0" w:oddVBand="0" w:evenVBand="0" w:oddHBand="0" w:evenHBand="0" w:firstRowFirstColumn="0" w:firstRowLastColumn="0" w:lastRowFirstColumn="0" w:lastRowLastColumn="0"/>
              <w:rPr>
                <w:sz w:val="24"/>
                <w:szCs w:val="24"/>
              </w:rPr>
            </w:pPr>
            <w:r w:rsidRPr="003A3F9D">
              <w:rPr>
                <w:sz w:val="24"/>
                <w:szCs w:val="24"/>
              </w:rPr>
              <w:t>Карбонатная жесткость</w:t>
            </w:r>
          </w:p>
        </w:tc>
      </w:tr>
      <w:tr w:rsidR="00161DD4" w:rsidRPr="003A3F9D" w:rsidTr="009F0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61DD4" w:rsidRPr="003A3F9D" w:rsidRDefault="00161DD4" w:rsidP="009F050D">
            <w:pPr>
              <w:contextualSpacing/>
              <w:jc w:val="both"/>
              <w:rPr>
                <w:sz w:val="24"/>
                <w:szCs w:val="24"/>
              </w:rPr>
            </w:pPr>
            <w:r w:rsidRPr="003A3F9D">
              <w:rPr>
                <w:sz w:val="24"/>
                <w:szCs w:val="24"/>
              </w:rPr>
              <w:t>Водопроводная вода</w:t>
            </w:r>
          </w:p>
        </w:tc>
        <w:tc>
          <w:tcPr>
            <w:tcW w:w="1843" w:type="dxa"/>
          </w:tcPr>
          <w:p w:rsidR="00161DD4" w:rsidRPr="003A3F9D" w:rsidRDefault="00161DD4" w:rsidP="009F050D">
            <w:pPr>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Имеет желтоватый оттенок с взвешенными частицами.</w:t>
            </w:r>
          </w:p>
        </w:tc>
        <w:tc>
          <w:tcPr>
            <w:tcW w:w="1486" w:type="dxa"/>
          </w:tcPr>
          <w:p w:rsidR="00161DD4" w:rsidRPr="003A3F9D" w:rsidRDefault="00161DD4" w:rsidP="009F050D">
            <w:pPr>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 xml:space="preserve"> Слабый</w:t>
            </w:r>
          </w:p>
        </w:tc>
        <w:tc>
          <w:tcPr>
            <w:tcW w:w="1490" w:type="dxa"/>
          </w:tcPr>
          <w:p w:rsidR="00161DD4" w:rsidRPr="003A3F9D" w:rsidRDefault="00161DD4" w:rsidP="009F050D">
            <w:pPr>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Более 35 см</w:t>
            </w:r>
          </w:p>
        </w:tc>
        <w:tc>
          <w:tcPr>
            <w:tcW w:w="1134" w:type="dxa"/>
          </w:tcPr>
          <w:p w:rsidR="00161DD4" w:rsidRPr="003A3F9D" w:rsidRDefault="00161DD4" w:rsidP="009F050D">
            <w:pPr>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6,4</w:t>
            </w:r>
          </w:p>
        </w:tc>
        <w:tc>
          <w:tcPr>
            <w:tcW w:w="1985" w:type="dxa"/>
          </w:tcPr>
          <w:p w:rsidR="00161DD4" w:rsidRPr="003A3F9D" w:rsidRDefault="00161DD4" w:rsidP="009F050D">
            <w:pPr>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320 мг/л</w:t>
            </w:r>
          </w:p>
        </w:tc>
        <w:tc>
          <w:tcPr>
            <w:tcW w:w="1984" w:type="dxa"/>
          </w:tcPr>
          <w:p w:rsidR="00161DD4" w:rsidRPr="003A3F9D" w:rsidRDefault="00161DD4" w:rsidP="009F050D">
            <w:pPr>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Имеется осадок</w:t>
            </w:r>
          </w:p>
        </w:tc>
        <w:tc>
          <w:tcPr>
            <w:tcW w:w="1701" w:type="dxa"/>
          </w:tcPr>
          <w:p w:rsidR="00161DD4" w:rsidRPr="003A3F9D" w:rsidRDefault="00161DD4" w:rsidP="009F050D">
            <w:pPr>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3A3F9D">
              <w:rPr>
                <w:sz w:val="24"/>
                <w:szCs w:val="24"/>
              </w:rPr>
              <w:t>жесткая</w:t>
            </w:r>
          </w:p>
        </w:tc>
      </w:tr>
      <w:tr w:rsidR="00161DD4" w:rsidRPr="003A3F9D" w:rsidTr="009F0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61DD4" w:rsidRPr="003A3F9D" w:rsidRDefault="00161DD4" w:rsidP="009F050D">
            <w:pPr>
              <w:contextualSpacing/>
              <w:jc w:val="both"/>
              <w:rPr>
                <w:sz w:val="24"/>
                <w:szCs w:val="24"/>
              </w:rPr>
            </w:pPr>
            <w:r w:rsidRPr="003A3F9D">
              <w:rPr>
                <w:sz w:val="24"/>
                <w:szCs w:val="24"/>
              </w:rPr>
              <w:t>Бутилированная вода</w:t>
            </w:r>
          </w:p>
        </w:tc>
        <w:tc>
          <w:tcPr>
            <w:tcW w:w="1843" w:type="dxa"/>
          </w:tcPr>
          <w:p w:rsidR="00161DD4" w:rsidRPr="003A3F9D" w:rsidRDefault="00161DD4" w:rsidP="009F050D">
            <w:pPr>
              <w:contextualSpacing/>
              <w:jc w:val="both"/>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бесцветная</w:t>
            </w:r>
          </w:p>
        </w:tc>
        <w:tc>
          <w:tcPr>
            <w:tcW w:w="1486" w:type="dxa"/>
          </w:tcPr>
          <w:p w:rsidR="00161DD4" w:rsidRPr="003A3F9D" w:rsidRDefault="00161DD4" w:rsidP="009F050D">
            <w:pPr>
              <w:contextualSpacing/>
              <w:jc w:val="both"/>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отсутствует</w:t>
            </w:r>
          </w:p>
        </w:tc>
        <w:tc>
          <w:tcPr>
            <w:tcW w:w="1490" w:type="dxa"/>
          </w:tcPr>
          <w:p w:rsidR="00161DD4" w:rsidRPr="003A3F9D" w:rsidRDefault="00161DD4" w:rsidP="009F050D">
            <w:pPr>
              <w:contextualSpacing/>
              <w:jc w:val="both"/>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Более 50 см</w:t>
            </w:r>
          </w:p>
        </w:tc>
        <w:tc>
          <w:tcPr>
            <w:tcW w:w="1134" w:type="dxa"/>
          </w:tcPr>
          <w:p w:rsidR="00161DD4" w:rsidRPr="003A3F9D" w:rsidRDefault="00161DD4" w:rsidP="009F050D">
            <w:pPr>
              <w:contextualSpacing/>
              <w:jc w:val="both"/>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7,4</w:t>
            </w:r>
          </w:p>
        </w:tc>
        <w:tc>
          <w:tcPr>
            <w:tcW w:w="1985" w:type="dxa"/>
          </w:tcPr>
          <w:p w:rsidR="00161DD4" w:rsidRPr="003A3F9D" w:rsidRDefault="00161DD4" w:rsidP="009F050D">
            <w:pPr>
              <w:contextualSpacing/>
              <w:jc w:val="both"/>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8 мг/л</w:t>
            </w:r>
          </w:p>
        </w:tc>
        <w:tc>
          <w:tcPr>
            <w:tcW w:w="1984" w:type="dxa"/>
          </w:tcPr>
          <w:p w:rsidR="00161DD4" w:rsidRPr="003A3F9D" w:rsidRDefault="00161DD4" w:rsidP="009F050D">
            <w:pPr>
              <w:contextualSpacing/>
              <w:jc w:val="both"/>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Незначительный осадок</w:t>
            </w:r>
          </w:p>
        </w:tc>
        <w:tc>
          <w:tcPr>
            <w:tcW w:w="1701" w:type="dxa"/>
          </w:tcPr>
          <w:p w:rsidR="00161DD4" w:rsidRPr="003A3F9D" w:rsidRDefault="00161DD4" w:rsidP="009F050D">
            <w:pPr>
              <w:contextualSpacing/>
              <w:jc w:val="both"/>
              <w:cnfStyle w:val="000000010000" w:firstRow="0" w:lastRow="0" w:firstColumn="0" w:lastColumn="0" w:oddVBand="0" w:evenVBand="0" w:oddHBand="0" w:evenHBand="1" w:firstRowFirstColumn="0" w:firstRowLastColumn="0" w:lastRowFirstColumn="0" w:lastRowLastColumn="0"/>
              <w:rPr>
                <w:sz w:val="24"/>
                <w:szCs w:val="24"/>
              </w:rPr>
            </w:pPr>
            <w:r w:rsidRPr="003A3F9D">
              <w:rPr>
                <w:sz w:val="24"/>
                <w:szCs w:val="24"/>
              </w:rPr>
              <w:t>мягкая</w:t>
            </w:r>
          </w:p>
        </w:tc>
      </w:tr>
    </w:tbl>
    <w:p w:rsidR="00161DD4" w:rsidRDefault="00161DD4" w:rsidP="00161DD4"/>
    <w:p w:rsidR="00161DD4" w:rsidRDefault="00161DD4" w:rsidP="00161DD4">
      <w:pPr>
        <w:ind w:firstLine="709"/>
        <w:jc w:val="center"/>
      </w:pPr>
    </w:p>
    <w:p w:rsidR="00161DD4" w:rsidRDefault="00161DD4" w:rsidP="00161DD4">
      <w:pPr>
        <w:ind w:firstLine="709"/>
        <w:jc w:val="center"/>
      </w:pPr>
    </w:p>
    <w:p w:rsidR="00161DD4" w:rsidRPr="009D162A" w:rsidRDefault="00161DD4" w:rsidP="00161DD4">
      <w:pPr>
        <w:ind w:firstLine="709"/>
        <w:jc w:val="center"/>
      </w:pPr>
    </w:p>
    <w:sectPr w:rsidR="00161DD4" w:rsidRPr="009D162A" w:rsidSect="00161DD4">
      <w:footerReference w:type="default" r:id="rId42"/>
      <w:pgSz w:w="16838" w:h="11906" w:orient="landscape"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CD7" w:rsidRDefault="00566CD7" w:rsidP="00566CD7">
      <w:r>
        <w:separator/>
      </w:r>
    </w:p>
  </w:endnote>
  <w:endnote w:type="continuationSeparator" w:id="0">
    <w:p w:rsidR="00566CD7" w:rsidRDefault="00566CD7" w:rsidP="00566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7418"/>
      <w:docPartObj>
        <w:docPartGallery w:val="Page Numbers (Bottom of Page)"/>
        <w:docPartUnique/>
      </w:docPartObj>
    </w:sdtPr>
    <w:sdtEndPr/>
    <w:sdtContent>
      <w:p w:rsidR="00566CD7" w:rsidRDefault="00CA685A">
        <w:pPr>
          <w:pStyle w:val="ab"/>
          <w:jc w:val="right"/>
        </w:pPr>
        <w:r>
          <w:fldChar w:fldCharType="begin"/>
        </w:r>
        <w:r w:rsidR="00586E58">
          <w:instrText xml:space="preserve"> PAGE   \* MERGEFORMAT </w:instrText>
        </w:r>
        <w:r>
          <w:fldChar w:fldCharType="separate"/>
        </w:r>
        <w:r w:rsidR="005B7AF1">
          <w:rPr>
            <w:noProof/>
          </w:rPr>
          <w:t>29</w:t>
        </w:r>
        <w:r>
          <w:rPr>
            <w:noProof/>
          </w:rPr>
          <w:fldChar w:fldCharType="end"/>
        </w:r>
      </w:p>
    </w:sdtContent>
  </w:sdt>
  <w:p w:rsidR="00566CD7" w:rsidRDefault="00566CD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CD7" w:rsidRDefault="00566CD7" w:rsidP="00566CD7">
      <w:r>
        <w:separator/>
      </w:r>
    </w:p>
  </w:footnote>
  <w:footnote w:type="continuationSeparator" w:id="0">
    <w:p w:rsidR="00566CD7" w:rsidRDefault="00566CD7" w:rsidP="00566C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2160"/>
        </w:tabs>
        <w:ind w:left="2160" w:hanging="360"/>
      </w:pPr>
      <w:rPr>
        <w:rFonts w:ascii="Symbol" w:hAnsi="Symbol"/>
      </w:rPr>
    </w:lvl>
  </w:abstractNum>
  <w:abstractNum w:abstractNumId="1">
    <w:nsid w:val="00000003"/>
    <w:multiLevelType w:val="singleLevel"/>
    <w:tmpl w:val="00000003"/>
    <w:name w:val="WW8Num5"/>
    <w:lvl w:ilvl="0">
      <w:start w:val="1"/>
      <w:numFmt w:val="decimal"/>
      <w:lvlText w:val="%1."/>
      <w:lvlJc w:val="left"/>
      <w:pPr>
        <w:tabs>
          <w:tab w:val="num" w:pos="720"/>
        </w:tabs>
        <w:ind w:left="720" w:hanging="360"/>
      </w:pPr>
    </w:lvl>
  </w:abstractNum>
  <w:abstractNum w:abstractNumId="2">
    <w:nsid w:val="00000004"/>
    <w:multiLevelType w:val="singleLevel"/>
    <w:tmpl w:val="00000004"/>
    <w:name w:val="WW8Num9"/>
    <w:lvl w:ilvl="0">
      <w:start w:val="1"/>
      <w:numFmt w:val="bullet"/>
      <w:lvlText w:val=""/>
      <w:lvlJc w:val="left"/>
      <w:pPr>
        <w:tabs>
          <w:tab w:val="num" w:pos="1800"/>
        </w:tabs>
        <w:ind w:left="1800" w:hanging="360"/>
      </w:pPr>
      <w:rPr>
        <w:rFonts w:ascii="Symbol" w:hAnsi="Symbol"/>
      </w:rPr>
    </w:lvl>
  </w:abstractNum>
  <w:abstractNum w:abstractNumId="3">
    <w:nsid w:val="01AA166E"/>
    <w:multiLevelType w:val="hybridMultilevel"/>
    <w:tmpl w:val="BC243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7711A"/>
    <w:multiLevelType w:val="multilevel"/>
    <w:tmpl w:val="27847B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2DB1F94"/>
    <w:multiLevelType w:val="hybridMultilevel"/>
    <w:tmpl w:val="E832502E"/>
    <w:lvl w:ilvl="0" w:tplc="C6960262">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1A4FA2"/>
    <w:multiLevelType w:val="hybridMultilevel"/>
    <w:tmpl w:val="6C684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DB6CD7"/>
    <w:multiLevelType w:val="hybridMultilevel"/>
    <w:tmpl w:val="A044C9C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9BA0EA9"/>
    <w:multiLevelType w:val="hybridMultilevel"/>
    <w:tmpl w:val="38E29A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4880E4D"/>
    <w:multiLevelType w:val="hybridMultilevel"/>
    <w:tmpl w:val="E5B27230"/>
    <w:lvl w:ilvl="0" w:tplc="CFAEE3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76E43F2"/>
    <w:multiLevelType w:val="hybridMultilevel"/>
    <w:tmpl w:val="D95C516A"/>
    <w:lvl w:ilvl="0" w:tplc="0419000D">
      <w:start w:val="1"/>
      <w:numFmt w:val="bullet"/>
      <w:lvlText w:val=""/>
      <w:lvlJc w:val="left"/>
      <w:pPr>
        <w:ind w:left="1486" w:hanging="360"/>
      </w:pPr>
      <w:rPr>
        <w:rFonts w:ascii="Wingdings" w:hAnsi="Wingdings"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
    <w:nsid w:val="39244F61"/>
    <w:multiLevelType w:val="multilevel"/>
    <w:tmpl w:val="1ABCFA1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406E758A"/>
    <w:multiLevelType w:val="hybridMultilevel"/>
    <w:tmpl w:val="FE884C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0B76C92"/>
    <w:multiLevelType w:val="hybridMultilevel"/>
    <w:tmpl w:val="F5DC960C"/>
    <w:lvl w:ilvl="0" w:tplc="04190003">
      <w:start w:val="1"/>
      <w:numFmt w:val="bullet"/>
      <w:lvlText w:val="o"/>
      <w:lvlJc w:val="left"/>
      <w:pPr>
        <w:ind w:left="1103" w:hanging="360"/>
      </w:pPr>
      <w:rPr>
        <w:rFonts w:ascii="Courier New" w:hAnsi="Courier New" w:cs="Courier New"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4">
    <w:nsid w:val="546905C8"/>
    <w:multiLevelType w:val="hybridMultilevel"/>
    <w:tmpl w:val="FBFED9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0B3E3B"/>
    <w:multiLevelType w:val="hybridMultilevel"/>
    <w:tmpl w:val="515ED7F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6671C4"/>
    <w:multiLevelType w:val="hybridMultilevel"/>
    <w:tmpl w:val="5A54D2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7740768"/>
    <w:multiLevelType w:val="hybridMultilevel"/>
    <w:tmpl w:val="00480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3D0793"/>
    <w:multiLevelType w:val="hybridMultilevel"/>
    <w:tmpl w:val="752452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2586871"/>
    <w:multiLevelType w:val="hybridMultilevel"/>
    <w:tmpl w:val="4DFE5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8"/>
  </w:num>
  <w:num w:numId="5">
    <w:abstractNumId w:val="1"/>
  </w:num>
  <w:num w:numId="6">
    <w:abstractNumId w:val="13"/>
  </w:num>
  <w:num w:numId="7">
    <w:abstractNumId w:val="12"/>
  </w:num>
  <w:num w:numId="8">
    <w:abstractNumId w:val="6"/>
  </w:num>
  <w:num w:numId="9">
    <w:abstractNumId w:val="9"/>
  </w:num>
  <w:num w:numId="10">
    <w:abstractNumId w:val="17"/>
  </w:num>
  <w:num w:numId="11">
    <w:abstractNumId w:val="19"/>
  </w:num>
  <w:num w:numId="12">
    <w:abstractNumId w:val="4"/>
  </w:num>
  <w:num w:numId="13">
    <w:abstractNumId w:val="18"/>
  </w:num>
  <w:num w:numId="14">
    <w:abstractNumId w:val="16"/>
  </w:num>
  <w:num w:numId="15">
    <w:abstractNumId w:val="14"/>
  </w:num>
  <w:num w:numId="16">
    <w:abstractNumId w:val="15"/>
  </w:num>
  <w:num w:numId="17">
    <w:abstractNumId w:val="10"/>
  </w:num>
  <w:num w:numId="18">
    <w:abstractNumId w:val="5"/>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43E77"/>
    <w:rsid w:val="0000072F"/>
    <w:rsid w:val="00014B9F"/>
    <w:rsid w:val="00030766"/>
    <w:rsid w:val="00043E77"/>
    <w:rsid w:val="000742CE"/>
    <w:rsid w:val="000A5574"/>
    <w:rsid w:val="000C20E4"/>
    <w:rsid w:val="000D38EC"/>
    <w:rsid w:val="000E5FFD"/>
    <w:rsid w:val="000F6C43"/>
    <w:rsid w:val="000F715E"/>
    <w:rsid w:val="000F7FDB"/>
    <w:rsid w:val="001000B1"/>
    <w:rsid w:val="00111E1A"/>
    <w:rsid w:val="00113EE8"/>
    <w:rsid w:val="001266FA"/>
    <w:rsid w:val="00142427"/>
    <w:rsid w:val="00161DD4"/>
    <w:rsid w:val="00171551"/>
    <w:rsid w:val="00181D1A"/>
    <w:rsid w:val="001A6615"/>
    <w:rsid w:val="001B2CA0"/>
    <w:rsid w:val="001C1161"/>
    <w:rsid w:val="001D1FD5"/>
    <w:rsid w:val="001D4C43"/>
    <w:rsid w:val="001F0B5F"/>
    <w:rsid w:val="001F4827"/>
    <w:rsid w:val="002141D7"/>
    <w:rsid w:val="002165CA"/>
    <w:rsid w:val="00225E79"/>
    <w:rsid w:val="00233748"/>
    <w:rsid w:val="00252E2F"/>
    <w:rsid w:val="002760FB"/>
    <w:rsid w:val="00282650"/>
    <w:rsid w:val="002924DC"/>
    <w:rsid w:val="00297A25"/>
    <w:rsid w:val="002A47D7"/>
    <w:rsid w:val="002D6EF2"/>
    <w:rsid w:val="002D7EC3"/>
    <w:rsid w:val="0030127D"/>
    <w:rsid w:val="00383FA2"/>
    <w:rsid w:val="00391060"/>
    <w:rsid w:val="003A2A41"/>
    <w:rsid w:val="003B0A28"/>
    <w:rsid w:val="003B45F2"/>
    <w:rsid w:val="003E02CB"/>
    <w:rsid w:val="003E6F0E"/>
    <w:rsid w:val="00430733"/>
    <w:rsid w:val="00474DE0"/>
    <w:rsid w:val="00491CF5"/>
    <w:rsid w:val="004B4BD7"/>
    <w:rsid w:val="004B5D37"/>
    <w:rsid w:val="004C144B"/>
    <w:rsid w:val="004C4960"/>
    <w:rsid w:val="004D071F"/>
    <w:rsid w:val="004F3F83"/>
    <w:rsid w:val="004F3FC0"/>
    <w:rsid w:val="00503E32"/>
    <w:rsid w:val="00511A3C"/>
    <w:rsid w:val="0052408B"/>
    <w:rsid w:val="00562CCD"/>
    <w:rsid w:val="00566CD7"/>
    <w:rsid w:val="00572470"/>
    <w:rsid w:val="00573550"/>
    <w:rsid w:val="00585AC3"/>
    <w:rsid w:val="00586E58"/>
    <w:rsid w:val="00597777"/>
    <w:rsid w:val="005A377D"/>
    <w:rsid w:val="005A3802"/>
    <w:rsid w:val="005B44A8"/>
    <w:rsid w:val="005B7AF1"/>
    <w:rsid w:val="005D57AA"/>
    <w:rsid w:val="005E3672"/>
    <w:rsid w:val="005F5E42"/>
    <w:rsid w:val="00614E4C"/>
    <w:rsid w:val="00627EF8"/>
    <w:rsid w:val="006A436A"/>
    <w:rsid w:val="006C3AF2"/>
    <w:rsid w:val="00721441"/>
    <w:rsid w:val="007231D9"/>
    <w:rsid w:val="00744777"/>
    <w:rsid w:val="007528F8"/>
    <w:rsid w:val="00754881"/>
    <w:rsid w:val="00754AA2"/>
    <w:rsid w:val="00781613"/>
    <w:rsid w:val="00791BE8"/>
    <w:rsid w:val="007A78B8"/>
    <w:rsid w:val="007C7EE7"/>
    <w:rsid w:val="007D2B6F"/>
    <w:rsid w:val="007F729A"/>
    <w:rsid w:val="00801019"/>
    <w:rsid w:val="00802EC2"/>
    <w:rsid w:val="00805E8E"/>
    <w:rsid w:val="00820C34"/>
    <w:rsid w:val="0083345C"/>
    <w:rsid w:val="008359A2"/>
    <w:rsid w:val="0085334C"/>
    <w:rsid w:val="00867F53"/>
    <w:rsid w:val="00893271"/>
    <w:rsid w:val="008B2ADA"/>
    <w:rsid w:val="008E2910"/>
    <w:rsid w:val="008E609E"/>
    <w:rsid w:val="008F197F"/>
    <w:rsid w:val="00917838"/>
    <w:rsid w:val="00944C09"/>
    <w:rsid w:val="00957C3B"/>
    <w:rsid w:val="00967837"/>
    <w:rsid w:val="00967A3A"/>
    <w:rsid w:val="00975954"/>
    <w:rsid w:val="00982CE1"/>
    <w:rsid w:val="0099084C"/>
    <w:rsid w:val="00992944"/>
    <w:rsid w:val="009B6797"/>
    <w:rsid w:val="009C1848"/>
    <w:rsid w:val="009D162A"/>
    <w:rsid w:val="009D2709"/>
    <w:rsid w:val="009F2795"/>
    <w:rsid w:val="009F2907"/>
    <w:rsid w:val="009F3DEC"/>
    <w:rsid w:val="00A0395F"/>
    <w:rsid w:val="00A11632"/>
    <w:rsid w:val="00A32178"/>
    <w:rsid w:val="00A40EC5"/>
    <w:rsid w:val="00A42B07"/>
    <w:rsid w:val="00A71636"/>
    <w:rsid w:val="00AB22BF"/>
    <w:rsid w:val="00AC0372"/>
    <w:rsid w:val="00AD0139"/>
    <w:rsid w:val="00AE2B6A"/>
    <w:rsid w:val="00B056BE"/>
    <w:rsid w:val="00B07E02"/>
    <w:rsid w:val="00B1552F"/>
    <w:rsid w:val="00B4127B"/>
    <w:rsid w:val="00B73A4A"/>
    <w:rsid w:val="00B74232"/>
    <w:rsid w:val="00B8063A"/>
    <w:rsid w:val="00B9580E"/>
    <w:rsid w:val="00BD1A97"/>
    <w:rsid w:val="00BF296B"/>
    <w:rsid w:val="00C06E1B"/>
    <w:rsid w:val="00C10496"/>
    <w:rsid w:val="00C73515"/>
    <w:rsid w:val="00C96D06"/>
    <w:rsid w:val="00CA51F5"/>
    <w:rsid w:val="00CA685A"/>
    <w:rsid w:val="00CC3FAD"/>
    <w:rsid w:val="00CD3D45"/>
    <w:rsid w:val="00CF4AF7"/>
    <w:rsid w:val="00D24FE0"/>
    <w:rsid w:val="00D44287"/>
    <w:rsid w:val="00D444A0"/>
    <w:rsid w:val="00D51A47"/>
    <w:rsid w:val="00D55A89"/>
    <w:rsid w:val="00D70D2E"/>
    <w:rsid w:val="00D72204"/>
    <w:rsid w:val="00DA5711"/>
    <w:rsid w:val="00DC3AF4"/>
    <w:rsid w:val="00DD3179"/>
    <w:rsid w:val="00DF1154"/>
    <w:rsid w:val="00E0125D"/>
    <w:rsid w:val="00E05F53"/>
    <w:rsid w:val="00E249C2"/>
    <w:rsid w:val="00E544B3"/>
    <w:rsid w:val="00E700EE"/>
    <w:rsid w:val="00EA4FBF"/>
    <w:rsid w:val="00EA6540"/>
    <w:rsid w:val="00ED4533"/>
    <w:rsid w:val="00EE7A2D"/>
    <w:rsid w:val="00EF0797"/>
    <w:rsid w:val="00EF4A57"/>
    <w:rsid w:val="00F03934"/>
    <w:rsid w:val="00F226C8"/>
    <w:rsid w:val="00F26DDD"/>
    <w:rsid w:val="00F35D1F"/>
    <w:rsid w:val="00F42CF2"/>
    <w:rsid w:val="00F45F01"/>
    <w:rsid w:val="00F6257D"/>
    <w:rsid w:val="00F74E35"/>
    <w:rsid w:val="00FB6C0A"/>
    <w:rsid w:val="00FC0063"/>
    <w:rsid w:val="00FC07CE"/>
    <w:rsid w:val="00FD2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D45"/>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D3D45"/>
    <w:pPr>
      <w:spacing w:before="280" w:after="280"/>
    </w:pPr>
  </w:style>
  <w:style w:type="paragraph" w:styleId="a4">
    <w:name w:val="Balloon Text"/>
    <w:basedOn w:val="a"/>
    <w:link w:val="a5"/>
    <w:uiPriority w:val="99"/>
    <w:semiHidden/>
    <w:unhideWhenUsed/>
    <w:rsid w:val="00CD3D45"/>
    <w:rPr>
      <w:rFonts w:ascii="Tahoma" w:hAnsi="Tahoma" w:cs="Tahoma"/>
      <w:sz w:val="16"/>
      <w:szCs w:val="16"/>
    </w:rPr>
  </w:style>
  <w:style w:type="character" w:customStyle="1" w:styleId="a5">
    <w:name w:val="Текст выноски Знак"/>
    <w:basedOn w:val="a0"/>
    <w:link w:val="a4"/>
    <w:uiPriority w:val="99"/>
    <w:semiHidden/>
    <w:rsid w:val="00CD3D45"/>
    <w:rPr>
      <w:rFonts w:ascii="Tahoma" w:eastAsia="Times New Roman" w:hAnsi="Tahoma" w:cs="Tahoma"/>
      <w:sz w:val="16"/>
      <w:szCs w:val="16"/>
      <w:lang w:eastAsia="ar-SA"/>
    </w:rPr>
  </w:style>
  <w:style w:type="character" w:customStyle="1" w:styleId="submenu-table">
    <w:name w:val="submenu-table"/>
    <w:basedOn w:val="a0"/>
    <w:uiPriority w:val="99"/>
    <w:rsid w:val="00DD3179"/>
    <w:rPr>
      <w:rFonts w:cs="Times New Roman"/>
    </w:rPr>
  </w:style>
  <w:style w:type="character" w:styleId="a6">
    <w:name w:val="Hyperlink"/>
    <w:rsid w:val="00802EC2"/>
    <w:rPr>
      <w:color w:val="0000FF"/>
      <w:u w:val="single"/>
    </w:rPr>
  </w:style>
  <w:style w:type="character" w:customStyle="1" w:styleId="apple-converted-space">
    <w:name w:val="apple-converted-space"/>
    <w:basedOn w:val="a0"/>
    <w:rsid w:val="00802EC2"/>
  </w:style>
  <w:style w:type="paragraph" w:styleId="a7">
    <w:name w:val="List Paragraph"/>
    <w:basedOn w:val="a"/>
    <w:uiPriority w:val="34"/>
    <w:qFormat/>
    <w:rsid w:val="008E609E"/>
    <w:pPr>
      <w:ind w:left="720"/>
      <w:contextualSpacing/>
    </w:pPr>
  </w:style>
  <w:style w:type="table" w:styleId="a8">
    <w:name w:val="Table Grid"/>
    <w:basedOn w:val="a1"/>
    <w:uiPriority w:val="59"/>
    <w:rsid w:val="00975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566CD7"/>
    <w:pPr>
      <w:tabs>
        <w:tab w:val="center" w:pos="4677"/>
        <w:tab w:val="right" w:pos="9355"/>
      </w:tabs>
    </w:pPr>
  </w:style>
  <w:style w:type="character" w:customStyle="1" w:styleId="aa">
    <w:name w:val="Верхний колонтитул Знак"/>
    <w:basedOn w:val="a0"/>
    <w:link w:val="a9"/>
    <w:uiPriority w:val="99"/>
    <w:rsid w:val="00566CD7"/>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566CD7"/>
    <w:pPr>
      <w:tabs>
        <w:tab w:val="center" w:pos="4677"/>
        <w:tab w:val="right" w:pos="9355"/>
      </w:tabs>
    </w:pPr>
  </w:style>
  <w:style w:type="character" w:customStyle="1" w:styleId="ac">
    <w:name w:val="Нижний колонтитул Знак"/>
    <w:basedOn w:val="a0"/>
    <w:link w:val="ab"/>
    <w:uiPriority w:val="99"/>
    <w:rsid w:val="00566CD7"/>
    <w:rPr>
      <w:rFonts w:ascii="Times New Roman" w:eastAsia="Times New Roman" w:hAnsi="Times New Roman" w:cs="Times New Roman"/>
      <w:sz w:val="24"/>
      <w:szCs w:val="24"/>
      <w:lang w:eastAsia="ar-SA"/>
    </w:rPr>
  </w:style>
  <w:style w:type="paragraph" w:styleId="ad">
    <w:name w:val="No Spacing"/>
    <w:uiPriority w:val="1"/>
    <w:qFormat/>
    <w:rsid w:val="00225E79"/>
    <w:pPr>
      <w:spacing w:after="0" w:line="240" w:lineRule="auto"/>
    </w:pPr>
    <w:rPr>
      <w:rFonts w:eastAsiaTheme="minorEastAsia"/>
      <w:lang w:eastAsia="ru-RU"/>
    </w:rPr>
  </w:style>
  <w:style w:type="table" w:styleId="1-4">
    <w:name w:val="Medium Shading 1 Accent 4"/>
    <w:basedOn w:val="a1"/>
    <w:uiPriority w:val="63"/>
    <w:rsid w:val="00161DD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
    <w:name w:val="Light List Accent 4"/>
    <w:basedOn w:val="a1"/>
    <w:uiPriority w:val="61"/>
    <w:rsid w:val="00161DD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D45"/>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D3D45"/>
    <w:pPr>
      <w:spacing w:before="280" w:after="280"/>
    </w:pPr>
  </w:style>
  <w:style w:type="paragraph" w:styleId="a4">
    <w:name w:val="Balloon Text"/>
    <w:basedOn w:val="a"/>
    <w:link w:val="a5"/>
    <w:uiPriority w:val="99"/>
    <w:semiHidden/>
    <w:unhideWhenUsed/>
    <w:rsid w:val="00CD3D45"/>
    <w:rPr>
      <w:rFonts w:ascii="Tahoma" w:hAnsi="Tahoma" w:cs="Tahoma"/>
      <w:sz w:val="16"/>
      <w:szCs w:val="16"/>
    </w:rPr>
  </w:style>
  <w:style w:type="character" w:customStyle="1" w:styleId="a5">
    <w:name w:val="Текст выноски Знак"/>
    <w:basedOn w:val="a0"/>
    <w:link w:val="a4"/>
    <w:uiPriority w:val="99"/>
    <w:semiHidden/>
    <w:rsid w:val="00CD3D45"/>
    <w:rPr>
      <w:rFonts w:ascii="Tahoma" w:eastAsia="Times New Roman" w:hAnsi="Tahoma" w:cs="Tahoma"/>
      <w:sz w:val="16"/>
      <w:szCs w:val="16"/>
      <w:lang w:eastAsia="ar-SA"/>
    </w:rPr>
  </w:style>
  <w:style w:type="character" w:customStyle="1" w:styleId="submenu-table">
    <w:name w:val="submenu-table"/>
    <w:basedOn w:val="a0"/>
    <w:uiPriority w:val="99"/>
    <w:rsid w:val="00DD3179"/>
    <w:rPr>
      <w:rFonts w:cs="Times New Roman"/>
    </w:rPr>
  </w:style>
  <w:style w:type="character" w:styleId="a6">
    <w:name w:val="Hyperlink"/>
    <w:rsid w:val="00802EC2"/>
    <w:rPr>
      <w:color w:val="0000FF"/>
      <w:u w:val="single"/>
    </w:rPr>
  </w:style>
  <w:style w:type="character" w:customStyle="1" w:styleId="apple-converted-space">
    <w:name w:val="apple-converted-space"/>
    <w:basedOn w:val="a0"/>
    <w:rsid w:val="00802EC2"/>
  </w:style>
  <w:style w:type="paragraph" w:styleId="a7">
    <w:name w:val="List Paragraph"/>
    <w:basedOn w:val="a"/>
    <w:uiPriority w:val="34"/>
    <w:qFormat/>
    <w:rsid w:val="008E609E"/>
    <w:pPr>
      <w:ind w:left="720"/>
      <w:contextualSpacing/>
    </w:pPr>
  </w:style>
  <w:style w:type="table" w:styleId="a8">
    <w:name w:val="Table Grid"/>
    <w:basedOn w:val="a1"/>
    <w:uiPriority w:val="59"/>
    <w:rsid w:val="00975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7530">
      <w:bodyDiv w:val="1"/>
      <w:marLeft w:val="0"/>
      <w:marRight w:val="0"/>
      <w:marTop w:val="0"/>
      <w:marBottom w:val="0"/>
      <w:divBdr>
        <w:top w:val="none" w:sz="0" w:space="0" w:color="auto"/>
        <w:left w:val="none" w:sz="0" w:space="0" w:color="auto"/>
        <w:bottom w:val="none" w:sz="0" w:space="0" w:color="auto"/>
        <w:right w:val="none" w:sz="0" w:space="0" w:color="auto"/>
      </w:divBdr>
    </w:div>
    <w:div w:id="1298335478">
      <w:bodyDiv w:val="1"/>
      <w:marLeft w:val="0"/>
      <w:marRight w:val="0"/>
      <w:marTop w:val="0"/>
      <w:marBottom w:val="0"/>
      <w:divBdr>
        <w:top w:val="none" w:sz="0" w:space="0" w:color="auto"/>
        <w:left w:val="none" w:sz="0" w:space="0" w:color="auto"/>
        <w:bottom w:val="none" w:sz="0" w:space="0" w:color="auto"/>
        <w:right w:val="none" w:sz="0" w:space="0" w:color="auto"/>
      </w:divBdr>
    </w:div>
    <w:div w:id="1396931583">
      <w:bodyDiv w:val="1"/>
      <w:marLeft w:val="0"/>
      <w:marRight w:val="0"/>
      <w:marTop w:val="0"/>
      <w:marBottom w:val="0"/>
      <w:divBdr>
        <w:top w:val="none" w:sz="0" w:space="0" w:color="auto"/>
        <w:left w:val="none" w:sz="0" w:space="0" w:color="auto"/>
        <w:bottom w:val="none" w:sz="0" w:space="0" w:color="auto"/>
        <w:right w:val="none" w:sz="0" w:space="0" w:color="auto"/>
      </w:divBdr>
    </w:div>
    <w:div w:id="1552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F%D0%B5%D1%81%D1%82%D0%B8%D1%86%D0%B8%D0%B4%D1%8B" TargetMode="External"/><Relationship Id="rId18" Type="http://schemas.openxmlformats.org/officeDocument/2006/relationships/hyperlink" Target="http://ru.wikipedia.org/wiki/%D0%9C%D0%B8%D0%BA%D1%80%D0%BE%D0%B1%D0%B8%D0%BE%D1%82%D0%B0"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1.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ru.wikipedia.org/wiki/%D0%A2%D1%8F%D0%B6%D1%91%D0%BB%D1%8B%D0%B5_%D0%BC%D0%B5%D1%82%D0%B0%D0%BB%D0%BB%D1%8B" TargetMode="External"/><Relationship Id="rId17" Type="http://schemas.openxmlformats.org/officeDocument/2006/relationships/hyperlink" Target="http://ru.wikipedia.org/wiki/%D0%9D%D0%B5%D1%84%D1%82%D1%8C"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ru.wikipedia.org/wiki/%D0%A4%D0%B5%D0%BD%D0%BE%D0%BB" TargetMode="External"/><Relationship Id="rId20" Type="http://schemas.openxmlformats.org/officeDocument/2006/relationships/chart" Target="charts/chart1.xm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C%D0%B8%D0%BA%D1%80%D0%BE%D0%B1%D0%B8%D0%BE%D1%82%D0%B0"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ru.wikipedia.org/wiki/%D0%9D%D0%B8%D1%82%D1%80%D0%B0%D1%82%D1%8B" TargetMode="External"/><Relationship Id="rId23" Type="http://schemas.openxmlformats.org/officeDocument/2006/relationships/chart" Target="charts/chart4.xml"/><Relationship Id="rId28" Type="http://schemas.openxmlformats.org/officeDocument/2006/relationships/image" Target="media/image5.jpeg"/><Relationship Id="rId36" Type="http://schemas.openxmlformats.org/officeDocument/2006/relationships/image" Target="media/image13.png"/><Relationship Id="rId10" Type="http://schemas.openxmlformats.org/officeDocument/2006/relationships/hyperlink" Target="http://ru.wikipedia.org/wiki/%D0%A2%D1%8F%D0%B6%D1%91%D0%BB%D1%8B%D0%B5_%D0%BC%D0%B5%D1%82%D0%B0%D0%BB%D0%BB%D1%8B" TargetMode="External"/><Relationship Id="rId19" Type="http://schemas.openxmlformats.org/officeDocument/2006/relationships/hyperlink" Target="http://ru.wikipedia.org/wiki/%D0%92%D0%B8%D1%80%D1%83%D1%81%D1%8B" TargetMode="External"/><Relationship Id="rId31" Type="http://schemas.openxmlformats.org/officeDocument/2006/relationships/image" Target="media/image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wikipedia.org/wiki/%D0%A1%D0%BE%D0%BB%D0%B8" TargetMode="External"/><Relationship Id="rId14" Type="http://schemas.openxmlformats.org/officeDocument/2006/relationships/hyperlink" Target="http://ru.wikipedia.org/wiki/%D0%93%D0%B5%D1%80%D0%B1%D0%B8%D1%86%D0%B8%D0%B4%D1%8B" TargetMode="External"/><Relationship Id="rId22" Type="http://schemas.openxmlformats.org/officeDocument/2006/relationships/chart" Target="charts/chart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flip="none" rotWithShape="1">
              <a:gsLst>
                <a:gs pos="0">
                  <a:prstClr val="white"/>
                </a:gs>
                <a:gs pos="17999">
                  <a:schemeClr val="accent1">
                    <a:lumMod val="40000"/>
                    <a:lumOff val="60000"/>
                  </a:schemeClr>
                </a:gs>
                <a:gs pos="36000">
                  <a:srgbClr val="212745">
                    <a:lumMod val="40000"/>
                    <a:lumOff val="60000"/>
                  </a:srgbClr>
                </a:gs>
                <a:gs pos="61000">
                  <a:srgbClr val="212745">
                    <a:lumMod val="60000"/>
                    <a:lumOff val="40000"/>
                  </a:srgbClr>
                </a:gs>
                <a:gs pos="82001">
                  <a:srgbClr val="4E67C8">
                    <a:lumMod val="75000"/>
                  </a:srgbClr>
                </a:gs>
                <a:gs pos="100000">
                  <a:srgbClr val="4E67C8">
                    <a:lumMod val="50000"/>
                  </a:srgbClr>
                </a:gs>
              </a:gsLst>
              <a:path path="shape">
                <a:fillToRect l="50000" t="50000" r="50000" b="50000"/>
              </a:path>
              <a:tileRect/>
            </a:gradFill>
          </c:spPr>
          <c:invertIfNegative val="0"/>
          <c:dLbls>
            <c:showLegendKey val="0"/>
            <c:showVal val="1"/>
            <c:showCatName val="0"/>
            <c:showSerName val="0"/>
            <c:showPercent val="0"/>
            <c:showBubbleSize val="0"/>
            <c:showLeaderLines val="0"/>
          </c:dLbls>
          <c:cat>
            <c:strRef>
              <c:f>Лист1!$A$2:$A$3</c:f>
              <c:strCache>
                <c:ptCount val="2"/>
                <c:pt idx="0">
                  <c:v>кипячение</c:v>
                </c:pt>
                <c:pt idx="1">
                  <c:v>фильтрация</c:v>
                </c:pt>
              </c:strCache>
            </c:strRef>
          </c:cat>
          <c:val>
            <c:numRef>
              <c:f>Лист1!$B$2:$B$3</c:f>
              <c:numCache>
                <c:formatCode>0%</c:formatCode>
                <c:ptCount val="2"/>
                <c:pt idx="0">
                  <c:v>0.59000000000000052</c:v>
                </c:pt>
                <c:pt idx="1">
                  <c:v>0.41000000000000031</c:v>
                </c:pt>
              </c:numCache>
            </c:numRef>
          </c:val>
        </c:ser>
        <c:dLbls>
          <c:showLegendKey val="0"/>
          <c:showVal val="0"/>
          <c:showCatName val="0"/>
          <c:showSerName val="0"/>
          <c:showPercent val="0"/>
          <c:showBubbleSize val="0"/>
        </c:dLbls>
        <c:gapWidth val="150"/>
        <c:axId val="69290624"/>
        <c:axId val="69322624"/>
      </c:barChart>
      <c:catAx>
        <c:axId val="69290624"/>
        <c:scaling>
          <c:orientation val="minMax"/>
        </c:scaling>
        <c:delete val="0"/>
        <c:axPos val="b"/>
        <c:majorTickMark val="out"/>
        <c:minorTickMark val="none"/>
        <c:tickLblPos val="nextTo"/>
        <c:crossAx val="69322624"/>
        <c:crosses val="autoZero"/>
        <c:auto val="1"/>
        <c:lblAlgn val="ctr"/>
        <c:lblOffset val="100"/>
        <c:noMultiLvlLbl val="0"/>
      </c:catAx>
      <c:valAx>
        <c:axId val="69322624"/>
        <c:scaling>
          <c:orientation val="minMax"/>
        </c:scaling>
        <c:delete val="0"/>
        <c:axPos val="l"/>
        <c:majorGridlines/>
        <c:numFmt formatCode="0%" sourceLinked="1"/>
        <c:majorTickMark val="out"/>
        <c:minorTickMark val="none"/>
        <c:tickLblPos val="nextTo"/>
        <c:crossAx val="69290624"/>
        <c:crosses val="autoZero"/>
        <c:crossBetween val="between"/>
      </c:valAx>
      <c:spPr>
        <a:ln>
          <a:gradFill flip="none" rotWithShape="1">
            <a:gsLst>
              <a:gs pos="0">
                <a:prstClr val="white"/>
              </a:gs>
              <a:gs pos="17999">
                <a:srgbClr val="212745">
                  <a:lumMod val="20000"/>
                  <a:lumOff val="80000"/>
                </a:srgbClr>
              </a:gs>
              <a:gs pos="36000">
                <a:srgbClr val="212745">
                  <a:lumMod val="40000"/>
                  <a:lumOff val="60000"/>
                </a:srgbClr>
              </a:gs>
              <a:gs pos="61000">
                <a:srgbClr val="212745">
                  <a:lumMod val="60000"/>
                  <a:lumOff val="40000"/>
                </a:srgbClr>
              </a:gs>
              <a:gs pos="82001">
                <a:schemeClr val="tx2">
                  <a:lumMod val="75000"/>
                </a:schemeClr>
              </a:gs>
              <a:gs pos="100000">
                <a:srgbClr val="CCCCFF"/>
              </a:gs>
            </a:gsLst>
            <a:path path="shape">
              <a:fillToRect l="50000" t="50000" r="50000" b="50000"/>
            </a:path>
            <a:tileRect/>
          </a:gradFill>
        </a:ln>
      </c:spPr>
    </c:plotArea>
    <c:plotVisOnly val="1"/>
    <c:dispBlanksAs val="gap"/>
    <c:showDLblsOverMax val="0"/>
  </c:chart>
  <c:txPr>
    <a:bodyPr/>
    <a:lstStyle/>
    <a:p>
      <a:pPr>
        <a:defRPr sz="1600" b="1">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25688976377972"/>
          <c:y val="3.6140097928126252E-2"/>
          <c:w val="0.88174311023622043"/>
          <c:h val="0.76758941503932065"/>
        </c:manualLayout>
      </c:layout>
      <c:barChart>
        <c:barDir val="col"/>
        <c:grouping val="clustered"/>
        <c:varyColors val="0"/>
        <c:ser>
          <c:idx val="0"/>
          <c:order val="0"/>
          <c:tx>
            <c:strRef>
              <c:f>Лист1!$B$1</c:f>
              <c:strCache>
                <c:ptCount val="1"/>
                <c:pt idx="0">
                  <c:v>Ряд 1</c:v>
                </c:pt>
              </c:strCache>
            </c:strRef>
          </c:tx>
          <c:spPr>
            <a:gradFill flip="none" rotWithShape="1">
              <a:gsLst>
                <a:gs pos="0">
                  <a:prstClr val="white"/>
                </a:gs>
                <a:gs pos="17999">
                  <a:schemeClr val="tx2">
                    <a:lumMod val="20000"/>
                    <a:lumOff val="80000"/>
                  </a:schemeClr>
                </a:gs>
                <a:gs pos="36000">
                  <a:srgbClr val="212745">
                    <a:lumMod val="40000"/>
                    <a:lumOff val="60000"/>
                  </a:srgbClr>
                </a:gs>
                <a:gs pos="61000">
                  <a:srgbClr val="212745">
                    <a:lumMod val="60000"/>
                    <a:lumOff val="40000"/>
                  </a:srgbClr>
                </a:gs>
                <a:gs pos="82001">
                  <a:srgbClr val="4E67C8">
                    <a:lumMod val="75000"/>
                  </a:srgbClr>
                </a:gs>
                <a:gs pos="100000">
                  <a:srgbClr val="4E67C8">
                    <a:lumMod val="50000"/>
                  </a:srgbClr>
                </a:gs>
              </a:gsLst>
              <a:path path="shape">
                <a:fillToRect l="50000" t="50000" r="50000" b="50000"/>
              </a:path>
              <a:tileRect/>
            </a:gradFill>
          </c:spPr>
          <c:invertIfNegative val="0"/>
          <c:dLbls>
            <c:showLegendKey val="0"/>
            <c:showVal val="1"/>
            <c:showCatName val="0"/>
            <c:showSerName val="0"/>
            <c:showPercent val="0"/>
            <c:showBubbleSize val="0"/>
            <c:showLeaderLines val="0"/>
          </c:dLbls>
          <c:cat>
            <c:strRef>
              <c:f>Лист1!$A$2:$A$4</c:f>
              <c:strCache>
                <c:ptCount val="3"/>
                <c:pt idx="0">
                  <c:v>водопроводную</c:v>
                </c:pt>
                <c:pt idx="1">
                  <c:v>фильтрованную</c:v>
                </c:pt>
                <c:pt idx="2">
                  <c:v>бутилированную</c:v>
                </c:pt>
              </c:strCache>
            </c:strRef>
          </c:cat>
          <c:val>
            <c:numRef>
              <c:f>Лист1!$B$2:$B$4</c:f>
              <c:numCache>
                <c:formatCode>0%</c:formatCode>
                <c:ptCount val="3"/>
                <c:pt idx="0">
                  <c:v>0.66</c:v>
                </c:pt>
                <c:pt idx="1">
                  <c:v>0.24</c:v>
                </c:pt>
                <c:pt idx="2">
                  <c:v>0.1</c:v>
                </c:pt>
              </c:numCache>
            </c:numRef>
          </c:val>
        </c:ser>
        <c:dLbls>
          <c:showLegendKey val="0"/>
          <c:showVal val="0"/>
          <c:showCatName val="0"/>
          <c:showSerName val="0"/>
          <c:showPercent val="0"/>
          <c:showBubbleSize val="0"/>
        </c:dLbls>
        <c:gapWidth val="150"/>
        <c:axId val="69766144"/>
        <c:axId val="69883392"/>
      </c:barChart>
      <c:catAx>
        <c:axId val="69766144"/>
        <c:scaling>
          <c:orientation val="minMax"/>
        </c:scaling>
        <c:delete val="0"/>
        <c:axPos val="b"/>
        <c:majorTickMark val="out"/>
        <c:minorTickMark val="none"/>
        <c:tickLblPos val="nextTo"/>
        <c:crossAx val="69883392"/>
        <c:crosses val="autoZero"/>
        <c:auto val="1"/>
        <c:lblAlgn val="ctr"/>
        <c:lblOffset val="100"/>
        <c:noMultiLvlLbl val="0"/>
      </c:catAx>
      <c:valAx>
        <c:axId val="69883392"/>
        <c:scaling>
          <c:orientation val="minMax"/>
        </c:scaling>
        <c:delete val="0"/>
        <c:axPos val="l"/>
        <c:majorGridlines/>
        <c:numFmt formatCode="0%" sourceLinked="1"/>
        <c:majorTickMark val="out"/>
        <c:minorTickMark val="none"/>
        <c:tickLblPos val="nextTo"/>
        <c:crossAx val="69766144"/>
        <c:crosses val="autoZero"/>
        <c:crossBetween val="between"/>
      </c:valAx>
      <c:spPr>
        <a:ln>
          <a:gradFill flip="none" rotWithShape="1">
            <a:gsLst>
              <a:gs pos="0">
                <a:prstClr val="white"/>
              </a:gs>
              <a:gs pos="17999">
                <a:srgbClr val="212745">
                  <a:lumMod val="20000"/>
                  <a:lumOff val="80000"/>
                </a:srgbClr>
              </a:gs>
              <a:gs pos="36000">
                <a:srgbClr val="212745">
                  <a:lumMod val="40000"/>
                  <a:lumOff val="60000"/>
                </a:srgbClr>
              </a:gs>
              <a:gs pos="61000">
                <a:srgbClr val="212745">
                  <a:lumMod val="60000"/>
                  <a:lumOff val="40000"/>
                </a:srgbClr>
              </a:gs>
              <a:gs pos="82001">
                <a:schemeClr val="tx2">
                  <a:lumMod val="75000"/>
                </a:schemeClr>
              </a:gs>
              <a:gs pos="100000">
                <a:srgbClr val="CCCCFF"/>
              </a:gs>
            </a:gsLst>
            <a:path path="shape">
              <a:fillToRect l="50000" t="50000" r="50000" b="50000"/>
            </a:path>
            <a:tileRect/>
          </a:gradFill>
        </a:ln>
      </c:spPr>
    </c:plotArea>
    <c:plotVisOnly val="1"/>
    <c:dispBlanksAs val="gap"/>
    <c:showDLblsOverMax val="0"/>
  </c:chart>
  <c:txPr>
    <a:bodyPr/>
    <a:lstStyle/>
    <a:p>
      <a:pPr>
        <a:defRPr sz="1600" b="1">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flip="none" rotWithShape="1">
              <a:gsLst>
                <a:gs pos="0">
                  <a:prstClr val="white"/>
                </a:gs>
                <a:gs pos="17999">
                  <a:schemeClr val="accent1">
                    <a:lumMod val="40000"/>
                    <a:lumOff val="60000"/>
                  </a:schemeClr>
                </a:gs>
                <a:gs pos="36000">
                  <a:srgbClr val="212745">
                    <a:lumMod val="40000"/>
                    <a:lumOff val="60000"/>
                  </a:srgbClr>
                </a:gs>
                <a:gs pos="61000">
                  <a:srgbClr val="212745">
                    <a:lumMod val="60000"/>
                    <a:lumOff val="40000"/>
                  </a:srgbClr>
                </a:gs>
                <a:gs pos="82001">
                  <a:srgbClr val="4E67C8">
                    <a:lumMod val="75000"/>
                  </a:srgbClr>
                </a:gs>
                <a:gs pos="100000">
                  <a:srgbClr val="4E67C8">
                    <a:lumMod val="50000"/>
                  </a:srgbClr>
                </a:gs>
              </a:gsLst>
              <a:path path="shape">
                <a:fillToRect l="50000" t="50000" r="50000" b="50000"/>
              </a:path>
              <a:tileRect/>
            </a:gradFill>
          </c:spPr>
          <c:invertIfNegative val="0"/>
          <c:dLbls>
            <c:showLegendKey val="0"/>
            <c:showVal val="1"/>
            <c:showCatName val="0"/>
            <c:showSerName val="0"/>
            <c:showPercent val="0"/>
            <c:showBubbleSize val="0"/>
            <c:showLeaderLines val="0"/>
          </c:dLbls>
          <c:cat>
            <c:strRef>
              <c:f>Лист1!$A$2:$A$3</c:f>
              <c:strCache>
                <c:ptCount val="2"/>
                <c:pt idx="0">
                  <c:v>да</c:v>
                </c:pt>
                <c:pt idx="1">
                  <c:v>нет</c:v>
                </c:pt>
              </c:strCache>
            </c:strRef>
          </c:cat>
          <c:val>
            <c:numRef>
              <c:f>Лист1!$B$2:$B$3</c:f>
              <c:numCache>
                <c:formatCode>0%</c:formatCode>
                <c:ptCount val="2"/>
                <c:pt idx="0">
                  <c:v>0.39000000000000123</c:v>
                </c:pt>
                <c:pt idx="1">
                  <c:v>0.61000000000000065</c:v>
                </c:pt>
              </c:numCache>
            </c:numRef>
          </c:val>
        </c:ser>
        <c:dLbls>
          <c:showLegendKey val="0"/>
          <c:showVal val="0"/>
          <c:showCatName val="0"/>
          <c:showSerName val="0"/>
          <c:showPercent val="0"/>
          <c:showBubbleSize val="0"/>
        </c:dLbls>
        <c:gapWidth val="150"/>
        <c:axId val="68982272"/>
        <c:axId val="68983808"/>
      </c:barChart>
      <c:catAx>
        <c:axId val="68982272"/>
        <c:scaling>
          <c:orientation val="minMax"/>
        </c:scaling>
        <c:delete val="0"/>
        <c:axPos val="b"/>
        <c:majorTickMark val="out"/>
        <c:minorTickMark val="none"/>
        <c:tickLblPos val="nextTo"/>
        <c:crossAx val="68983808"/>
        <c:crosses val="autoZero"/>
        <c:auto val="1"/>
        <c:lblAlgn val="ctr"/>
        <c:lblOffset val="100"/>
        <c:noMultiLvlLbl val="0"/>
      </c:catAx>
      <c:valAx>
        <c:axId val="68983808"/>
        <c:scaling>
          <c:orientation val="minMax"/>
        </c:scaling>
        <c:delete val="0"/>
        <c:axPos val="l"/>
        <c:majorGridlines/>
        <c:numFmt formatCode="0%" sourceLinked="1"/>
        <c:majorTickMark val="out"/>
        <c:minorTickMark val="none"/>
        <c:tickLblPos val="nextTo"/>
        <c:crossAx val="68982272"/>
        <c:crosses val="autoZero"/>
        <c:crossBetween val="between"/>
      </c:valAx>
      <c:spPr>
        <a:ln>
          <a:gradFill flip="none" rotWithShape="1">
            <a:gsLst>
              <a:gs pos="0">
                <a:prstClr val="white"/>
              </a:gs>
              <a:gs pos="17999">
                <a:srgbClr val="212745">
                  <a:lumMod val="20000"/>
                  <a:lumOff val="80000"/>
                </a:srgbClr>
              </a:gs>
              <a:gs pos="36000">
                <a:srgbClr val="212745">
                  <a:lumMod val="40000"/>
                  <a:lumOff val="60000"/>
                </a:srgbClr>
              </a:gs>
              <a:gs pos="61000">
                <a:srgbClr val="212745">
                  <a:lumMod val="60000"/>
                  <a:lumOff val="40000"/>
                </a:srgbClr>
              </a:gs>
              <a:gs pos="82001">
                <a:schemeClr val="tx2">
                  <a:lumMod val="75000"/>
                </a:schemeClr>
              </a:gs>
              <a:gs pos="100000">
                <a:srgbClr val="CCCCFF"/>
              </a:gs>
            </a:gsLst>
            <a:path path="shape">
              <a:fillToRect l="50000" t="50000" r="50000" b="50000"/>
            </a:path>
            <a:tileRect/>
          </a:gradFill>
        </a:ln>
      </c:spPr>
    </c:plotArea>
    <c:plotVisOnly val="1"/>
    <c:dispBlanksAs val="gap"/>
    <c:showDLblsOverMax val="0"/>
  </c:chart>
  <c:txPr>
    <a:bodyPr/>
    <a:lstStyle/>
    <a:p>
      <a:pPr>
        <a:defRPr sz="1600" b="1">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flip="none" rotWithShape="1">
              <a:gsLst>
                <a:gs pos="0">
                  <a:prstClr val="white"/>
                </a:gs>
                <a:gs pos="17999">
                  <a:schemeClr val="accent1">
                    <a:lumMod val="40000"/>
                    <a:lumOff val="60000"/>
                  </a:schemeClr>
                </a:gs>
                <a:gs pos="36000">
                  <a:srgbClr val="212745">
                    <a:lumMod val="40000"/>
                    <a:lumOff val="60000"/>
                  </a:srgbClr>
                </a:gs>
                <a:gs pos="61000">
                  <a:srgbClr val="212745">
                    <a:lumMod val="60000"/>
                    <a:lumOff val="40000"/>
                  </a:srgbClr>
                </a:gs>
                <a:gs pos="82001">
                  <a:srgbClr val="4E67C8">
                    <a:lumMod val="75000"/>
                  </a:srgbClr>
                </a:gs>
                <a:gs pos="100000">
                  <a:srgbClr val="4E67C8">
                    <a:lumMod val="50000"/>
                  </a:srgbClr>
                </a:gs>
              </a:gsLst>
              <a:path path="shape">
                <a:fillToRect l="50000" t="50000" r="50000" b="50000"/>
              </a:path>
              <a:tileRect/>
            </a:gradFill>
          </c:spPr>
          <c:invertIfNegative val="0"/>
          <c:dLbls>
            <c:showLegendKey val="0"/>
            <c:showVal val="1"/>
            <c:showCatName val="0"/>
            <c:showSerName val="0"/>
            <c:showPercent val="0"/>
            <c:showBubbleSize val="0"/>
            <c:showLeaderLines val="0"/>
          </c:dLbls>
          <c:cat>
            <c:strRef>
              <c:f>Лист1!$A$2:$A$3</c:f>
              <c:strCache>
                <c:ptCount val="2"/>
                <c:pt idx="0">
                  <c:v>да</c:v>
                </c:pt>
                <c:pt idx="1">
                  <c:v>нет</c:v>
                </c:pt>
              </c:strCache>
            </c:strRef>
          </c:cat>
          <c:val>
            <c:numRef>
              <c:f>Лист1!$B$2:$B$3</c:f>
              <c:numCache>
                <c:formatCode>0%</c:formatCode>
                <c:ptCount val="2"/>
                <c:pt idx="0">
                  <c:v>0.93</c:v>
                </c:pt>
                <c:pt idx="1">
                  <c:v>7.0000000000000021E-2</c:v>
                </c:pt>
              </c:numCache>
            </c:numRef>
          </c:val>
        </c:ser>
        <c:dLbls>
          <c:showLegendKey val="0"/>
          <c:showVal val="0"/>
          <c:showCatName val="0"/>
          <c:showSerName val="0"/>
          <c:showPercent val="0"/>
          <c:showBubbleSize val="0"/>
        </c:dLbls>
        <c:gapWidth val="150"/>
        <c:axId val="68991616"/>
        <c:axId val="68997504"/>
      </c:barChart>
      <c:catAx>
        <c:axId val="68991616"/>
        <c:scaling>
          <c:orientation val="minMax"/>
        </c:scaling>
        <c:delete val="0"/>
        <c:axPos val="b"/>
        <c:majorTickMark val="out"/>
        <c:minorTickMark val="none"/>
        <c:tickLblPos val="nextTo"/>
        <c:crossAx val="68997504"/>
        <c:crosses val="autoZero"/>
        <c:auto val="1"/>
        <c:lblAlgn val="ctr"/>
        <c:lblOffset val="100"/>
        <c:noMultiLvlLbl val="0"/>
      </c:catAx>
      <c:valAx>
        <c:axId val="68997504"/>
        <c:scaling>
          <c:orientation val="minMax"/>
        </c:scaling>
        <c:delete val="0"/>
        <c:axPos val="l"/>
        <c:majorGridlines/>
        <c:numFmt formatCode="0%" sourceLinked="1"/>
        <c:majorTickMark val="out"/>
        <c:minorTickMark val="none"/>
        <c:tickLblPos val="nextTo"/>
        <c:crossAx val="68991616"/>
        <c:crosses val="autoZero"/>
        <c:crossBetween val="between"/>
      </c:valAx>
      <c:spPr>
        <a:ln>
          <a:gradFill flip="none" rotWithShape="1">
            <a:gsLst>
              <a:gs pos="0">
                <a:prstClr val="white"/>
              </a:gs>
              <a:gs pos="17999">
                <a:srgbClr val="212745">
                  <a:lumMod val="20000"/>
                  <a:lumOff val="80000"/>
                </a:srgbClr>
              </a:gs>
              <a:gs pos="36000">
                <a:srgbClr val="212745">
                  <a:lumMod val="40000"/>
                  <a:lumOff val="60000"/>
                </a:srgbClr>
              </a:gs>
              <a:gs pos="61000">
                <a:srgbClr val="212745">
                  <a:lumMod val="60000"/>
                  <a:lumOff val="40000"/>
                </a:srgbClr>
              </a:gs>
              <a:gs pos="82001">
                <a:schemeClr val="tx2">
                  <a:lumMod val="75000"/>
                </a:schemeClr>
              </a:gs>
              <a:gs pos="100000">
                <a:srgbClr val="CCCCFF"/>
              </a:gs>
            </a:gsLst>
            <a:path path="shape">
              <a:fillToRect l="50000" t="50000" r="50000" b="50000"/>
            </a:path>
            <a:tileRect/>
          </a:gradFill>
        </a:ln>
      </c:spPr>
    </c:plotArea>
    <c:plotVisOnly val="1"/>
    <c:dispBlanksAs val="gap"/>
    <c:showDLblsOverMax val="0"/>
  </c:chart>
  <c:txPr>
    <a:bodyPr/>
    <a:lstStyle/>
    <a:p>
      <a:pPr>
        <a:defRPr sz="1600" b="1">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5DB71-1A96-44FC-80B1-F584D81B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29</Pages>
  <Words>4717</Words>
  <Characters>26892</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Chistov</dc:creator>
  <cp:keywords/>
  <dc:description/>
  <cp:lastModifiedBy>Chistov</cp:lastModifiedBy>
  <cp:revision>70</cp:revision>
  <cp:lastPrinted>2018-12-16T14:14:00Z</cp:lastPrinted>
  <dcterms:created xsi:type="dcterms:W3CDTF">2018-11-12T12:36:00Z</dcterms:created>
  <dcterms:modified xsi:type="dcterms:W3CDTF">2019-02-17T08:14:00Z</dcterms:modified>
</cp:coreProperties>
</file>