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3136" w:rsidRDefault="00C23136" w:rsidP="00FB38F0"/>
    <w:p w:rsidR="00C23136" w:rsidRDefault="00C23136" w:rsidP="00FB38F0"/>
    <w:p w:rsidR="00C23136" w:rsidRDefault="00C23136" w:rsidP="00FB38F0"/>
    <w:p w:rsidR="00C23136" w:rsidRDefault="00C23136" w:rsidP="00FB38F0"/>
    <w:p w:rsidR="00C23136" w:rsidRDefault="00C23136" w:rsidP="00FB38F0"/>
    <w:p w:rsidR="00C23136" w:rsidRDefault="00C23136" w:rsidP="00FB38F0"/>
    <w:p w:rsidR="00C23136" w:rsidRDefault="00C23136" w:rsidP="00FB38F0"/>
    <w:p w:rsidR="00C23136" w:rsidRDefault="00C23136" w:rsidP="00FB38F0"/>
    <w:p w:rsidR="00C23136" w:rsidRDefault="00C23136" w:rsidP="00FB38F0"/>
    <w:p w:rsidR="00347A2C" w:rsidRDefault="00672062" w:rsidP="00FB38F0">
      <w:pPr>
        <w:jc w:val="center"/>
        <w:rPr>
          <w:b/>
        </w:rPr>
      </w:pPr>
      <w:r>
        <w:rPr>
          <w:b/>
        </w:rPr>
        <w:t>Секция «Окружающий мир</w:t>
      </w:r>
      <w:r w:rsidR="00347A2C">
        <w:rPr>
          <w:b/>
        </w:rPr>
        <w:t>»</w:t>
      </w:r>
    </w:p>
    <w:p w:rsidR="00C23136" w:rsidRDefault="00C23136" w:rsidP="00FB38F0"/>
    <w:p w:rsidR="00C23136" w:rsidRDefault="00C23136" w:rsidP="00FB38F0"/>
    <w:p w:rsidR="00C23136" w:rsidRDefault="00C23136" w:rsidP="00FB38F0"/>
    <w:p w:rsidR="00C23136" w:rsidRDefault="00C23136" w:rsidP="00FB38F0"/>
    <w:p w:rsidR="00C23136" w:rsidRDefault="00C23136" w:rsidP="00FB38F0"/>
    <w:p w:rsidR="00C23136" w:rsidRDefault="00C23136" w:rsidP="00FB38F0"/>
    <w:p w:rsidR="00C23136" w:rsidRDefault="00C23136" w:rsidP="00FB38F0"/>
    <w:p w:rsidR="00C23136" w:rsidRDefault="00C23136" w:rsidP="00FB38F0"/>
    <w:p w:rsidR="00C23136" w:rsidRDefault="00C23136" w:rsidP="00FB38F0"/>
    <w:p w:rsidR="00D55ECE" w:rsidRDefault="0097352D" w:rsidP="00FB38F0">
      <w:pPr>
        <w:jc w:val="center"/>
      </w:pPr>
      <w:r>
        <w:t>Мой земляк – ровесник</w:t>
      </w:r>
      <w:r w:rsidR="00C23136">
        <w:t xml:space="preserve"> динозавров</w:t>
      </w:r>
    </w:p>
    <w:p w:rsidR="00C23136" w:rsidRDefault="00C23136" w:rsidP="00FB38F0">
      <w:pPr>
        <w:jc w:val="center"/>
      </w:pPr>
    </w:p>
    <w:p w:rsidR="00C23136" w:rsidRDefault="00C23136" w:rsidP="00FB38F0">
      <w:pPr>
        <w:jc w:val="center"/>
      </w:pPr>
    </w:p>
    <w:p w:rsidR="00C23136" w:rsidRDefault="00C23136" w:rsidP="00FB38F0">
      <w:pPr>
        <w:jc w:val="center"/>
      </w:pPr>
    </w:p>
    <w:p w:rsidR="00C23136" w:rsidRDefault="00C23136" w:rsidP="00FB38F0">
      <w:pPr>
        <w:jc w:val="center"/>
      </w:pPr>
    </w:p>
    <w:p w:rsidR="00C23136" w:rsidRDefault="00C23136" w:rsidP="00FB38F0">
      <w:pPr>
        <w:jc w:val="center"/>
      </w:pPr>
    </w:p>
    <w:p w:rsidR="00C23136" w:rsidRDefault="00C23136" w:rsidP="00FB38F0">
      <w:pPr>
        <w:jc w:val="center"/>
      </w:pPr>
    </w:p>
    <w:p w:rsidR="00C23136" w:rsidRDefault="00C23136" w:rsidP="00FB38F0">
      <w:pPr>
        <w:jc w:val="center"/>
      </w:pPr>
    </w:p>
    <w:p w:rsidR="00C23136" w:rsidRDefault="00C23136" w:rsidP="00FB38F0">
      <w:pPr>
        <w:jc w:val="center"/>
      </w:pPr>
    </w:p>
    <w:p w:rsidR="00C23136" w:rsidRDefault="00C23136" w:rsidP="00FB38F0">
      <w:pPr>
        <w:jc w:val="center"/>
      </w:pPr>
    </w:p>
    <w:p w:rsidR="00C23136" w:rsidRDefault="00C23136" w:rsidP="00FB38F0">
      <w:pPr>
        <w:jc w:val="center"/>
      </w:pPr>
    </w:p>
    <w:p w:rsidR="00C23136" w:rsidRDefault="00C23136" w:rsidP="00FB38F0">
      <w:pPr>
        <w:jc w:val="center"/>
      </w:pPr>
    </w:p>
    <w:p w:rsidR="00C23136" w:rsidRDefault="00C23136" w:rsidP="00FB38F0">
      <w:pPr>
        <w:jc w:val="center"/>
      </w:pPr>
    </w:p>
    <w:p w:rsidR="00C23136" w:rsidRDefault="00C23136" w:rsidP="00FB38F0">
      <w:pPr>
        <w:jc w:val="center"/>
      </w:pPr>
    </w:p>
    <w:p w:rsidR="00C23136" w:rsidRDefault="00C23136" w:rsidP="00FB38F0">
      <w:pPr>
        <w:jc w:val="center"/>
      </w:pPr>
    </w:p>
    <w:p w:rsidR="00C23136" w:rsidRDefault="00C23136" w:rsidP="00FB38F0">
      <w:pPr>
        <w:jc w:val="center"/>
      </w:pPr>
    </w:p>
    <w:p w:rsidR="00C23136" w:rsidRDefault="00C23136" w:rsidP="00FB38F0">
      <w:pPr>
        <w:jc w:val="center"/>
      </w:pPr>
    </w:p>
    <w:p w:rsidR="00C23136" w:rsidRDefault="00C23136" w:rsidP="00FB38F0">
      <w:pPr>
        <w:jc w:val="center"/>
      </w:pPr>
    </w:p>
    <w:p w:rsidR="00C23136" w:rsidRDefault="00C23136" w:rsidP="00FB38F0">
      <w:pPr>
        <w:jc w:val="center"/>
      </w:pPr>
    </w:p>
    <w:p w:rsidR="00C23136" w:rsidRDefault="00C23136" w:rsidP="00FB38F0">
      <w:pPr>
        <w:jc w:val="center"/>
      </w:pPr>
    </w:p>
    <w:p w:rsidR="00C23136" w:rsidRDefault="00C23136" w:rsidP="00FB38F0">
      <w:pPr>
        <w:jc w:val="center"/>
      </w:pPr>
    </w:p>
    <w:p w:rsidR="00C23136" w:rsidRDefault="00C23136" w:rsidP="00FB38F0">
      <w:pPr>
        <w:jc w:val="center"/>
      </w:pPr>
    </w:p>
    <w:p w:rsidR="00C23136" w:rsidRDefault="009E18AB" w:rsidP="00FB38F0">
      <w:pPr>
        <w:jc w:val="center"/>
      </w:pPr>
      <w:r>
        <w:t>Новосибирск</w:t>
      </w:r>
    </w:p>
    <w:p w:rsidR="009E18AB" w:rsidRDefault="009E18AB" w:rsidP="00FB38F0">
      <w:pPr>
        <w:jc w:val="center"/>
      </w:pPr>
      <w:r>
        <w:t>2017</w:t>
      </w:r>
    </w:p>
    <w:p w:rsidR="00D035CD" w:rsidRDefault="00D035CD" w:rsidP="00FB38F0">
      <w:pPr>
        <w:jc w:val="center"/>
      </w:pPr>
    </w:p>
    <w:p w:rsidR="00D035CD" w:rsidRPr="00D6081C" w:rsidRDefault="00D6081C" w:rsidP="00FB38F0">
      <w:pPr>
        <w:pStyle w:val="a4"/>
        <w:numPr>
          <w:ilvl w:val="0"/>
          <w:numId w:val="3"/>
        </w:numPr>
      </w:pPr>
      <w:r w:rsidRPr="00D6081C">
        <w:lastRenderedPageBreak/>
        <w:t>Введение</w:t>
      </w:r>
      <w:r w:rsidR="00F37441">
        <w:t>……………………………………………………………</w:t>
      </w:r>
      <w:r w:rsidR="00C76E08">
        <w:t>…….</w:t>
      </w:r>
      <w:r w:rsidR="00F37441">
        <w:t>3</w:t>
      </w:r>
    </w:p>
    <w:p w:rsidR="00D6081C" w:rsidRPr="00D6081C" w:rsidRDefault="00D6081C" w:rsidP="00FB38F0">
      <w:pPr>
        <w:pStyle w:val="a4"/>
        <w:numPr>
          <w:ilvl w:val="0"/>
          <w:numId w:val="3"/>
        </w:numPr>
      </w:pPr>
      <w:r w:rsidRPr="00D6081C">
        <w:t>Теоретическая часть</w:t>
      </w:r>
      <w:r w:rsidR="00E7734C">
        <w:t>…………………………………………………</w:t>
      </w:r>
      <w:r w:rsidR="00C76E08">
        <w:t>…..</w:t>
      </w:r>
      <w:r w:rsidR="007C32C9">
        <w:t>4</w:t>
      </w:r>
    </w:p>
    <w:p w:rsidR="00D6081C" w:rsidRPr="00D6081C" w:rsidRDefault="00D6081C" w:rsidP="00FB38F0">
      <w:pPr>
        <w:pStyle w:val="a4"/>
        <w:numPr>
          <w:ilvl w:val="1"/>
          <w:numId w:val="3"/>
        </w:numPr>
        <w:jc w:val="both"/>
        <w:rPr>
          <w:rFonts w:eastAsia="Calibri"/>
        </w:rPr>
      </w:pPr>
      <w:r w:rsidRPr="00D6081C">
        <w:rPr>
          <w:rFonts w:eastAsia="Calibri"/>
        </w:rPr>
        <w:t>Классификация рачка артемии</w:t>
      </w:r>
      <w:r w:rsidR="00E7734C">
        <w:rPr>
          <w:rFonts w:eastAsia="Calibri"/>
        </w:rPr>
        <w:t>……………………………………</w:t>
      </w:r>
      <w:r w:rsidR="00C76E08">
        <w:rPr>
          <w:rFonts w:eastAsia="Calibri"/>
        </w:rPr>
        <w:t>..</w:t>
      </w:r>
      <w:r w:rsidR="007C32C9">
        <w:rPr>
          <w:rFonts w:eastAsia="Calibri"/>
        </w:rPr>
        <w:t>4</w:t>
      </w:r>
    </w:p>
    <w:p w:rsidR="00D6081C" w:rsidRDefault="00D6081C" w:rsidP="00FB38F0">
      <w:pPr>
        <w:pStyle w:val="a4"/>
        <w:numPr>
          <w:ilvl w:val="1"/>
          <w:numId w:val="3"/>
        </w:numPr>
        <w:jc w:val="both"/>
        <w:rPr>
          <w:rFonts w:eastAsia="Calibri"/>
        </w:rPr>
      </w:pPr>
      <w:r w:rsidRPr="00D6081C">
        <w:rPr>
          <w:rFonts w:eastAsia="Calibri"/>
        </w:rPr>
        <w:t>Обитание рачка артемии в природе</w:t>
      </w:r>
      <w:r w:rsidR="00E7734C">
        <w:rPr>
          <w:rFonts w:eastAsia="Calibri"/>
        </w:rPr>
        <w:t>……………………………….</w:t>
      </w:r>
      <w:r w:rsidR="00C76E08">
        <w:rPr>
          <w:rFonts w:eastAsia="Calibri"/>
        </w:rPr>
        <w:t>.</w:t>
      </w:r>
      <w:r w:rsidR="007C32C9">
        <w:rPr>
          <w:rFonts w:eastAsia="Calibri"/>
        </w:rPr>
        <w:t>5</w:t>
      </w:r>
    </w:p>
    <w:p w:rsidR="00C76E08" w:rsidRDefault="00C76E08" w:rsidP="00FB38F0">
      <w:pPr>
        <w:pStyle w:val="a4"/>
        <w:numPr>
          <w:ilvl w:val="1"/>
          <w:numId w:val="3"/>
        </w:numPr>
        <w:jc w:val="both"/>
        <w:rPr>
          <w:rFonts w:eastAsia="Calibri"/>
        </w:rPr>
      </w:pPr>
      <w:r>
        <w:rPr>
          <w:rFonts w:eastAsia="Calibri"/>
        </w:rPr>
        <w:t>Строение артемий</w:t>
      </w:r>
      <w:r w:rsidR="00FD0C11">
        <w:rPr>
          <w:rFonts w:eastAsia="Calibri"/>
        </w:rPr>
        <w:t>……………………………………………………7</w:t>
      </w:r>
    </w:p>
    <w:p w:rsidR="00D6081C" w:rsidRDefault="005D1D74" w:rsidP="00FB38F0">
      <w:pPr>
        <w:pStyle w:val="a4"/>
        <w:numPr>
          <w:ilvl w:val="1"/>
          <w:numId w:val="3"/>
        </w:numPr>
        <w:jc w:val="both"/>
        <w:rPr>
          <w:rFonts w:eastAsia="Calibri"/>
        </w:rPr>
      </w:pPr>
      <w:r>
        <w:rPr>
          <w:rFonts w:eastAsia="Calibri"/>
        </w:rPr>
        <w:t>Развитие артемий</w:t>
      </w:r>
      <w:r w:rsidR="00E7734C">
        <w:rPr>
          <w:rFonts w:eastAsia="Calibri"/>
        </w:rPr>
        <w:t>……………………………………………………</w:t>
      </w:r>
      <w:r w:rsidR="00C76E08">
        <w:rPr>
          <w:rFonts w:eastAsia="Calibri"/>
        </w:rPr>
        <w:t>.</w:t>
      </w:r>
      <w:r w:rsidR="007C32C9">
        <w:rPr>
          <w:rFonts w:eastAsia="Calibri"/>
        </w:rPr>
        <w:t>8</w:t>
      </w:r>
    </w:p>
    <w:p w:rsidR="00D035CD" w:rsidRPr="007C32C9" w:rsidRDefault="00377E0C" w:rsidP="007C32C9">
      <w:pPr>
        <w:pStyle w:val="a4"/>
        <w:numPr>
          <w:ilvl w:val="1"/>
          <w:numId w:val="3"/>
        </w:numPr>
        <w:jc w:val="both"/>
        <w:rPr>
          <w:rFonts w:eastAsia="Calibri"/>
        </w:rPr>
      </w:pPr>
      <w:r>
        <w:rPr>
          <w:rFonts w:eastAsia="Calibri"/>
        </w:rPr>
        <w:t>Промышленно</w:t>
      </w:r>
      <w:r w:rsidR="007C32C9">
        <w:rPr>
          <w:rFonts w:eastAsia="Calibri"/>
        </w:rPr>
        <w:t>е использование…………………………………….9</w:t>
      </w:r>
    </w:p>
    <w:p w:rsidR="00D035CD" w:rsidRDefault="00032767" w:rsidP="00FB38F0">
      <w:pPr>
        <w:pStyle w:val="a4"/>
        <w:numPr>
          <w:ilvl w:val="0"/>
          <w:numId w:val="3"/>
        </w:numPr>
      </w:pPr>
      <w:r>
        <w:t>Практическая часть</w:t>
      </w:r>
      <w:r w:rsidR="00E7734C">
        <w:t>………………………………………………………</w:t>
      </w:r>
      <w:r w:rsidR="007C32C9">
        <w:t>10</w:t>
      </w:r>
    </w:p>
    <w:p w:rsidR="00032767" w:rsidRDefault="00032767" w:rsidP="00FB38F0">
      <w:pPr>
        <w:pStyle w:val="a4"/>
        <w:numPr>
          <w:ilvl w:val="0"/>
          <w:numId w:val="3"/>
        </w:numPr>
      </w:pPr>
      <w:r>
        <w:t>Заключение</w:t>
      </w:r>
      <w:r w:rsidR="00E7734C">
        <w:t>………………………………………………………………</w:t>
      </w:r>
      <w:r w:rsidR="007C32C9">
        <w:t xml:space="preserve">  11</w:t>
      </w:r>
    </w:p>
    <w:p w:rsidR="00032767" w:rsidRDefault="00876062" w:rsidP="00FB38F0">
      <w:pPr>
        <w:pStyle w:val="a4"/>
        <w:numPr>
          <w:ilvl w:val="0"/>
          <w:numId w:val="3"/>
        </w:numPr>
      </w:pPr>
      <w:r>
        <w:t>Список источников информации……………………………………….</w:t>
      </w:r>
      <w:r w:rsidR="00827464">
        <w:t xml:space="preserve"> 13</w:t>
      </w:r>
    </w:p>
    <w:p w:rsidR="00032767" w:rsidRPr="00D6081C" w:rsidRDefault="00032767" w:rsidP="00FB38F0">
      <w:pPr>
        <w:pStyle w:val="a4"/>
        <w:numPr>
          <w:ilvl w:val="0"/>
          <w:numId w:val="3"/>
        </w:numPr>
      </w:pPr>
      <w:r>
        <w:t>Приложения</w:t>
      </w:r>
      <w:r w:rsidR="00E7734C">
        <w:t>……………………………………………………………</w:t>
      </w:r>
      <w:r w:rsidR="00827464">
        <w:t>….14</w:t>
      </w:r>
    </w:p>
    <w:p w:rsidR="00D035CD" w:rsidRPr="00D6081C" w:rsidRDefault="00D035CD" w:rsidP="00FB38F0">
      <w:pPr>
        <w:jc w:val="center"/>
      </w:pPr>
    </w:p>
    <w:p w:rsidR="00D035CD" w:rsidRDefault="00D035CD" w:rsidP="00FB38F0">
      <w:pPr>
        <w:jc w:val="center"/>
      </w:pPr>
    </w:p>
    <w:p w:rsidR="00D035CD" w:rsidRDefault="00D035CD" w:rsidP="00FB38F0">
      <w:pPr>
        <w:jc w:val="center"/>
      </w:pPr>
    </w:p>
    <w:p w:rsidR="00D035CD" w:rsidRDefault="00D035CD" w:rsidP="00FB38F0">
      <w:pPr>
        <w:jc w:val="center"/>
      </w:pPr>
    </w:p>
    <w:p w:rsidR="00D035CD" w:rsidRDefault="00D035CD" w:rsidP="00FB38F0">
      <w:pPr>
        <w:jc w:val="center"/>
      </w:pPr>
    </w:p>
    <w:p w:rsidR="00D035CD" w:rsidRDefault="00D035CD" w:rsidP="00FB38F0">
      <w:pPr>
        <w:jc w:val="center"/>
      </w:pPr>
    </w:p>
    <w:p w:rsidR="00D035CD" w:rsidRDefault="00D035CD" w:rsidP="00FB38F0">
      <w:pPr>
        <w:jc w:val="center"/>
      </w:pPr>
    </w:p>
    <w:p w:rsidR="00D035CD" w:rsidRDefault="00D035CD" w:rsidP="00FB38F0">
      <w:pPr>
        <w:jc w:val="center"/>
      </w:pPr>
    </w:p>
    <w:p w:rsidR="00D035CD" w:rsidRDefault="00D035CD" w:rsidP="00FB38F0">
      <w:pPr>
        <w:jc w:val="center"/>
      </w:pPr>
    </w:p>
    <w:p w:rsidR="00D035CD" w:rsidRDefault="00D035CD" w:rsidP="00FB38F0">
      <w:pPr>
        <w:jc w:val="center"/>
      </w:pPr>
    </w:p>
    <w:p w:rsidR="00D035CD" w:rsidRDefault="00D035CD" w:rsidP="00FB38F0">
      <w:pPr>
        <w:jc w:val="center"/>
      </w:pPr>
    </w:p>
    <w:p w:rsidR="00D035CD" w:rsidRDefault="00D035CD" w:rsidP="00FB38F0">
      <w:pPr>
        <w:jc w:val="center"/>
      </w:pPr>
    </w:p>
    <w:p w:rsidR="00D035CD" w:rsidRDefault="00D035CD" w:rsidP="00FB38F0">
      <w:pPr>
        <w:jc w:val="center"/>
      </w:pPr>
    </w:p>
    <w:p w:rsidR="00D035CD" w:rsidRDefault="00D035CD" w:rsidP="00FB38F0">
      <w:pPr>
        <w:jc w:val="center"/>
      </w:pPr>
    </w:p>
    <w:p w:rsidR="00D035CD" w:rsidRDefault="00D035CD" w:rsidP="00FB38F0">
      <w:pPr>
        <w:jc w:val="center"/>
      </w:pPr>
    </w:p>
    <w:p w:rsidR="00D035CD" w:rsidRDefault="00D035CD" w:rsidP="00FB38F0">
      <w:pPr>
        <w:jc w:val="center"/>
      </w:pPr>
    </w:p>
    <w:p w:rsidR="00D035CD" w:rsidRDefault="00D035CD" w:rsidP="00FB38F0">
      <w:pPr>
        <w:jc w:val="center"/>
      </w:pPr>
    </w:p>
    <w:p w:rsidR="00D035CD" w:rsidRDefault="00D035CD" w:rsidP="00FB38F0">
      <w:pPr>
        <w:jc w:val="center"/>
      </w:pPr>
    </w:p>
    <w:p w:rsidR="00D035CD" w:rsidRDefault="00D035CD" w:rsidP="00FB38F0">
      <w:pPr>
        <w:jc w:val="center"/>
      </w:pPr>
    </w:p>
    <w:p w:rsidR="00D035CD" w:rsidRDefault="00D035CD" w:rsidP="00FB38F0">
      <w:pPr>
        <w:jc w:val="center"/>
      </w:pPr>
    </w:p>
    <w:p w:rsidR="00D035CD" w:rsidRDefault="00D035CD" w:rsidP="00FB38F0">
      <w:pPr>
        <w:jc w:val="center"/>
      </w:pPr>
    </w:p>
    <w:p w:rsidR="00D035CD" w:rsidRDefault="00D035CD" w:rsidP="00FB38F0">
      <w:pPr>
        <w:jc w:val="center"/>
      </w:pPr>
    </w:p>
    <w:p w:rsidR="00D035CD" w:rsidRDefault="00D035CD" w:rsidP="00FB38F0">
      <w:pPr>
        <w:jc w:val="center"/>
      </w:pPr>
    </w:p>
    <w:p w:rsidR="00D035CD" w:rsidRDefault="00D035CD" w:rsidP="00FB38F0">
      <w:pPr>
        <w:jc w:val="center"/>
      </w:pPr>
    </w:p>
    <w:p w:rsidR="00D035CD" w:rsidRDefault="00D035CD" w:rsidP="00FB38F0">
      <w:pPr>
        <w:jc w:val="center"/>
      </w:pPr>
    </w:p>
    <w:p w:rsidR="00D035CD" w:rsidRDefault="00D035CD" w:rsidP="00FB38F0">
      <w:pPr>
        <w:jc w:val="center"/>
      </w:pPr>
    </w:p>
    <w:p w:rsidR="00FB38F0" w:rsidRDefault="00FB38F0" w:rsidP="00FB38F0">
      <w:pPr>
        <w:jc w:val="center"/>
      </w:pPr>
    </w:p>
    <w:p w:rsidR="00D035CD" w:rsidRDefault="00D035CD" w:rsidP="00FB38F0">
      <w:pPr>
        <w:jc w:val="center"/>
      </w:pPr>
    </w:p>
    <w:p w:rsidR="00D035CD" w:rsidRDefault="00D035CD" w:rsidP="00FB38F0"/>
    <w:p w:rsidR="00242503" w:rsidRDefault="00242503" w:rsidP="00FB38F0"/>
    <w:p w:rsidR="00242503" w:rsidRDefault="00242503" w:rsidP="00FB38F0"/>
    <w:p w:rsidR="00D035CD" w:rsidRDefault="00D035CD" w:rsidP="00FB38F0"/>
    <w:p w:rsidR="00D035CD" w:rsidRDefault="00D035CD" w:rsidP="00FB38F0">
      <w:pPr>
        <w:jc w:val="center"/>
      </w:pPr>
    </w:p>
    <w:p w:rsidR="00C23136" w:rsidRPr="00DF58E0" w:rsidRDefault="00DF58E0" w:rsidP="00FB38F0">
      <w:pPr>
        <w:pStyle w:val="a4"/>
        <w:numPr>
          <w:ilvl w:val="0"/>
          <w:numId w:val="2"/>
        </w:numPr>
        <w:rPr>
          <w:b/>
        </w:rPr>
      </w:pPr>
      <w:r w:rsidRPr="00DF58E0">
        <w:rPr>
          <w:b/>
        </w:rPr>
        <w:lastRenderedPageBreak/>
        <w:t>Введение</w:t>
      </w:r>
    </w:p>
    <w:p w:rsidR="00DF58E0" w:rsidRDefault="00DF58E0" w:rsidP="00FB38F0"/>
    <w:p w:rsidR="00347A2C" w:rsidRDefault="004C1944" w:rsidP="00FB38F0">
      <w:r>
        <w:t>Тема моей работы вытекает из предыдущей. На прошлогодней научно-практической конференции я  выступала в секции «Краеведение», и тема моей работы звучала «Семейное место силы»</w:t>
      </w:r>
      <w:r w:rsidR="009E18AB">
        <w:t xml:space="preserve">. Я рассказывала об удивительном месте на земле - </w:t>
      </w:r>
      <w:r w:rsidR="00F11D0B">
        <w:t xml:space="preserve"> санатории «Озеро</w:t>
      </w:r>
      <w:r>
        <w:t xml:space="preserve">  Медвежье» Курганской области</w:t>
      </w:r>
      <w:r w:rsidR="00CF1113">
        <w:t>, где выросла  мама и сейчас живут  мои бабушка и прабабушка</w:t>
      </w:r>
      <w:r>
        <w:t xml:space="preserve">. </w:t>
      </w:r>
      <w:r w:rsidR="00646FF4">
        <w:t xml:space="preserve">Санаторий расположен на берегу солёного </w:t>
      </w:r>
      <w:r w:rsidR="00A859E9">
        <w:t xml:space="preserve"> озера. </w:t>
      </w:r>
    </w:p>
    <w:p w:rsidR="00622C5D" w:rsidRDefault="00AB614D" w:rsidP="00FB38F0">
      <w:pPr>
        <w:ind w:firstLine="709"/>
        <w:jc w:val="both"/>
      </w:pPr>
      <w:r>
        <w:t>В</w:t>
      </w:r>
      <w:r w:rsidR="00622C5D" w:rsidRPr="004D3559">
        <w:t xml:space="preserve">  названии озера скрыта древняя легенда, согласно которой каждое утро с восходом солнца приходил к озеру медведь с больной лапой  и опускал ее  в воду.  Лечил. Озеро впитало все его недуги. Медведь излечился, а озеро приняло его очертания. </w:t>
      </w:r>
    </w:p>
    <w:p w:rsidR="00AB614D" w:rsidRDefault="00AB614D" w:rsidP="00FB38F0">
      <w:r>
        <w:t>Наше о</w:t>
      </w:r>
      <w:r w:rsidRPr="004D3559">
        <w:t>зеро является остатком пересохшего моря,  имеет 6 островов</w:t>
      </w:r>
      <w:r>
        <w:t xml:space="preserve"> и солонее самого Мертвого моря!</w:t>
      </w:r>
    </w:p>
    <w:p w:rsidR="00AB614D" w:rsidRDefault="00AB614D" w:rsidP="00FB38F0">
      <w:pPr>
        <w:jc w:val="center"/>
      </w:pPr>
    </w:p>
    <w:p w:rsidR="00C23136" w:rsidRDefault="00622C5D" w:rsidP="00FB38F0">
      <w:r w:rsidRPr="004D3559">
        <w:t xml:space="preserve">В честь озера </w:t>
      </w:r>
      <w:r w:rsidR="007B76BA">
        <w:t xml:space="preserve"> и</w:t>
      </w:r>
      <w:r w:rsidR="00AB614D">
        <w:t xml:space="preserve"> </w:t>
      </w:r>
      <w:r w:rsidR="00FC6A2A">
        <w:t xml:space="preserve"> </w:t>
      </w:r>
      <w:r w:rsidRPr="004D3559">
        <w:t xml:space="preserve">был назван санаторий.  </w:t>
      </w:r>
    </w:p>
    <w:p w:rsidR="00C23136" w:rsidRDefault="00AB614D" w:rsidP="00FB38F0">
      <w:pPr>
        <w:ind w:firstLine="708"/>
      </w:pPr>
      <w:r>
        <w:t>Озеро Карачи Новосибирской области</w:t>
      </w:r>
      <w:r w:rsidR="00B943DD">
        <w:t xml:space="preserve"> и озеро Яровое Алтайского края  по свойствам похожи</w:t>
      </w:r>
      <w:r>
        <w:t xml:space="preserve"> на озеро Медвежье, правда, в Медвежьем концентрация соли</w:t>
      </w:r>
      <w:r w:rsidR="00773A1A">
        <w:t xml:space="preserve"> гораздо </w:t>
      </w:r>
      <w:r>
        <w:t xml:space="preserve"> выше – до 360 гр/литр.</w:t>
      </w:r>
    </w:p>
    <w:p w:rsidR="00AA3DF3" w:rsidRDefault="00D621C5" w:rsidP="00FB38F0">
      <w:r>
        <w:t>А так как озеро Карачи</w:t>
      </w:r>
      <w:r w:rsidR="00B943DD">
        <w:t xml:space="preserve"> и Яровое</w:t>
      </w:r>
      <w:r>
        <w:t xml:space="preserve"> также,</w:t>
      </w:r>
      <w:r w:rsidR="009B186A">
        <w:t xml:space="preserve"> </w:t>
      </w:r>
      <w:r w:rsidR="00B943DD">
        <w:t xml:space="preserve"> как и моё Медвежье,  являю</w:t>
      </w:r>
      <w:r w:rsidR="00F11D0B">
        <w:t>тся памятника</w:t>
      </w:r>
      <w:r>
        <w:t>м</w:t>
      </w:r>
      <w:r w:rsidR="00F11D0B">
        <w:t>и</w:t>
      </w:r>
      <w:r>
        <w:t xml:space="preserve"> природы, мне захотел</w:t>
      </w:r>
      <w:r w:rsidR="00704C25">
        <w:t>ось подробнее изучить обитателя</w:t>
      </w:r>
      <w:r>
        <w:t xml:space="preserve"> этих о</w:t>
      </w:r>
      <w:r w:rsidR="00B943DD">
        <w:t>зёр – живого ископаемого, ровесника</w:t>
      </w:r>
      <w:r>
        <w:t xml:space="preserve"> динозавра – рачка </w:t>
      </w:r>
      <w:r w:rsidR="00C72788">
        <w:t>а</w:t>
      </w:r>
      <w:r>
        <w:t>ртемия.</w:t>
      </w:r>
    </w:p>
    <w:p w:rsidR="00AA3DF3" w:rsidRDefault="00AA3DF3" w:rsidP="00FB38F0"/>
    <w:p w:rsidR="00F430A6" w:rsidRDefault="009B186A" w:rsidP="00FB38F0">
      <w:pPr>
        <w:rPr>
          <w:color w:val="000000"/>
          <w:szCs w:val="28"/>
          <w:shd w:val="clear" w:color="auto" w:fill="FFFFFF"/>
        </w:rPr>
      </w:pPr>
      <w:r>
        <w:rPr>
          <w:color w:val="000000"/>
          <w:szCs w:val="28"/>
          <w:shd w:val="clear" w:color="auto" w:fill="FFFFFF"/>
        </w:rPr>
        <w:t>Обитатель соленого озера заслуживае</w:t>
      </w:r>
      <w:r w:rsidR="00AA3DF3" w:rsidRPr="00AA3DF3">
        <w:rPr>
          <w:color w:val="000000"/>
          <w:szCs w:val="28"/>
          <w:shd w:val="clear" w:color="auto" w:fill="FFFFFF"/>
        </w:rPr>
        <w:t xml:space="preserve">т особого внимания. </w:t>
      </w:r>
      <w:r w:rsidR="00DF58E0">
        <w:rPr>
          <w:color w:val="000000"/>
          <w:szCs w:val="28"/>
          <w:shd w:val="clear" w:color="auto" w:fill="FFFFFF"/>
        </w:rPr>
        <w:t>Р</w:t>
      </w:r>
      <w:r w:rsidR="007B76BA">
        <w:rPr>
          <w:color w:val="000000"/>
          <w:szCs w:val="28"/>
          <w:shd w:val="clear" w:color="auto" w:fill="FFFFFF"/>
        </w:rPr>
        <w:t>ачка ещё</w:t>
      </w:r>
      <w:r w:rsidR="00AA3DF3" w:rsidRPr="00AA3DF3">
        <w:rPr>
          <w:color w:val="000000"/>
          <w:szCs w:val="28"/>
          <w:shd w:val="clear" w:color="auto" w:fill="FFFFFF"/>
        </w:rPr>
        <w:t xml:space="preserve"> называют пришельцем с другой планеты. Действительно, жизнь в такой среде, как рапа, сравнима разве что с жизнью на необитаемой планете.</w:t>
      </w:r>
      <w:r w:rsidR="009337E5">
        <w:rPr>
          <w:rStyle w:val="af"/>
          <w:color w:val="000000"/>
          <w:szCs w:val="28"/>
          <w:shd w:val="clear" w:color="auto" w:fill="FFFFFF"/>
        </w:rPr>
        <w:footnoteReference w:id="2"/>
      </w:r>
      <w:r w:rsidR="00AA3DF3" w:rsidRPr="00AA3DF3">
        <w:rPr>
          <w:color w:val="000000"/>
          <w:szCs w:val="28"/>
        </w:rPr>
        <w:br/>
      </w:r>
      <w:r w:rsidR="00AA3DF3" w:rsidRPr="00AA3DF3">
        <w:rPr>
          <w:color w:val="000000"/>
          <w:szCs w:val="28"/>
        </w:rPr>
        <w:br/>
      </w:r>
      <w:r w:rsidR="00F32B84">
        <w:rPr>
          <w:color w:val="000000"/>
          <w:szCs w:val="28"/>
          <w:shd w:val="clear" w:color="auto" w:fill="FFFFFF"/>
        </w:rPr>
        <w:t xml:space="preserve">Артемия - </w:t>
      </w:r>
      <w:r w:rsidR="00AA3DF3" w:rsidRPr="00AA3DF3">
        <w:rPr>
          <w:color w:val="000000"/>
          <w:szCs w:val="28"/>
          <w:shd w:val="clear" w:color="auto" w:fill="FFFFFF"/>
        </w:rPr>
        <w:t xml:space="preserve"> небольшое безобидное подводное существо, длиной 8-12 миллиметров, чаще коричневого цвета.</w:t>
      </w:r>
      <w:r w:rsidR="00A95905">
        <w:rPr>
          <w:color w:val="000000"/>
          <w:szCs w:val="28"/>
          <w:shd w:val="clear" w:color="auto" w:fill="FFFFFF"/>
        </w:rPr>
        <w:t xml:space="preserve"> Но в нашем озере рачок красный! </w:t>
      </w:r>
      <w:r>
        <w:rPr>
          <w:color w:val="000000"/>
          <w:szCs w:val="28"/>
          <w:shd w:val="clear" w:color="auto" w:fill="FFFFFF"/>
        </w:rPr>
        <w:t xml:space="preserve"> А к</w:t>
      </w:r>
      <w:r w:rsidR="00AA3DF3" w:rsidRPr="00AA3DF3">
        <w:rPr>
          <w:color w:val="000000"/>
          <w:szCs w:val="28"/>
          <w:shd w:val="clear" w:color="auto" w:fill="FFFFFF"/>
        </w:rPr>
        <w:t>оличество рачков столь велико, что определяет окраску рапы: в летнее время рапа окрашена в густо-красный, а иногда в кирпично-коричневый цвет. На один квадратный метр воды приходится примерно 1500 артемий, а во всем озере их около четырех с половиной миллиардов экземпляров.</w:t>
      </w:r>
      <w:r w:rsidR="00AA3DF3" w:rsidRPr="00AA3DF3">
        <w:rPr>
          <w:color w:val="000000"/>
          <w:szCs w:val="28"/>
        </w:rPr>
        <w:br/>
      </w:r>
      <w:r w:rsidR="00AA3DF3" w:rsidRPr="00AA3DF3">
        <w:rPr>
          <w:color w:val="000000"/>
          <w:szCs w:val="28"/>
        </w:rPr>
        <w:br/>
      </w:r>
      <w:r w:rsidR="00AA3DF3" w:rsidRPr="00AA3DF3">
        <w:rPr>
          <w:color w:val="000000"/>
          <w:szCs w:val="28"/>
          <w:shd w:val="clear" w:color="auto" w:fill="FFFFFF"/>
        </w:rPr>
        <w:t>В солнечные дни плотные стаи рачка плавают около поверхности рапы; когда входишь в нее, то</w:t>
      </w:r>
      <w:r w:rsidR="006C07BD">
        <w:rPr>
          <w:color w:val="000000"/>
          <w:szCs w:val="28"/>
          <w:shd w:val="clear" w:color="auto" w:fill="FFFFFF"/>
        </w:rPr>
        <w:t xml:space="preserve"> кажется, что вступаешь в густонаселённый аквариум. Вот </w:t>
      </w:r>
      <w:r w:rsidR="00AA3DF3" w:rsidRPr="00AA3DF3">
        <w:rPr>
          <w:color w:val="000000"/>
          <w:szCs w:val="28"/>
          <w:shd w:val="clear" w:color="auto" w:fill="FFFFFF"/>
        </w:rPr>
        <w:t>почему рачка</w:t>
      </w:r>
      <w:r w:rsidR="006C07BD">
        <w:rPr>
          <w:color w:val="000000"/>
          <w:szCs w:val="28"/>
          <w:shd w:val="clear" w:color="auto" w:fill="FFFFFF"/>
        </w:rPr>
        <w:t xml:space="preserve"> иногда называют хозяином озера!</w:t>
      </w:r>
    </w:p>
    <w:p w:rsidR="00F430A6" w:rsidRPr="00B05473" w:rsidRDefault="00F430A6" w:rsidP="00FB38F0">
      <w:pPr>
        <w:jc w:val="both"/>
        <w:rPr>
          <w:rFonts w:eastAsia="Calibri"/>
          <w:b/>
        </w:rPr>
      </w:pPr>
      <w:r w:rsidRPr="00B05473">
        <w:rPr>
          <w:rFonts w:eastAsia="Calibri"/>
          <w:b/>
        </w:rPr>
        <w:t>Цель исследовательской работы:</w:t>
      </w:r>
    </w:p>
    <w:p w:rsidR="00F430A6" w:rsidRDefault="00F430A6" w:rsidP="00FB38F0">
      <w:pPr>
        <w:jc w:val="both"/>
        <w:rPr>
          <w:rFonts w:eastAsia="Calibri"/>
        </w:rPr>
      </w:pPr>
      <w:r w:rsidRPr="00B05473">
        <w:rPr>
          <w:rFonts w:eastAsia="Calibri"/>
        </w:rPr>
        <w:t xml:space="preserve">Изучить особенности содержания </w:t>
      </w:r>
      <w:r>
        <w:rPr>
          <w:rFonts w:eastAsia="Calibri"/>
        </w:rPr>
        <w:t>и разведения в до</w:t>
      </w:r>
      <w:r w:rsidRPr="00B05473">
        <w:rPr>
          <w:rFonts w:eastAsia="Calibri"/>
        </w:rPr>
        <w:t xml:space="preserve">машних условиях </w:t>
      </w:r>
      <w:r>
        <w:rPr>
          <w:rFonts w:eastAsia="Calibri"/>
        </w:rPr>
        <w:t xml:space="preserve"> рачков артемий</w:t>
      </w:r>
      <w:r w:rsidRPr="00B05473">
        <w:rPr>
          <w:rFonts w:eastAsia="Calibri"/>
        </w:rPr>
        <w:t>.</w:t>
      </w:r>
    </w:p>
    <w:p w:rsidR="00F430A6" w:rsidRPr="00B05473" w:rsidRDefault="00F430A6" w:rsidP="00FB38F0">
      <w:pPr>
        <w:jc w:val="both"/>
        <w:rPr>
          <w:rFonts w:eastAsia="Calibri"/>
        </w:rPr>
      </w:pPr>
    </w:p>
    <w:p w:rsidR="00F430A6" w:rsidRPr="00B05473" w:rsidRDefault="00F430A6" w:rsidP="00FB38F0">
      <w:pPr>
        <w:jc w:val="both"/>
        <w:rPr>
          <w:rFonts w:eastAsia="Calibri"/>
        </w:rPr>
      </w:pPr>
      <w:r w:rsidRPr="00B05473">
        <w:rPr>
          <w:rFonts w:eastAsia="Calibri"/>
          <w:b/>
        </w:rPr>
        <w:lastRenderedPageBreak/>
        <w:t>Задачи исследовательской работы:</w:t>
      </w:r>
      <w:r w:rsidRPr="00B05473">
        <w:rPr>
          <w:rFonts w:eastAsia="Calibri"/>
        </w:rPr>
        <w:t xml:space="preserve"> </w:t>
      </w:r>
    </w:p>
    <w:p w:rsidR="00F430A6" w:rsidRPr="00B05473" w:rsidRDefault="00F430A6" w:rsidP="00FB38F0">
      <w:pPr>
        <w:numPr>
          <w:ilvl w:val="0"/>
          <w:numId w:val="1"/>
        </w:numPr>
        <w:ind w:left="0" w:firstLine="0"/>
        <w:jc w:val="both"/>
        <w:rPr>
          <w:rFonts w:eastAsia="Calibri"/>
        </w:rPr>
      </w:pPr>
      <w:r w:rsidRPr="00B05473">
        <w:rPr>
          <w:rFonts w:eastAsia="Calibri"/>
        </w:rPr>
        <w:t>Выяснить</w:t>
      </w:r>
      <w:r w:rsidR="00DF58E0">
        <w:rPr>
          <w:rFonts w:eastAsia="Calibri"/>
        </w:rPr>
        <w:t>,</w:t>
      </w:r>
      <w:r w:rsidRPr="00B05473">
        <w:rPr>
          <w:rFonts w:eastAsia="Calibri"/>
        </w:rPr>
        <w:t xml:space="preserve"> кто такие артемии.</w:t>
      </w:r>
    </w:p>
    <w:p w:rsidR="00F430A6" w:rsidRDefault="00F430A6" w:rsidP="00FB38F0">
      <w:pPr>
        <w:numPr>
          <w:ilvl w:val="0"/>
          <w:numId w:val="1"/>
        </w:numPr>
        <w:ind w:left="0" w:firstLine="0"/>
        <w:jc w:val="both"/>
        <w:rPr>
          <w:rFonts w:eastAsia="Calibri"/>
        </w:rPr>
      </w:pPr>
      <w:r w:rsidRPr="00B05473">
        <w:rPr>
          <w:rFonts w:eastAsia="Calibri"/>
        </w:rPr>
        <w:t>Узнать</w:t>
      </w:r>
      <w:r w:rsidR="00DF58E0">
        <w:rPr>
          <w:rFonts w:eastAsia="Calibri"/>
        </w:rPr>
        <w:t>,</w:t>
      </w:r>
      <w:r w:rsidRPr="00B05473">
        <w:rPr>
          <w:rFonts w:eastAsia="Calibri"/>
        </w:rPr>
        <w:t xml:space="preserve"> где они обитают в природе.</w:t>
      </w:r>
    </w:p>
    <w:p w:rsidR="00F430A6" w:rsidRDefault="00F430A6" w:rsidP="00FB38F0">
      <w:pPr>
        <w:numPr>
          <w:ilvl w:val="0"/>
          <w:numId w:val="1"/>
        </w:numPr>
        <w:ind w:left="0" w:firstLine="0"/>
        <w:jc w:val="both"/>
        <w:rPr>
          <w:rFonts w:eastAsia="Calibri"/>
        </w:rPr>
      </w:pPr>
      <w:r>
        <w:rPr>
          <w:rFonts w:eastAsia="Calibri"/>
        </w:rPr>
        <w:t>Какое строение имеют артемии.</w:t>
      </w:r>
    </w:p>
    <w:p w:rsidR="00F430A6" w:rsidRDefault="00F430A6" w:rsidP="00FB38F0">
      <w:pPr>
        <w:numPr>
          <w:ilvl w:val="0"/>
          <w:numId w:val="1"/>
        </w:numPr>
        <w:ind w:left="0" w:firstLine="0"/>
        <w:jc w:val="both"/>
        <w:rPr>
          <w:rFonts w:eastAsia="Calibri"/>
        </w:rPr>
      </w:pPr>
      <w:r w:rsidRPr="00B05473">
        <w:rPr>
          <w:rFonts w:eastAsia="Calibri"/>
        </w:rPr>
        <w:t xml:space="preserve">Создать оптимальные условия для развития </w:t>
      </w:r>
      <w:r>
        <w:rPr>
          <w:rFonts w:eastAsia="Calibri"/>
        </w:rPr>
        <w:t xml:space="preserve"> и разведения</w:t>
      </w:r>
      <w:r w:rsidRPr="00B05473">
        <w:rPr>
          <w:rFonts w:eastAsia="Calibri"/>
        </w:rPr>
        <w:t xml:space="preserve"> артемий</w:t>
      </w:r>
      <w:r>
        <w:rPr>
          <w:rFonts w:eastAsia="Calibri"/>
        </w:rPr>
        <w:t>.</w:t>
      </w:r>
    </w:p>
    <w:p w:rsidR="00F430A6" w:rsidRPr="00B05473" w:rsidRDefault="00F430A6" w:rsidP="00FB38F0">
      <w:pPr>
        <w:numPr>
          <w:ilvl w:val="0"/>
          <w:numId w:val="1"/>
        </w:numPr>
        <w:ind w:left="0" w:firstLine="0"/>
        <w:jc w:val="both"/>
        <w:rPr>
          <w:rFonts w:eastAsia="Calibri"/>
        </w:rPr>
      </w:pPr>
      <w:r>
        <w:rPr>
          <w:rFonts w:eastAsia="Calibri"/>
        </w:rPr>
        <w:t>П</w:t>
      </w:r>
      <w:r w:rsidRPr="00B05473">
        <w:rPr>
          <w:rFonts w:eastAsia="Calibri"/>
        </w:rPr>
        <w:t>ро</w:t>
      </w:r>
      <w:r>
        <w:rPr>
          <w:rFonts w:eastAsia="Calibri"/>
        </w:rPr>
        <w:t>наблюдать жизненный цикл рачков (от яйца до взрослой особи).</w:t>
      </w:r>
    </w:p>
    <w:p w:rsidR="00C72788" w:rsidRPr="00231273" w:rsidRDefault="00F430A6" w:rsidP="00FB38F0">
      <w:pPr>
        <w:numPr>
          <w:ilvl w:val="0"/>
          <w:numId w:val="1"/>
        </w:numPr>
        <w:tabs>
          <w:tab w:val="clear" w:pos="720"/>
          <w:tab w:val="num" w:pos="0"/>
        </w:tabs>
        <w:ind w:left="0" w:firstLine="0"/>
        <w:jc w:val="both"/>
        <w:rPr>
          <w:rFonts w:eastAsia="Calibri"/>
        </w:rPr>
      </w:pPr>
      <w:r w:rsidRPr="00F04745">
        <w:rPr>
          <w:rFonts w:eastAsia="Calibri"/>
        </w:rPr>
        <w:t xml:space="preserve">Опытным путем установить влияние </w:t>
      </w:r>
      <w:r w:rsidR="00784A1C">
        <w:rPr>
          <w:rFonts w:eastAsia="Calibri"/>
        </w:rPr>
        <w:t>такого внешнего фактора, как освещение,</w:t>
      </w:r>
      <w:r w:rsidRPr="00F04745">
        <w:rPr>
          <w:rFonts w:eastAsia="Calibri"/>
        </w:rPr>
        <w:t xml:space="preserve"> на жизнь и развитие рачков.</w:t>
      </w:r>
    </w:p>
    <w:p w:rsidR="00271072" w:rsidRPr="00FB7FD5" w:rsidRDefault="00C85A11" w:rsidP="00FB38F0">
      <w:pPr>
        <w:pStyle w:val="21"/>
        <w:ind w:left="0" w:firstLine="0"/>
        <w:jc w:val="both"/>
        <w:rPr>
          <w:rFonts w:ascii="Times New Roman" w:hAnsi="Times New Roman" w:cs="Times New Roman"/>
          <w:sz w:val="28"/>
          <w:szCs w:val="28"/>
        </w:rPr>
      </w:pPr>
      <w:r w:rsidRPr="00FB7FD5">
        <w:rPr>
          <w:rFonts w:ascii="Times New Roman" w:eastAsia="Calibri" w:hAnsi="Times New Roman" w:cs="Times New Roman"/>
          <w:b/>
          <w:sz w:val="28"/>
          <w:szCs w:val="28"/>
        </w:rPr>
        <w:t xml:space="preserve">Гипотеза: </w:t>
      </w:r>
      <w:r w:rsidR="00FB7FD5">
        <w:rPr>
          <w:rFonts w:ascii="Times New Roman" w:hAnsi="Times New Roman" w:cs="Times New Roman"/>
          <w:sz w:val="28"/>
          <w:szCs w:val="28"/>
        </w:rPr>
        <w:t>создание специальных  условий позволяет</w:t>
      </w:r>
      <w:r w:rsidR="00271072" w:rsidRPr="00FB7FD5">
        <w:rPr>
          <w:rFonts w:ascii="Times New Roman" w:hAnsi="Times New Roman" w:cs="Times New Roman"/>
          <w:sz w:val="28"/>
          <w:szCs w:val="28"/>
        </w:rPr>
        <w:t xml:space="preserve"> наблюдать за изменениями процессов жизнедеяте</w:t>
      </w:r>
      <w:r w:rsidR="001A2BE2">
        <w:rPr>
          <w:rFonts w:ascii="Times New Roman" w:hAnsi="Times New Roman" w:cs="Times New Roman"/>
          <w:sz w:val="28"/>
          <w:szCs w:val="28"/>
        </w:rPr>
        <w:t>льности рачков, что помогает лучше понять закономерности жизни живых организмов</w:t>
      </w:r>
      <w:r w:rsidR="00271072" w:rsidRPr="00FB7FD5">
        <w:rPr>
          <w:rFonts w:ascii="Times New Roman" w:hAnsi="Times New Roman" w:cs="Times New Roman"/>
          <w:sz w:val="28"/>
          <w:szCs w:val="28"/>
        </w:rPr>
        <w:t>.</w:t>
      </w:r>
    </w:p>
    <w:p w:rsidR="00271072" w:rsidRPr="00FB7FD5" w:rsidRDefault="00271072" w:rsidP="00FB38F0">
      <w:pPr>
        <w:pStyle w:val="21"/>
        <w:ind w:left="0" w:firstLine="0"/>
        <w:jc w:val="both"/>
        <w:rPr>
          <w:rFonts w:ascii="Times New Roman" w:hAnsi="Times New Roman" w:cs="Times New Roman"/>
          <w:sz w:val="28"/>
          <w:szCs w:val="28"/>
        </w:rPr>
      </w:pPr>
      <w:r w:rsidRPr="00FB7FD5">
        <w:rPr>
          <w:rFonts w:ascii="Times New Roman" w:hAnsi="Times New Roman" w:cs="Times New Roman"/>
          <w:sz w:val="28"/>
          <w:szCs w:val="28"/>
        </w:rPr>
        <w:t xml:space="preserve">В работе были использованы </w:t>
      </w:r>
      <w:r w:rsidRPr="00FB7FD5">
        <w:rPr>
          <w:rFonts w:ascii="Times New Roman" w:hAnsi="Times New Roman" w:cs="Times New Roman"/>
          <w:i/>
          <w:sz w:val="28"/>
          <w:szCs w:val="28"/>
        </w:rPr>
        <w:t>методы</w:t>
      </w:r>
      <w:r w:rsidRPr="00FB7FD5">
        <w:rPr>
          <w:rFonts w:ascii="Times New Roman" w:hAnsi="Times New Roman" w:cs="Times New Roman"/>
          <w:sz w:val="28"/>
          <w:szCs w:val="28"/>
        </w:rPr>
        <w:t xml:space="preserve"> исследования: наблюдение, анализ,  описание, эксперимент.</w:t>
      </w:r>
    </w:p>
    <w:p w:rsidR="00C85A11" w:rsidRPr="006D1AE7" w:rsidRDefault="006D1AE7" w:rsidP="00FB38F0">
      <w:pPr>
        <w:jc w:val="both"/>
        <w:rPr>
          <w:rFonts w:eastAsia="Calibri"/>
          <w:b/>
        </w:rPr>
      </w:pPr>
      <w:r w:rsidRPr="006D1AE7">
        <w:rPr>
          <w:rFonts w:eastAsia="Calibri"/>
          <w:b/>
        </w:rPr>
        <w:t>Актуальность исследования:</w:t>
      </w:r>
    </w:p>
    <w:p w:rsidR="00D73D54" w:rsidRPr="004B613E" w:rsidRDefault="00BE7DDC" w:rsidP="00FB38F0">
      <w:pPr>
        <w:jc w:val="both"/>
        <w:rPr>
          <w:rFonts w:eastAsia="Calibri"/>
          <w:szCs w:val="28"/>
        </w:rPr>
      </w:pPr>
      <w:r>
        <w:rPr>
          <w:rFonts w:eastAsia="Calibri"/>
        </w:rPr>
        <w:t xml:space="preserve">В последние годы ловля цист или яиц артемия в нашем озере приобрела огромные размеры. Ради наживы люди вылавливают икру, тем самым </w:t>
      </w:r>
      <w:r w:rsidR="00297C08">
        <w:rPr>
          <w:rFonts w:eastAsia="Calibri"/>
        </w:rPr>
        <w:t>обедняя грязевые ресурсы.</w:t>
      </w:r>
      <w:r w:rsidR="00075047">
        <w:rPr>
          <w:rFonts w:eastAsia="Calibri"/>
        </w:rPr>
        <w:t xml:space="preserve"> </w:t>
      </w:r>
      <w:r w:rsidR="00D73D54" w:rsidRPr="004B613E">
        <w:rPr>
          <w:color w:val="231F20"/>
          <w:szCs w:val="28"/>
          <w:shd w:val="clear" w:color="auto" w:fill="FFFFFF"/>
        </w:rPr>
        <w:t>Добыча яиц (или цист) артемии суперприбыльн</w:t>
      </w:r>
      <w:r w:rsidR="00D73D54">
        <w:rPr>
          <w:color w:val="231F20"/>
          <w:szCs w:val="28"/>
          <w:shd w:val="clear" w:color="auto" w:fill="FFFFFF"/>
        </w:rPr>
        <w:t xml:space="preserve">а, т.к. цисты </w:t>
      </w:r>
      <w:r w:rsidR="00D73D54" w:rsidRPr="004B613E">
        <w:rPr>
          <w:color w:val="231F20"/>
          <w:szCs w:val="28"/>
          <w:shd w:val="clear" w:color="auto" w:fill="FFFFFF"/>
        </w:rPr>
        <w:t xml:space="preserve"> представляют собой натуральный стопроцентный белок, который заграничные фирмы используют для производства комбикорма</w:t>
      </w:r>
      <w:r w:rsidR="00D42B41">
        <w:rPr>
          <w:color w:val="231F20"/>
          <w:szCs w:val="28"/>
          <w:shd w:val="clear" w:color="auto" w:fill="FFFFFF"/>
        </w:rPr>
        <w:t>, лекарств</w:t>
      </w:r>
      <w:r w:rsidR="00111C3D">
        <w:rPr>
          <w:color w:val="231F20"/>
          <w:szCs w:val="28"/>
          <w:shd w:val="clear" w:color="auto" w:fill="FFFFFF"/>
        </w:rPr>
        <w:t>,</w:t>
      </w:r>
      <w:r w:rsidR="00D42B41">
        <w:rPr>
          <w:color w:val="231F20"/>
          <w:szCs w:val="28"/>
          <w:shd w:val="clear" w:color="auto" w:fill="FFFFFF"/>
        </w:rPr>
        <w:t xml:space="preserve"> биологически</w:t>
      </w:r>
      <w:r w:rsidR="00111C3D">
        <w:rPr>
          <w:color w:val="231F20"/>
          <w:szCs w:val="28"/>
          <w:shd w:val="clear" w:color="auto" w:fill="FFFFFF"/>
        </w:rPr>
        <w:t xml:space="preserve"> активных добавок и косметики</w:t>
      </w:r>
      <w:r w:rsidR="00D73D54" w:rsidRPr="004B613E">
        <w:rPr>
          <w:color w:val="231F20"/>
          <w:szCs w:val="28"/>
          <w:shd w:val="clear" w:color="auto" w:fill="FFFFFF"/>
        </w:rPr>
        <w:t>.</w:t>
      </w:r>
      <w:r w:rsidR="00D73D54" w:rsidRPr="004B613E">
        <w:rPr>
          <w:rStyle w:val="apple-converted-space"/>
          <w:color w:val="231F20"/>
          <w:szCs w:val="28"/>
          <w:shd w:val="clear" w:color="auto" w:fill="FFFFFF"/>
        </w:rPr>
        <w:t> </w:t>
      </w:r>
    </w:p>
    <w:p w:rsidR="00D73D54" w:rsidRDefault="00075047" w:rsidP="00FB38F0">
      <w:pPr>
        <w:jc w:val="both"/>
        <w:rPr>
          <w:rFonts w:eastAsia="Calibri"/>
        </w:rPr>
      </w:pPr>
      <w:r>
        <w:rPr>
          <w:rFonts w:eastAsia="Calibri"/>
        </w:rPr>
        <w:t xml:space="preserve">Уже второй год наше никогда не замерзающее зимой соленое озеро </w:t>
      </w:r>
      <w:r w:rsidR="004B613E">
        <w:rPr>
          <w:rFonts w:eastAsia="Calibri"/>
        </w:rPr>
        <w:t>замерзает!</w:t>
      </w:r>
      <w:r w:rsidR="00D73D54">
        <w:rPr>
          <w:rFonts w:eastAsia="Calibri"/>
        </w:rPr>
        <w:t xml:space="preserve"> Вина тому – ловля цист.</w:t>
      </w:r>
      <w:r w:rsidR="005F129B">
        <w:rPr>
          <w:rFonts w:eastAsia="Calibri"/>
        </w:rPr>
        <w:t xml:space="preserve"> Я хочу привлечь внимание к этой проблеме. Наше озеро – памятник регионального значения, очень важно, чтобы </w:t>
      </w:r>
      <w:r w:rsidR="00136800">
        <w:rPr>
          <w:rFonts w:eastAsia="Calibri"/>
        </w:rPr>
        <w:t xml:space="preserve">численность рачка артемии не снижалась. </w:t>
      </w:r>
    </w:p>
    <w:p w:rsidR="00FD0C11" w:rsidRDefault="00FD0C11" w:rsidP="00FB38F0">
      <w:pPr>
        <w:jc w:val="both"/>
        <w:rPr>
          <w:rFonts w:eastAsia="Calibri"/>
        </w:rPr>
      </w:pPr>
    </w:p>
    <w:p w:rsidR="00C94A47" w:rsidRDefault="004B613E" w:rsidP="00FB38F0">
      <w:pPr>
        <w:jc w:val="both"/>
        <w:rPr>
          <w:rFonts w:eastAsia="Calibri"/>
          <w:b/>
        </w:rPr>
      </w:pPr>
      <w:r>
        <w:rPr>
          <w:rFonts w:eastAsia="Calibri"/>
        </w:rPr>
        <w:t xml:space="preserve"> </w:t>
      </w:r>
      <w:r w:rsidR="00C94A47">
        <w:rPr>
          <w:rFonts w:eastAsia="Calibri"/>
          <w:b/>
        </w:rPr>
        <w:t>2. Теоретическая часть</w:t>
      </w:r>
    </w:p>
    <w:p w:rsidR="00C72788" w:rsidRPr="00C72788" w:rsidRDefault="00C72788" w:rsidP="00FB38F0">
      <w:pPr>
        <w:jc w:val="both"/>
        <w:rPr>
          <w:rFonts w:eastAsia="Calibri"/>
          <w:b/>
        </w:rPr>
      </w:pPr>
      <w:r w:rsidRPr="00C72788">
        <w:rPr>
          <w:rFonts w:eastAsia="Calibri"/>
          <w:b/>
        </w:rPr>
        <w:t>2.1. Классификация рачка артемии</w:t>
      </w:r>
    </w:p>
    <w:p w:rsidR="00C72788" w:rsidRDefault="00A30B63" w:rsidP="00FB38F0">
      <w:pPr>
        <w:jc w:val="both"/>
        <w:rPr>
          <w:rFonts w:eastAsia="Calibri"/>
        </w:rPr>
      </w:pPr>
      <w:r w:rsidRPr="00AA3DF3">
        <w:rPr>
          <w:color w:val="000000"/>
          <w:szCs w:val="28"/>
          <w:shd w:val="clear" w:color="auto" w:fill="FFFFFF"/>
        </w:rPr>
        <w:t>Рачок артемия относится к классу ракообразных, подклассу низших ракообразных, семейству листоногих раков, группе жаброногих</w:t>
      </w:r>
      <w:r w:rsidR="00537763">
        <w:rPr>
          <w:rStyle w:val="af"/>
          <w:color w:val="000000"/>
          <w:szCs w:val="28"/>
          <w:shd w:val="clear" w:color="auto" w:fill="FFFFFF"/>
        </w:rPr>
        <w:footnoteReference w:id="3"/>
      </w:r>
      <w:r w:rsidRPr="00AA3DF3">
        <w:rPr>
          <w:color w:val="000000"/>
          <w:szCs w:val="28"/>
          <w:shd w:val="clear" w:color="auto" w:fill="FFFFFF"/>
        </w:rPr>
        <w:t>.</w:t>
      </w:r>
    </w:p>
    <w:tbl>
      <w:tblPr>
        <w:tblW w:w="2780" w:type="pct"/>
        <w:tblCellSpacing w:w="15"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tblPr>
      <w:tblGrid>
        <w:gridCol w:w="1671"/>
        <w:gridCol w:w="3714"/>
      </w:tblGrid>
      <w:tr w:rsidR="00975784" w:rsidRPr="00B262F4" w:rsidTr="00D55ECE">
        <w:trPr>
          <w:tblCellSpacing w:w="15" w:type="dxa"/>
        </w:trPr>
        <w:tc>
          <w:tcPr>
            <w:tcW w:w="1387" w:type="pct"/>
            <w:tcBorders>
              <w:top w:val="outset" w:sz="6" w:space="0" w:color="auto"/>
              <w:left w:val="outset" w:sz="6" w:space="0" w:color="auto"/>
              <w:bottom w:val="outset" w:sz="6" w:space="0" w:color="auto"/>
              <w:right w:val="outset" w:sz="6" w:space="0" w:color="auto"/>
            </w:tcBorders>
            <w:vAlign w:val="center"/>
          </w:tcPr>
          <w:p w:rsidR="00975784" w:rsidRPr="008031AF" w:rsidRDefault="00975784" w:rsidP="00FB38F0">
            <w:pPr>
              <w:jc w:val="both"/>
            </w:pPr>
            <w:r w:rsidRPr="008031AF">
              <w:rPr>
                <w:b/>
                <w:bCs/>
              </w:rPr>
              <w:t>Тип</w:t>
            </w:r>
          </w:p>
        </w:tc>
        <w:tc>
          <w:tcPr>
            <w:tcW w:w="3529" w:type="pct"/>
            <w:tcBorders>
              <w:top w:val="outset" w:sz="6" w:space="0" w:color="auto"/>
              <w:left w:val="outset" w:sz="6" w:space="0" w:color="auto"/>
              <w:bottom w:val="outset" w:sz="6" w:space="0" w:color="auto"/>
              <w:right w:val="outset" w:sz="6" w:space="0" w:color="auto"/>
            </w:tcBorders>
            <w:vAlign w:val="center"/>
          </w:tcPr>
          <w:p w:rsidR="00975784" w:rsidRPr="00B262F4" w:rsidRDefault="00975784" w:rsidP="00FB38F0">
            <w:pPr>
              <w:jc w:val="both"/>
            </w:pPr>
            <w:r w:rsidRPr="00B262F4">
              <w:rPr>
                <w:bCs/>
              </w:rPr>
              <w:t xml:space="preserve">Членистоногие </w:t>
            </w:r>
            <w:r>
              <w:rPr>
                <w:bCs/>
              </w:rPr>
              <w:t>(</w:t>
            </w:r>
            <w:r w:rsidRPr="00B262F4">
              <w:rPr>
                <w:bCs/>
              </w:rPr>
              <w:t>Arthropoda</w:t>
            </w:r>
            <w:r>
              <w:rPr>
                <w:bCs/>
              </w:rPr>
              <w:t>)</w:t>
            </w:r>
          </w:p>
        </w:tc>
      </w:tr>
      <w:tr w:rsidR="00975784" w:rsidRPr="00B262F4" w:rsidTr="00D55ECE">
        <w:trPr>
          <w:tblCellSpacing w:w="15" w:type="dxa"/>
        </w:trPr>
        <w:tc>
          <w:tcPr>
            <w:tcW w:w="1387" w:type="pct"/>
            <w:tcBorders>
              <w:top w:val="outset" w:sz="6" w:space="0" w:color="auto"/>
              <w:left w:val="outset" w:sz="6" w:space="0" w:color="auto"/>
              <w:bottom w:val="outset" w:sz="6" w:space="0" w:color="auto"/>
              <w:right w:val="outset" w:sz="6" w:space="0" w:color="auto"/>
            </w:tcBorders>
            <w:vAlign w:val="center"/>
          </w:tcPr>
          <w:p w:rsidR="00975784" w:rsidRPr="008031AF" w:rsidRDefault="00975784" w:rsidP="00FB38F0">
            <w:pPr>
              <w:jc w:val="both"/>
            </w:pPr>
            <w:r w:rsidRPr="008031AF">
              <w:rPr>
                <w:b/>
                <w:bCs/>
              </w:rPr>
              <w:t>Подтип</w:t>
            </w:r>
          </w:p>
        </w:tc>
        <w:tc>
          <w:tcPr>
            <w:tcW w:w="3529" w:type="pct"/>
            <w:tcBorders>
              <w:top w:val="outset" w:sz="6" w:space="0" w:color="auto"/>
              <w:left w:val="outset" w:sz="6" w:space="0" w:color="auto"/>
              <w:bottom w:val="outset" w:sz="6" w:space="0" w:color="auto"/>
              <w:right w:val="outset" w:sz="6" w:space="0" w:color="auto"/>
            </w:tcBorders>
            <w:vAlign w:val="center"/>
          </w:tcPr>
          <w:p w:rsidR="00975784" w:rsidRPr="00B262F4" w:rsidRDefault="00975784" w:rsidP="00FB38F0">
            <w:pPr>
              <w:jc w:val="both"/>
            </w:pPr>
            <w:r w:rsidRPr="00B262F4">
              <w:rPr>
                <w:bCs/>
              </w:rPr>
              <w:t>Жабродышащие</w:t>
            </w:r>
            <w:r>
              <w:rPr>
                <w:bCs/>
              </w:rPr>
              <w:t xml:space="preserve"> (</w:t>
            </w:r>
            <w:r w:rsidRPr="00B262F4">
              <w:rPr>
                <w:bCs/>
              </w:rPr>
              <w:t>Branchiata</w:t>
            </w:r>
            <w:r>
              <w:rPr>
                <w:bCs/>
              </w:rPr>
              <w:t>)</w:t>
            </w:r>
          </w:p>
        </w:tc>
      </w:tr>
      <w:tr w:rsidR="00975784" w:rsidRPr="00B262F4" w:rsidTr="00D55ECE">
        <w:trPr>
          <w:tblCellSpacing w:w="15" w:type="dxa"/>
        </w:trPr>
        <w:tc>
          <w:tcPr>
            <w:tcW w:w="1387" w:type="pct"/>
            <w:tcBorders>
              <w:top w:val="outset" w:sz="6" w:space="0" w:color="auto"/>
              <w:left w:val="outset" w:sz="6" w:space="0" w:color="auto"/>
              <w:bottom w:val="outset" w:sz="6" w:space="0" w:color="auto"/>
              <w:right w:val="outset" w:sz="6" w:space="0" w:color="auto"/>
            </w:tcBorders>
            <w:vAlign w:val="center"/>
          </w:tcPr>
          <w:p w:rsidR="00975784" w:rsidRPr="008031AF" w:rsidRDefault="00975784" w:rsidP="00FB38F0">
            <w:pPr>
              <w:jc w:val="both"/>
            </w:pPr>
            <w:r w:rsidRPr="008031AF">
              <w:rPr>
                <w:b/>
                <w:bCs/>
              </w:rPr>
              <w:t>Класс</w:t>
            </w:r>
          </w:p>
        </w:tc>
        <w:tc>
          <w:tcPr>
            <w:tcW w:w="3529" w:type="pct"/>
            <w:tcBorders>
              <w:top w:val="outset" w:sz="6" w:space="0" w:color="auto"/>
              <w:left w:val="outset" w:sz="6" w:space="0" w:color="auto"/>
              <w:bottom w:val="outset" w:sz="6" w:space="0" w:color="auto"/>
              <w:right w:val="outset" w:sz="6" w:space="0" w:color="auto"/>
            </w:tcBorders>
            <w:vAlign w:val="center"/>
          </w:tcPr>
          <w:p w:rsidR="00975784" w:rsidRPr="00B262F4" w:rsidRDefault="00975784" w:rsidP="00FB38F0">
            <w:pPr>
              <w:jc w:val="both"/>
            </w:pPr>
            <w:r w:rsidRPr="00B262F4">
              <w:rPr>
                <w:bCs/>
              </w:rPr>
              <w:t>Ракообразные</w:t>
            </w:r>
            <w:r>
              <w:rPr>
                <w:bCs/>
              </w:rPr>
              <w:t xml:space="preserve"> (</w:t>
            </w:r>
            <w:r w:rsidRPr="00B262F4">
              <w:rPr>
                <w:bCs/>
              </w:rPr>
              <w:t>Crustacea</w:t>
            </w:r>
            <w:r>
              <w:rPr>
                <w:bCs/>
              </w:rPr>
              <w:t>)</w:t>
            </w:r>
          </w:p>
        </w:tc>
      </w:tr>
      <w:tr w:rsidR="00975784" w:rsidRPr="00B262F4" w:rsidTr="00D55ECE">
        <w:trPr>
          <w:tblCellSpacing w:w="15" w:type="dxa"/>
        </w:trPr>
        <w:tc>
          <w:tcPr>
            <w:tcW w:w="1387" w:type="pct"/>
            <w:tcBorders>
              <w:top w:val="outset" w:sz="6" w:space="0" w:color="auto"/>
              <w:left w:val="outset" w:sz="6" w:space="0" w:color="auto"/>
              <w:bottom w:val="outset" w:sz="6" w:space="0" w:color="auto"/>
              <w:right w:val="outset" w:sz="6" w:space="0" w:color="auto"/>
            </w:tcBorders>
            <w:vAlign w:val="center"/>
          </w:tcPr>
          <w:p w:rsidR="00975784" w:rsidRPr="008031AF" w:rsidRDefault="00975784" w:rsidP="00FB38F0">
            <w:pPr>
              <w:jc w:val="both"/>
            </w:pPr>
            <w:r w:rsidRPr="008031AF">
              <w:rPr>
                <w:b/>
                <w:bCs/>
              </w:rPr>
              <w:t>Подкласс</w:t>
            </w:r>
          </w:p>
        </w:tc>
        <w:tc>
          <w:tcPr>
            <w:tcW w:w="3529" w:type="pct"/>
            <w:tcBorders>
              <w:top w:val="outset" w:sz="6" w:space="0" w:color="auto"/>
              <w:left w:val="outset" w:sz="6" w:space="0" w:color="auto"/>
              <w:bottom w:val="outset" w:sz="6" w:space="0" w:color="auto"/>
              <w:right w:val="outset" w:sz="6" w:space="0" w:color="auto"/>
            </w:tcBorders>
            <w:vAlign w:val="center"/>
          </w:tcPr>
          <w:p w:rsidR="00975784" w:rsidRPr="00B262F4" w:rsidRDefault="00975784" w:rsidP="00FB38F0">
            <w:r w:rsidRPr="00B262F4">
              <w:rPr>
                <w:bCs/>
              </w:rPr>
              <w:t>Жаброногие раки</w:t>
            </w:r>
            <w:r>
              <w:rPr>
                <w:bCs/>
              </w:rPr>
              <w:t xml:space="preserve"> (</w:t>
            </w:r>
            <w:r w:rsidRPr="00B262F4">
              <w:rPr>
                <w:bCs/>
              </w:rPr>
              <w:t>Branchiopoda</w:t>
            </w:r>
            <w:r>
              <w:rPr>
                <w:bCs/>
              </w:rPr>
              <w:t>)</w:t>
            </w:r>
          </w:p>
        </w:tc>
      </w:tr>
      <w:tr w:rsidR="00975784" w:rsidRPr="00B262F4" w:rsidTr="00D55ECE">
        <w:trPr>
          <w:tblCellSpacing w:w="15" w:type="dxa"/>
        </w:trPr>
        <w:tc>
          <w:tcPr>
            <w:tcW w:w="1387" w:type="pct"/>
            <w:tcBorders>
              <w:top w:val="outset" w:sz="6" w:space="0" w:color="auto"/>
              <w:left w:val="outset" w:sz="6" w:space="0" w:color="auto"/>
              <w:bottom w:val="outset" w:sz="6" w:space="0" w:color="auto"/>
              <w:right w:val="outset" w:sz="6" w:space="0" w:color="auto"/>
            </w:tcBorders>
            <w:vAlign w:val="center"/>
          </w:tcPr>
          <w:p w:rsidR="00975784" w:rsidRPr="008031AF" w:rsidRDefault="00975784" w:rsidP="00FB38F0">
            <w:pPr>
              <w:jc w:val="both"/>
            </w:pPr>
            <w:r w:rsidRPr="008031AF">
              <w:rPr>
                <w:b/>
                <w:bCs/>
              </w:rPr>
              <w:lastRenderedPageBreak/>
              <w:t>Отряд</w:t>
            </w:r>
          </w:p>
        </w:tc>
        <w:tc>
          <w:tcPr>
            <w:tcW w:w="3529" w:type="pct"/>
            <w:tcBorders>
              <w:top w:val="outset" w:sz="6" w:space="0" w:color="auto"/>
              <w:left w:val="outset" w:sz="6" w:space="0" w:color="auto"/>
              <w:bottom w:val="outset" w:sz="6" w:space="0" w:color="auto"/>
              <w:right w:val="outset" w:sz="6" w:space="0" w:color="auto"/>
            </w:tcBorders>
            <w:vAlign w:val="center"/>
          </w:tcPr>
          <w:p w:rsidR="00975784" w:rsidRPr="00B262F4" w:rsidRDefault="00975784" w:rsidP="00FB38F0">
            <w:pPr>
              <w:jc w:val="both"/>
            </w:pPr>
            <w:r w:rsidRPr="00B262F4">
              <w:rPr>
                <w:bCs/>
              </w:rPr>
              <w:t>Жаброноги</w:t>
            </w:r>
            <w:r>
              <w:rPr>
                <w:bCs/>
              </w:rPr>
              <w:t xml:space="preserve"> (</w:t>
            </w:r>
            <w:r w:rsidRPr="00B262F4">
              <w:rPr>
                <w:bCs/>
              </w:rPr>
              <w:t>Anostraca</w:t>
            </w:r>
            <w:r>
              <w:rPr>
                <w:bCs/>
              </w:rPr>
              <w:t>)</w:t>
            </w:r>
          </w:p>
        </w:tc>
      </w:tr>
      <w:tr w:rsidR="00975784" w:rsidRPr="00B262F4" w:rsidTr="00D55ECE">
        <w:trPr>
          <w:tblCellSpacing w:w="15" w:type="dxa"/>
        </w:trPr>
        <w:tc>
          <w:tcPr>
            <w:tcW w:w="1387" w:type="pct"/>
            <w:tcBorders>
              <w:top w:val="outset" w:sz="6" w:space="0" w:color="auto"/>
              <w:left w:val="outset" w:sz="6" w:space="0" w:color="auto"/>
              <w:bottom w:val="outset" w:sz="6" w:space="0" w:color="auto"/>
              <w:right w:val="outset" w:sz="6" w:space="0" w:color="auto"/>
            </w:tcBorders>
            <w:vAlign w:val="center"/>
          </w:tcPr>
          <w:p w:rsidR="00975784" w:rsidRPr="008031AF" w:rsidRDefault="00975784" w:rsidP="00FB38F0">
            <w:pPr>
              <w:jc w:val="both"/>
            </w:pPr>
            <w:r w:rsidRPr="008031AF">
              <w:rPr>
                <w:b/>
                <w:bCs/>
              </w:rPr>
              <w:t>Семейство</w:t>
            </w:r>
          </w:p>
        </w:tc>
        <w:tc>
          <w:tcPr>
            <w:tcW w:w="3529" w:type="pct"/>
            <w:tcBorders>
              <w:top w:val="outset" w:sz="6" w:space="0" w:color="auto"/>
              <w:left w:val="outset" w:sz="6" w:space="0" w:color="auto"/>
              <w:bottom w:val="outset" w:sz="6" w:space="0" w:color="auto"/>
              <w:right w:val="outset" w:sz="6" w:space="0" w:color="auto"/>
            </w:tcBorders>
            <w:vAlign w:val="center"/>
          </w:tcPr>
          <w:p w:rsidR="00975784" w:rsidRPr="00B262F4" w:rsidRDefault="00975784" w:rsidP="00FB38F0">
            <w:pPr>
              <w:jc w:val="both"/>
            </w:pPr>
            <w:r w:rsidRPr="00B262F4">
              <w:rPr>
                <w:bCs/>
              </w:rPr>
              <w:t>Артемиевые</w:t>
            </w:r>
            <w:r>
              <w:rPr>
                <w:bCs/>
              </w:rPr>
              <w:t xml:space="preserve"> (</w:t>
            </w:r>
            <w:r w:rsidRPr="00B262F4">
              <w:rPr>
                <w:bCs/>
              </w:rPr>
              <w:t>Artemiidae</w:t>
            </w:r>
            <w:r>
              <w:rPr>
                <w:bCs/>
              </w:rPr>
              <w:t>)</w:t>
            </w:r>
          </w:p>
        </w:tc>
      </w:tr>
      <w:tr w:rsidR="00975784" w:rsidRPr="00B262F4" w:rsidTr="00D55ECE">
        <w:trPr>
          <w:tblCellSpacing w:w="15" w:type="dxa"/>
        </w:trPr>
        <w:tc>
          <w:tcPr>
            <w:tcW w:w="1387" w:type="pct"/>
            <w:tcBorders>
              <w:top w:val="outset" w:sz="6" w:space="0" w:color="auto"/>
              <w:left w:val="outset" w:sz="6" w:space="0" w:color="auto"/>
              <w:bottom w:val="outset" w:sz="6" w:space="0" w:color="auto"/>
              <w:right w:val="outset" w:sz="6" w:space="0" w:color="auto"/>
            </w:tcBorders>
            <w:vAlign w:val="center"/>
          </w:tcPr>
          <w:p w:rsidR="00975784" w:rsidRPr="008031AF" w:rsidRDefault="00975784" w:rsidP="00FB38F0">
            <w:pPr>
              <w:jc w:val="both"/>
            </w:pPr>
            <w:r w:rsidRPr="008031AF">
              <w:rPr>
                <w:b/>
                <w:bCs/>
              </w:rPr>
              <w:t>Род</w:t>
            </w:r>
          </w:p>
        </w:tc>
        <w:tc>
          <w:tcPr>
            <w:tcW w:w="3529" w:type="pct"/>
            <w:tcBorders>
              <w:top w:val="outset" w:sz="6" w:space="0" w:color="auto"/>
              <w:left w:val="outset" w:sz="6" w:space="0" w:color="auto"/>
              <w:bottom w:val="outset" w:sz="6" w:space="0" w:color="auto"/>
              <w:right w:val="outset" w:sz="6" w:space="0" w:color="auto"/>
            </w:tcBorders>
            <w:vAlign w:val="center"/>
          </w:tcPr>
          <w:p w:rsidR="00975784" w:rsidRPr="00B262F4" w:rsidRDefault="00975784" w:rsidP="00FB38F0">
            <w:pPr>
              <w:jc w:val="both"/>
            </w:pPr>
            <w:r w:rsidRPr="00B262F4">
              <w:rPr>
                <w:bCs/>
              </w:rPr>
              <w:t>Артемия</w:t>
            </w:r>
            <w:r>
              <w:rPr>
                <w:bCs/>
              </w:rPr>
              <w:t xml:space="preserve"> (</w:t>
            </w:r>
            <w:r w:rsidRPr="00B262F4">
              <w:rPr>
                <w:bCs/>
              </w:rPr>
              <w:t>Artemia</w:t>
            </w:r>
            <w:r>
              <w:rPr>
                <w:bCs/>
              </w:rPr>
              <w:t>)</w:t>
            </w:r>
          </w:p>
        </w:tc>
      </w:tr>
    </w:tbl>
    <w:p w:rsidR="00C72788" w:rsidRDefault="00C72788" w:rsidP="00FB38F0">
      <w:pPr>
        <w:jc w:val="both"/>
        <w:rPr>
          <w:rFonts w:eastAsia="Calibri"/>
        </w:rPr>
      </w:pPr>
    </w:p>
    <w:p w:rsidR="00975784" w:rsidRDefault="00975784" w:rsidP="00FB38F0">
      <w:pPr>
        <w:jc w:val="both"/>
        <w:rPr>
          <w:rFonts w:eastAsia="Calibri"/>
        </w:rPr>
      </w:pPr>
    </w:p>
    <w:p w:rsidR="00975784" w:rsidRDefault="00AE7085" w:rsidP="00FB38F0">
      <w:pPr>
        <w:spacing w:after="150"/>
        <w:ind w:firstLine="708"/>
        <w:jc w:val="both"/>
      </w:pPr>
      <w:r>
        <w:rPr>
          <w:color w:val="000000"/>
        </w:rPr>
        <w:t>Сведения</w:t>
      </w:r>
      <w:r w:rsidR="00975784">
        <w:rPr>
          <w:color w:val="000000"/>
        </w:rPr>
        <w:t xml:space="preserve"> </w:t>
      </w:r>
      <w:r>
        <w:rPr>
          <w:color w:val="000000"/>
        </w:rPr>
        <w:t xml:space="preserve"> в таблице предоставлены учеными и  не подлежат пересмотру. Однако </w:t>
      </w:r>
      <w:r w:rsidR="00975784" w:rsidRPr="000A6701">
        <w:rPr>
          <w:color w:val="000000"/>
        </w:rPr>
        <w:t>дальше начинаются</w:t>
      </w:r>
      <w:r w:rsidR="00975784">
        <w:rPr>
          <w:color w:val="000000"/>
        </w:rPr>
        <w:t xml:space="preserve"> сложности. </w:t>
      </w:r>
      <w:r w:rsidR="00975784" w:rsidRPr="000F684E">
        <w:t>Artemia salina</w:t>
      </w:r>
      <w:r>
        <w:t xml:space="preserve"> - </w:t>
      </w:r>
      <w:r w:rsidR="00975784" w:rsidRPr="000F684E">
        <w:t xml:space="preserve"> вид</w:t>
      </w:r>
      <w:r>
        <w:t>,</w:t>
      </w:r>
      <w:r w:rsidR="00975784" w:rsidRPr="000F684E">
        <w:t xml:space="preserve"> описанный Карлом Линнеем около 1758 года</w:t>
      </w:r>
      <w:r>
        <w:t>,</w:t>
      </w:r>
      <w:r w:rsidR="00975784" w:rsidRPr="000F684E">
        <w:t xml:space="preserve"> обитал в британском озере Ливингтон. На сегодняшний день это озеро не существует, а обитавшая в его водах Artemia salina официально признана вымершей. Но</w:t>
      </w:r>
      <w:r w:rsidR="00D035CD">
        <w:t>,</w:t>
      </w:r>
      <w:r w:rsidR="00975784" w:rsidRPr="000F684E">
        <w:t xml:space="preserve"> соблюдая привычки, традиции и для простоты среди аквариумистов это название закрепилось за всеми европейскими видами Artemia. </w:t>
      </w:r>
    </w:p>
    <w:p w:rsidR="00975784" w:rsidRPr="000F684E" w:rsidRDefault="00975784" w:rsidP="00FB38F0">
      <w:pPr>
        <w:spacing w:after="150"/>
        <w:ind w:firstLine="708"/>
        <w:jc w:val="both"/>
      </w:pPr>
      <w:r w:rsidRPr="000F684E">
        <w:t>Сегодня существует семь основных видов этого рачка.</w:t>
      </w:r>
    </w:p>
    <w:p w:rsidR="00975784" w:rsidRPr="000F684E" w:rsidRDefault="00975784" w:rsidP="00FB38F0">
      <w:pPr>
        <w:spacing w:after="150"/>
      </w:pPr>
      <w:r w:rsidRPr="000F684E">
        <w:t>1. Artemia tunisiana (Северная Африка, Европа)</w:t>
      </w:r>
    </w:p>
    <w:p w:rsidR="00975784" w:rsidRPr="000F684E" w:rsidRDefault="00975784" w:rsidP="00FB38F0">
      <w:pPr>
        <w:spacing w:after="150"/>
      </w:pPr>
      <w:r w:rsidRPr="000F684E">
        <w:t>2. Artemia species (часть Европы, Америка, Азия)</w:t>
      </w:r>
    </w:p>
    <w:p w:rsidR="00975784" w:rsidRPr="000F684E" w:rsidRDefault="00975784" w:rsidP="00FB38F0">
      <w:pPr>
        <w:spacing w:after="150"/>
      </w:pPr>
      <w:r w:rsidRPr="000F684E">
        <w:t>3. Artemia franciscana (часть Европы, Америка)</w:t>
      </w:r>
    </w:p>
    <w:p w:rsidR="00975784" w:rsidRPr="000F684E" w:rsidRDefault="00975784" w:rsidP="00FB38F0">
      <w:pPr>
        <w:spacing w:after="150"/>
      </w:pPr>
      <w:r w:rsidRPr="000F684E">
        <w:t>4. Artemia parthenogenetica (Австралия, Африка, Европа, Азия)</w:t>
      </w:r>
    </w:p>
    <w:p w:rsidR="00975784" w:rsidRPr="000F684E" w:rsidRDefault="00975784" w:rsidP="00FB38F0">
      <w:pPr>
        <w:spacing w:after="150"/>
      </w:pPr>
      <w:r w:rsidRPr="000F684E">
        <w:t>5. Artemia sinica (Китай, Центральная Азия)</w:t>
      </w:r>
    </w:p>
    <w:p w:rsidR="00975784" w:rsidRPr="000F684E" w:rsidRDefault="00975784" w:rsidP="00FB38F0">
      <w:pPr>
        <w:spacing w:after="150"/>
        <w:rPr>
          <w:lang w:val="en-US"/>
        </w:rPr>
      </w:pPr>
      <w:r w:rsidRPr="000F684E">
        <w:rPr>
          <w:lang w:val="en-US"/>
        </w:rPr>
        <w:t>6. Artemia persimilis (</w:t>
      </w:r>
      <w:r w:rsidRPr="000F684E">
        <w:t>Аргентина</w:t>
      </w:r>
      <w:r w:rsidRPr="000F684E">
        <w:rPr>
          <w:lang w:val="en-US"/>
        </w:rPr>
        <w:t>)</w:t>
      </w:r>
    </w:p>
    <w:p w:rsidR="00975784" w:rsidRPr="000F684E" w:rsidRDefault="00975784" w:rsidP="00FB38F0">
      <w:pPr>
        <w:spacing w:after="150"/>
        <w:rPr>
          <w:lang w:val="en-US"/>
        </w:rPr>
      </w:pPr>
      <w:r w:rsidRPr="000F684E">
        <w:rPr>
          <w:lang w:val="en-US"/>
        </w:rPr>
        <w:t>7. Artemia urmiana (</w:t>
      </w:r>
      <w:r w:rsidRPr="000F684E">
        <w:t>Иран</w:t>
      </w:r>
      <w:r w:rsidRPr="000F684E">
        <w:rPr>
          <w:lang w:val="en-US"/>
        </w:rPr>
        <w:t>)</w:t>
      </w:r>
    </w:p>
    <w:p w:rsidR="00975784" w:rsidRDefault="00975784" w:rsidP="00FB38F0">
      <w:pPr>
        <w:shd w:val="clear" w:color="auto" w:fill="FFFFFF"/>
        <w:ind w:firstLine="708"/>
        <w:jc w:val="both"/>
        <w:rPr>
          <w:color w:val="000000"/>
        </w:rPr>
      </w:pPr>
      <w:r w:rsidRPr="000A6701">
        <w:rPr>
          <w:color w:val="000000"/>
        </w:rPr>
        <w:t>Трудности в систематике рода Artemia обусловлены прежде всего тем, что в зависимости от условий окружающей среды, внешний вид рачков может довольно существенно изменяться</w:t>
      </w:r>
      <w:r w:rsidR="00487F23">
        <w:rPr>
          <w:rStyle w:val="af"/>
          <w:color w:val="000000"/>
        </w:rPr>
        <w:footnoteReference w:id="4"/>
      </w:r>
      <w:r w:rsidRPr="000A6701">
        <w:rPr>
          <w:color w:val="000000"/>
        </w:rPr>
        <w:t>.</w:t>
      </w:r>
    </w:p>
    <w:p w:rsidR="00975784" w:rsidRDefault="00975784" w:rsidP="00FB38F0">
      <w:pPr>
        <w:shd w:val="clear" w:color="auto" w:fill="FFFFFF"/>
        <w:ind w:firstLine="708"/>
        <w:jc w:val="both"/>
        <w:rPr>
          <w:color w:val="000000"/>
        </w:rPr>
      </w:pPr>
    </w:p>
    <w:p w:rsidR="00975784" w:rsidRDefault="00975784" w:rsidP="00FB38F0">
      <w:pPr>
        <w:jc w:val="both"/>
        <w:rPr>
          <w:rFonts w:eastAsia="Calibri"/>
        </w:rPr>
      </w:pPr>
    </w:p>
    <w:p w:rsidR="00C72788" w:rsidRDefault="00975784" w:rsidP="00FB38F0">
      <w:pPr>
        <w:jc w:val="both"/>
        <w:rPr>
          <w:rFonts w:eastAsia="Calibri"/>
          <w:b/>
        </w:rPr>
      </w:pPr>
      <w:r w:rsidRPr="00D035CD">
        <w:rPr>
          <w:rFonts w:eastAsia="Calibri"/>
          <w:b/>
        </w:rPr>
        <w:t xml:space="preserve">2.2 </w:t>
      </w:r>
      <w:r w:rsidR="00D035CD" w:rsidRPr="00D035CD">
        <w:rPr>
          <w:rFonts w:eastAsia="Calibri"/>
          <w:b/>
        </w:rPr>
        <w:t>Обитание рачка артемии в природе</w:t>
      </w:r>
    </w:p>
    <w:p w:rsidR="00A95905" w:rsidRPr="00A95905" w:rsidRDefault="00A95905" w:rsidP="00FB38F0">
      <w:pPr>
        <w:pStyle w:val="a5"/>
        <w:spacing w:before="0" w:beforeAutospacing="0" w:after="0" w:afterAutospacing="0"/>
        <w:ind w:firstLine="708"/>
        <w:jc w:val="both"/>
        <w:rPr>
          <w:sz w:val="28"/>
          <w:szCs w:val="28"/>
        </w:rPr>
      </w:pPr>
      <w:r>
        <w:rPr>
          <w:sz w:val="28"/>
          <w:szCs w:val="28"/>
        </w:rPr>
        <w:t>Оказывается, р</w:t>
      </w:r>
      <w:r w:rsidRPr="00A95905">
        <w:rPr>
          <w:sz w:val="28"/>
          <w:szCs w:val="28"/>
        </w:rPr>
        <w:t>ачок артемия</w:t>
      </w:r>
      <w:r>
        <w:rPr>
          <w:sz w:val="28"/>
          <w:szCs w:val="28"/>
        </w:rPr>
        <w:t xml:space="preserve"> широко распространен</w:t>
      </w:r>
      <w:r w:rsidRPr="00A95905">
        <w:rPr>
          <w:sz w:val="28"/>
          <w:szCs w:val="28"/>
        </w:rPr>
        <w:t xml:space="preserve"> на всем </w:t>
      </w:r>
      <w:r w:rsidR="00546B2C">
        <w:rPr>
          <w:sz w:val="28"/>
          <w:szCs w:val="28"/>
        </w:rPr>
        <w:t>земном шаре!</w:t>
      </w:r>
    </w:p>
    <w:p w:rsidR="00A95905" w:rsidRPr="00A95905" w:rsidRDefault="00A95905" w:rsidP="00FB38F0">
      <w:pPr>
        <w:pStyle w:val="a5"/>
        <w:spacing w:before="0" w:beforeAutospacing="0" w:after="0" w:afterAutospacing="0"/>
        <w:jc w:val="both"/>
        <w:rPr>
          <w:sz w:val="28"/>
          <w:szCs w:val="28"/>
        </w:rPr>
      </w:pPr>
      <w:r w:rsidRPr="00A95905">
        <w:rPr>
          <w:sz w:val="28"/>
          <w:szCs w:val="28"/>
        </w:rPr>
        <w:t xml:space="preserve"> В п</w:t>
      </w:r>
      <w:r w:rsidR="00546B2C">
        <w:rPr>
          <w:sz w:val="28"/>
          <w:szCs w:val="28"/>
        </w:rPr>
        <w:t>рироде живёт в соленых озерах и п</w:t>
      </w:r>
      <w:r w:rsidRPr="00A95905">
        <w:rPr>
          <w:sz w:val="28"/>
          <w:szCs w:val="28"/>
        </w:rPr>
        <w:t>очти никогда не встречается в открытом море, скорее всего из-за</w:t>
      </w:r>
      <w:r w:rsidR="00CF229F">
        <w:rPr>
          <w:sz w:val="28"/>
          <w:szCs w:val="28"/>
        </w:rPr>
        <w:t xml:space="preserve"> низкой концентрации соли, </w:t>
      </w:r>
      <w:r w:rsidRPr="00A95905">
        <w:rPr>
          <w:sz w:val="28"/>
          <w:szCs w:val="28"/>
        </w:rPr>
        <w:t xml:space="preserve"> нехватки корма и своей беззащитности.</w:t>
      </w:r>
    </w:p>
    <w:p w:rsidR="00A95905" w:rsidRPr="00A95905" w:rsidRDefault="00A95905" w:rsidP="00FB38F0">
      <w:pPr>
        <w:pStyle w:val="a5"/>
        <w:spacing w:before="0" w:beforeAutospacing="0" w:after="0" w:afterAutospacing="0"/>
        <w:ind w:firstLine="708"/>
        <w:jc w:val="both"/>
        <w:rPr>
          <w:sz w:val="28"/>
          <w:szCs w:val="28"/>
        </w:rPr>
      </w:pPr>
      <w:r w:rsidRPr="00A95905">
        <w:rPr>
          <w:sz w:val="28"/>
          <w:szCs w:val="28"/>
        </w:rPr>
        <w:lastRenderedPageBreak/>
        <w:t>В России артемия населяет соленые водоемы от одесских лиманов до забайкальских соленых озер, широко распространены в солёных озёрах Алтайского края.</w:t>
      </w:r>
      <w:hyperlink r:id="rId8" w:anchor="cite_note-salinity-7" w:history="1"/>
    </w:p>
    <w:p w:rsidR="00A95905" w:rsidRDefault="00A95905" w:rsidP="00FB38F0">
      <w:pPr>
        <w:pStyle w:val="text1"/>
        <w:spacing w:before="0" w:beforeAutospacing="0" w:after="0" w:afterAutospacing="0"/>
        <w:ind w:firstLine="709"/>
        <w:rPr>
          <w:rFonts w:ascii="Times New Roman" w:hAnsi="Times New Roman"/>
          <w:color w:val="auto"/>
          <w:sz w:val="28"/>
          <w:szCs w:val="28"/>
        </w:rPr>
      </w:pPr>
      <w:r w:rsidRPr="00A95905">
        <w:rPr>
          <w:rFonts w:ascii="Times New Roman" w:hAnsi="Times New Roman"/>
          <w:color w:val="auto"/>
          <w:sz w:val="28"/>
          <w:szCs w:val="28"/>
        </w:rPr>
        <w:t>Артемия - единственный из жаброногих раков, приспособившийся к обитанию в соленых водах</w:t>
      </w:r>
      <w:r w:rsidRPr="00A95905">
        <w:rPr>
          <w:rFonts w:ascii="Helvetica" w:hAnsi="Helvetica"/>
          <w:color w:val="324254"/>
          <w:sz w:val="28"/>
          <w:szCs w:val="28"/>
        </w:rPr>
        <w:t xml:space="preserve"> </w:t>
      </w:r>
      <w:r w:rsidRPr="00A95905">
        <w:rPr>
          <w:rFonts w:ascii="Times New Roman" w:hAnsi="Times New Roman"/>
          <w:color w:val="auto"/>
          <w:sz w:val="28"/>
          <w:szCs w:val="28"/>
        </w:rPr>
        <w:t>с соде</w:t>
      </w:r>
      <w:r w:rsidR="0008066D">
        <w:rPr>
          <w:rFonts w:ascii="Times New Roman" w:hAnsi="Times New Roman"/>
          <w:color w:val="auto"/>
          <w:sz w:val="28"/>
          <w:szCs w:val="28"/>
        </w:rPr>
        <w:t>ржанием соли от 40 до 4</w:t>
      </w:r>
      <w:r w:rsidR="008976F7">
        <w:rPr>
          <w:rFonts w:ascii="Times New Roman" w:hAnsi="Times New Roman"/>
          <w:color w:val="auto"/>
          <w:sz w:val="28"/>
          <w:szCs w:val="28"/>
        </w:rPr>
        <w:t>00 промилле (мг/л). При этом он</w:t>
      </w:r>
      <w:r w:rsidRPr="00A95905">
        <w:rPr>
          <w:rFonts w:ascii="Times New Roman" w:hAnsi="Times New Roman"/>
          <w:color w:val="auto"/>
          <w:sz w:val="28"/>
          <w:szCs w:val="28"/>
        </w:rPr>
        <w:t xml:space="preserve"> выдерживает не только высокие концентрации поваренной соли, но и кислую</w:t>
      </w:r>
      <w:r w:rsidR="0008066D">
        <w:rPr>
          <w:rFonts w:ascii="Times New Roman" w:hAnsi="Times New Roman"/>
          <w:color w:val="auto"/>
          <w:sz w:val="28"/>
          <w:szCs w:val="28"/>
        </w:rPr>
        <w:t>,</w:t>
      </w:r>
      <w:r w:rsidRPr="00A95905">
        <w:rPr>
          <w:rFonts w:ascii="Times New Roman" w:hAnsi="Times New Roman"/>
          <w:color w:val="auto"/>
          <w:sz w:val="28"/>
          <w:szCs w:val="28"/>
        </w:rPr>
        <w:t xml:space="preserve"> и щелочную среду. В некоторых водоемах артемия является единственным представителем животного мира, поскольку никакая другая живность в</w:t>
      </w:r>
      <w:r w:rsidR="00AF52FE">
        <w:rPr>
          <w:rFonts w:ascii="Times New Roman" w:hAnsi="Times New Roman"/>
          <w:color w:val="auto"/>
          <w:sz w:val="28"/>
          <w:szCs w:val="28"/>
        </w:rPr>
        <w:t xml:space="preserve"> таких условиях обитать не может</w:t>
      </w:r>
      <w:r w:rsidRPr="00A95905">
        <w:rPr>
          <w:rFonts w:ascii="Times New Roman" w:hAnsi="Times New Roman"/>
          <w:color w:val="auto"/>
          <w:sz w:val="28"/>
          <w:szCs w:val="28"/>
        </w:rPr>
        <w:t xml:space="preserve">. </w:t>
      </w:r>
    </w:p>
    <w:p w:rsidR="000240F5" w:rsidRPr="00435557" w:rsidRDefault="000240F5" w:rsidP="00FB38F0">
      <w:pPr>
        <w:jc w:val="both"/>
        <w:rPr>
          <w:rFonts w:eastAsia="Calibri"/>
          <w:b/>
          <w:szCs w:val="28"/>
        </w:rPr>
      </w:pPr>
      <w:r w:rsidRPr="00AA3DF3">
        <w:rPr>
          <w:color w:val="000000"/>
          <w:szCs w:val="28"/>
          <w:shd w:val="clear" w:color="auto" w:fill="FFFFFF"/>
        </w:rPr>
        <w:t>Рачок обладает высокой биологической пластичностью. Его, например, помещали в пресную воду, в пятидесятиградусный спирт и все же, перенесенный через час обратно в рапу, рачок оказывался живым. Стоит ли после этого удивляться его способности переносить изменения концентрации солей в рапе, которые, кстати, зависят и от метеорологических условий?</w:t>
      </w:r>
      <w:r w:rsidRPr="00AA3DF3">
        <w:rPr>
          <w:color w:val="000000"/>
          <w:szCs w:val="28"/>
        </w:rPr>
        <w:br/>
      </w:r>
      <w:r>
        <w:rPr>
          <w:color w:val="222222"/>
          <w:szCs w:val="28"/>
          <w:shd w:val="clear" w:color="auto" w:fill="FFFFFF"/>
        </w:rPr>
        <w:t>Я</w:t>
      </w:r>
      <w:r w:rsidRPr="0018674E">
        <w:rPr>
          <w:color w:val="222222"/>
          <w:szCs w:val="28"/>
          <w:shd w:val="clear" w:color="auto" w:fill="FFFFFF"/>
        </w:rPr>
        <w:t xml:space="preserve">йца </w:t>
      </w:r>
      <w:r>
        <w:rPr>
          <w:color w:val="222222"/>
          <w:szCs w:val="28"/>
          <w:shd w:val="clear" w:color="auto" w:fill="FFFFFF"/>
        </w:rPr>
        <w:t xml:space="preserve"> артемий </w:t>
      </w:r>
      <w:r w:rsidRPr="0018674E">
        <w:rPr>
          <w:color w:val="222222"/>
          <w:szCs w:val="28"/>
          <w:shd w:val="clear" w:color="auto" w:fill="FFFFFF"/>
        </w:rPr>
        <w:t>настолько живучие, что могут более года обходиться без кислорода. При этом процент вылупления яиц остается высоким. Такие исследования были проведены в калифорнийском биологическом морском институте. Ни одна другая живая клетка не способна пережить такие условия.</w:t>
      </w:r>
    </w:p>
    <w:p w:rsidR="00A95905" w:rsidRDefault="00A95905" w:rsidP="00FB38F0">
      <w:pPr>
        <w:pStyle w:val="text1"/>
        <w:spacing w:before="0" w:beforeAutospacing="0" w:after="0" w:afterAutospacing="0"/>
        <w:ind w:firstLine="708"/>
        <w:rPr>
          <w:rFonts w:ascii="Times New Roman" w:hAnsi="Times New Roman"/>
          <w:color w:val="auto"/>
          <w:sz w:val="28"/>
          <w:szCs w:val="28"/>
        </w:rPr>
      </w:pPr>
      <w:r w:rsidRPr="00A95905">
        <w:rPr>
          <w:rFonts w:ascii="Times New Roman" w:hAnsi="Times New Roman"/>
          <w:color w:val="auto"/>
          <w:sz w:val="28"/>
          <w:szCs w:val="28"/>
        </w:rPr>
        <w:t>Питаются рачки водорослями, а такж</w:t>
      </w:r>
      <w:r w:rsidR="009E5638">
        <w:rPr>
          <w:rFonts w:ascii="Times New Roman" w:hAnsi="Times New Roman"/>
          <w:color w:val="auto"/>
          <w:sz w:val="28"/>
          <w:szCs w:val="28"/>
        </w:rPr>
        <w:t>е бактериями, простейшими.</w:t>
      </w:r>
      <w:r w:rsidR="00D92FE2" w:rsidRPr="00D92FE2">
        <w:rPr>
          <w:szCs w:val="28"/>
          <w:shd w:val="clear" w:color="auto" w:fill="FFFFFF"/>
        </w:rPr>
        <w:t xml:space="preserve"> </w:t>
      </w:r>
      <w:r w:rsidR="00D55ECE">
        <w:rPr>
          <w:rFonts w:ascii="Times New Roman" w:hAnsi="Times New Roman"/>
          <w:sz w:val="28"/>
          <w:szCs w:val="28"/>
          <w:shd w:val="clear" w:color="auto" w:fill="FFFFFF"/>
        </w:rPr>
        <w:t>Ещё</w:t>
      </w:r>
      <w:r w:rsidR="00D92FE2" w:rsidRPr="00D92FE2">
        <w:rPr>
          <w:rFonts w:ascii="Times New Roman" w:hAnsi="Times New Roman"/>
          <w:sz w:val="28"/>
          <w:szCs w:val="28"/>
          <w:shd w:val="clear" w:color="auto" w:fill="FFFFFF"/>
        </w:rPr>
        <w:t xml:space="preserve"> они заглатывают различные взвешенные в воде частицы и даже песчинки.</w:t>
      </w:r>
      <w:r w:rsidR="00D92FE2" w:rsidRPr="00AA3DF3">
        <w:rPr>
          <w:szCs w:val="28"/>
          <w:shd w:val="clear" w:color="auto" w:fill="FFFFFF"/>
        </w:rPr>
        <w:t xml:space="preserve"> </w:t>
      </w:r>
      <w:r w:rsidR="009E5638">
        <w:rPr>
          <w:rFonts w:ascii="Times New Roman" w:hAnsi="Times New Roman"/>
          <w:color w:val="auto"/>
          <w:sz w:val="28"/>
          <w:szCs w:val="28"/>
        </w:rPr>
        <w:t xml:space="preserve"> Артемии</w:t>
      </w:r>
      <w:r w:rsidRPr="00A95905">
        <w:rPr>
          <w:rFonts w:ascii="Times New Roman" w:hAnsi="Times New Roman"/>
          <w:color w:val="auto"/>
          <w:sz w:val="28"/>
          <w:szCs w:val="28"/>
        </w:rPr>
        <w:t xml:space="preserve"> стремятся в более освещенные места, где больше водорослей. Способ питания - фильтрация. При недостатке планктона рачкам приходится взмучивать ножками донный ил. </w:t>
      </w:r>
    </w:p>
    <w:p w:rsidR="00D92FE2" w:rsidRPr="002101FA" w:rsidRDefault="00D92FE2" w:rsidP="00FB38F0">
      <w:pPr>
        <w:rPr>
          <w:color w:val="000000"/>
          <w:szCs w:val="28"/>
          <w:shd w:val="clear" w:color="auto" w:fill="FFFFFF"/>
        </w:rPr>
      </w:pPr>
      <w:r w:rsidRPr="00AA3DF3">
        <w:rPr>
          <w:color w:val="000000"/>
          <w:szCs w:val="28"/>
          <w:shd w:val="clear" w:color="auto" w:fill="FFFFFF"/>
        </w:rPr>
        <w:t>Артемия способна быстро просветлять рапу, пропуская взвешенный в ней органический и неорганический материал через пищеварительный канал. Все дно озера усеяно экскрементами, имеющими вид продолговатых, заостренных к концам, черных крупинок довольно плотной консистенции. Артемия, безусловно,</w:t>
      </w:r>
      <w:r>
        <w:rPr>
          <w:color w:val="000000"/>
          <w:szCs w:val="28"/>
          <w:shd w:val="clear" w:color="auto" w:fill="FFFFFF"/>
        </w:rPr>
        <w:t xml:space="preserve"> </w:t>
      </w:r>
      <w:r w:rsidRPr="00AA3DF3">
        <w:rPr>
          <w:color w:val="000000"/>
          <w:szCs w:val="28"/>
          <w:shd w:val="clear" w:color="auto" w:fill="FFFFFF"/>
        </w:rPr>
        <w:t>играет немаловажную роль в процессе грязеобразования. Вместе с личинками и куколками мух и зеленой водорослью этот рачок дает весьма ценные составные части лечебной грязи.</w:t>
      </w:r>
      <w:r w:rsidRPr="00AA3DF3">
        <w:rPr>
          <w:color w:val="000000"/>
          <w:szCs w:val="28"/>
        </w:rPr>
        <w:br/>
      </w:r>
      <w:r w:rsidRPr="00AA3DF3">
        <w:rPr>
          <w:color w:val="000000"/>
          <w:szCs w:val="28"/>
        </w:rPr>
        <w:br/>
      </w:r>
      <w:r w:rsidR="003D668D">
        <w:rPr>
          <w:color w:val="000000"/>
          <w:szCs w:val="28"/>
          <w:shd w:val="clear" w:color="auto" w:fill="FFFFFF"/>
        </w:rPr>
        <w:t>Рачок</w:t>
      </w:r>
      <w:r w:rsidRPr="00AA3DF3">
        <w:rPr>
          <w:color w:val="000000"/>
          <w:szCs w:val="28"/>
          <w:shd w:val="clear" w:color="auto" w:fill="FFFFFF"/>
        </w:rPr>
        <w:t xml:space="preserve"> мечет икру в больших количествах. Летом поверхность озера буквально покрывается пленкой из икры.</w:t>
      </w:r>
      <w:r w:rsidRPr="00AA3DF3">
        <w:rPr>
          <w:color w:val="000000"/>
          <w:szCs w:val="28"/>
        </w:rPr>
        <w:br/>
      </w:r>
      <w:r w:rsidRPr="00AA3DF3">
        <w:rPr>
          <w:color w:val="000000"/>
          <w:szCs w:val="28"/>
        </w:rPr>
        <w:br/>
      </w:r>
      <w:r w:rsidRPr="00AA3DF3">
        <w:rPr>
          <w:color w:val="000000"/>
          <w:szCs w:val="28"/>
          <w:shd w:val="clear" w:color="auto" w:fill="FFFFFF"/>
        </w:rPr>
        <w:t>Продолжительность жизни рачка</w:t>
      </w:r>
      <w:r>
        <w:rPr>
          <w:color w:val="000000"/>
          <w:szCs w:val="28"/>
          <w:shd w:val="clear" w:color="auto" w:fill="FFFFFF"/>
        </w:rPr>
        <w:t xml:space="preserve"> в естественной среде, по мнению специалистов, </w:t>
      </w:r>
      <w:r w:rsidRPr="00AA3DF3">
        <w:rPr>
          <w:color w:val="000000"/>
          <w:szCs w:val="28"/>
          <w:shd w:val="clear" w:color="auto" w:fill="FFFFFF"/>
        </w:rPr>
        <w:t xml:space="preserve"> 20-22 суток</w:t>
      </w:r>
      <w:r w:rsidR="00EC543A">
        <w:rPr>
          <w:color w:val="000000"/>
          <w:szCs w:val="28"/>
          <w:shd w:val="clear" w:color="auto" w:fill="FFFFFF"/>
        </w:rPr>
        <w:t xml:space="preserve">, а в искусственной – от двух до </w:t>
      </w:r>
      <w:r w:rsidR="00951DF2">
        <w:rPr>
          <w:color w:val="000000"/>
          <w:szCs w:val="28"/>
          <w:shd w:val="clear" w:color="auto" w:fill="FFFFFF"/>
        </w:rPr>
        <w:t xml:space="preserve">четырех (а в некоторых источниках, и до десяти!), </w:t>
      </w:r>
      <w:r w:rsidR="00EC543A">
        <w:rPr>
          <w:color w:val="000000"/>
          <w:szCs w:val="28"/>
          <w:shd w:val="clear" w:color="auto" w:fill="FFFFFF"/>
        </w:rPr>
        <w:t xml:space="preserve"> месяцев</w:t>
      </w:r>
      <w:r w:rsidRPr="00AA3DF3">
        <w:rPr>
          <w:color w:val="000000"/>
          <w:szCs w:val="28"/>
          <w:shd w:val="clear" w:color="auto" w:fill="FFFFFF"/>
        </w:rPr>
        <w:t>. После себя он оставляет большое потомство. В течение летнего периода артемия дает несколько поколений.</w:t>
      </w:r>
      <w:r w:rsidRPr="00AA3DF3">
        <w:rPr>
          <w:color w:val="000000"/>
          <w:szCs w:val="28"/>
        </w:rPr>
        <w:br/>
      </w:r>
      <w:r w:rsidRPr="00AA3DF3">
        <w:rPr>
          <w:color w:val="000000"/>
          <w:szCs w:val="28"/>
        </w:rPr>
        <w:br/>
      </w:r>
    </w:p>
    <w:p w:rsidR="00A95905" w:rsidRDefault="00A95905" w:rsidP="00FB38F0">
      <w:pPr>
        <w:pStyle w:val="text1"/>
        <w:spacing w:before="0" w:beforeAutospacing="0" w:after="0" w:afterAutospacing="0"/>
        <w:ind w:firstLine="709"/>
        <w:rPr>
          <w:rFonts w:ascii="Times New Roman" w:hAnsi="Times New Roman"/>
          <w:color w:val="auto"/>
          <w:sz w:val="28"/>
          <w:szCs w:val="28"/>
        </w:rPr>
      </w:pPr>
      <w:r w:rsidRPr="00A95905">
        <w:rPr>
          <w:rFonts w:ascii="Times New Roman" w:hAnsi="Times New Roman"/>
          <w:color w:val="auto"/>
          <w:sz w:val="28"/>
          <w:szCs w:val="28"/>
        </w:rPr>
        <w:t xml:space="preserve">В оптимальных условиях самка артемии откладывает яйца с тонкой оболочкой, которые развиваются в выводковом мешке и наружу выходят уже </w:t>
      </w:r>
      <w:r w:rsidRPr="00A95905">
        <w:rPr>
          <w:rFonts w:ascii="Times New Roman" w:hAnsi="Times New Roman"/>
          <w:color w:val="auto"/>
          <w:sz w:val="28"/>
          <w:szCs w:val="28"/>
        </w:rPr>
        <w:lastRenderedPageBreak/>
        <w:t>активные личинки (науплиусы). При ухудшении условий формируются яйца с прочной многослойной оболочкой. Именно эти яйца, способные выдержать достаточно суровые условия в течение длительного времени, используются в аквариумистике.</w:t>
      </w:r>
    </w:p>
    <w:p w:rsidR="00246366" w:rsidRDefault="00246366" w:rsidP="00FB38F0">
      <w:pPr>
        <w:jc w:val="both"/>
        <w:rPr>
          <w:rFonts w:eastAsia="Calibri"/>
          <w:b/>
        </w:rPr>
      </w:pPr>
    </w:p>
    <w:p w:rsidR="00246366" w:rsidRDefault="00246366" w:rsidP="00FB38F0">
      <w:pPr>
        <w:jc w:val="both"/>
        <w:rPr>
          <w:rFonts w:eastAsia="Calibri"/>
          <w:b/>
        </w:rPr>
      </w:pPr>
      <w:r>
        <w:rPr>
          <w:rFonts w:eastAsia="Calibri"/>
          <w:b/>
        </w:rPr>
        <w:t>2.3 Развитие артемий</w:t>
      </w:r>
    </w:p>
    <w:p w:rsidR="00546B2C" w:rsidRDefault="00546B2C" w:rsidP="00FB38F0">
      <w:pPr>
        <w:pStyle w:val="text1"/>
        <w:spacing w:before="0" w:beforeAutospacing="0" w:after="0" w:afterAutospacing="0"/>
        <w:jc w:val="center"/>
        <w:rPr>
          <w:rFonts w:ascii="Times New Roman" w:hAnsi="Times New Roman"/>
          <w:b/>
          <w:bCs/>
          <w:color w:val="auto"/>
        </w:rPr>
      </w:pPr>
    </w:p>
    <w:tbl>
      <w:tblPr>
        <w:tblStyle w:val="a6"/>
        <w:tblW w:w="9670" w:type="dxa"/>
        <w:tblLayout w:type="fixed"/>
        <w:tblLook w:val="01E0"/>
      </w:tblPr>
      <w:tblGrid>
        <w:gridCol w:w="6484"/>
        <w:gridCol w:w="3186"/>
      </w:tblGrid>
      <w:tr w:rsidR="00546B2C" w:rsidRPr="00EB7C57" w:rsidTr="00D55ECE">
        <w:trPr>
          <w:trHeight w:val="407"/>
        </w:trPr>
        <w:tc>
          <w:tcPr>
            <w:tcW w:w="6484" w:type="dxa"/>
          </w:tcPr>
          <w:p w:rsidR="00546B2C" w:rsidRPr="00EB7C57" w:rsidRDefault="00546B2C" w:rsidP="00FB38F0">
            <w:pPr>
              <w:pStyle w:val="text1"/>
              <w:spacing w:before="0" w:beforeAutospacing="0" w:after="0" w:afterAutospacing="0"/>
              <w:jc w:val="center"/>
              <w:rPr>
                <w:rFonts w:ascii="Times New Roman" w:hAnsi="Times New Roman"/>
                <w:b/>
                <w:color w:val="auto"/>
              </w:rPr>
            </w:pPr>
            <w:r>
              <w:rPr>
                <w:rFonts w:ascii="Times New Roman" w:hAnsi="Times New Roman"/>
                <w:b/>
                <w:color w:val="auto"/>
              </w:rPr>
              <w:t>Стадия</w:t>
            </w:r>
          </w:p>
        </w:tc>
        <w:tc>
          <w:tcPr>
            <w:tcW w:w="3186" w:type="dxa"/>
          </w:tcPr>
          <w:p w:rsidR="00546B2C" w:rsidRPr="00EB7C57" w:rsidRDefault="00546B2C" w:rsidP="00FB38F0">
            <w:pPr>
              <w:pStyle w:val="text1"/>
              <w:spacing w:before="0" w:beforeAutospacing="0" w:after="0" w:afterAutospacing="0"/>
              <w:jc w:val="center"/>
              <w:rPr>
                <w:rFonts w:ascii="Times New Roman" w:hAnsi="Times New Roman"/>
                <w:b/>
                <w:color w:val="auto"/>
              </w:rPr>
            </w:pPr>
            <w:r w:rsidRPr="00EB7C57">
              <w:rPr>
                <w:rFonts w:ascii="Times New Roman" w:hAnsi="Times New Roman"/>
                <w:b/>
                <w:color w:val="auto"/>
              </w:rPr>
              <w:t>Фото</w:t>
            </w:r>
          </w:p>
        </w:tc>
      </w:tr>
      <w:tr w:rsidR="00546B2C" w:rsidRPr="004A5463" w:rsidTr="00D55ECE">
        <w:trPr>
          <w:trHeight w:val="4020"/>
        </w:trPr>
        <w:tc>
          <w:tcPr>
            <w:tcW w:w="6484" w:type="dxa"/>
          </w:tcPr>
          <w:p w:rsidR="00546B2C" w:rsidRPr="004A5463" w:rsidRDefault="00546B2C" w:rsidP="00FB38F0">
            <w:pPr>
              <w:pStyle w:val="text1"/>
              <w:spacing w:before="0" w:beforeAutospacing="0" w:after="0" w:afterAutospacing="0"/>
              <w:jc w:val="center"/>
              <w:rPr>
                <w:rFonts w:ascii="Times New Roman" w:hAnsi="Times New Roman"/>
                <w:b/>
                <w:sz w:val="28"/>
                <w:szCs w:val="28"/>
              </w:rPr>
            </w:pPr>
            <w:r w:rsidRPr="004A5463">
              <w:rPr>
                <w:b/>
                <w:sz w:val="28"/>
                <w:szCs w:val="28"/>
              </w:rPr>
              <w:t>Яйцо артемии</w:t>
            </w:r>
          </w:p>
          <w:p w:rsidR="00546B2C" w:rsidRPr="004A5463" w:rsidRDefault="00546B2C" w:rsidP="00FB38F0">
            <w:pPr>
              <w:pStyle w:val="text1"/>
              <w:spacing w:before="0" w:beforeAutospacing="0" w:after="0" w:afterAutospacing="0"/>
              <w:rPr>
                <w:rFonts w:ascii="Times New Roman" w:hAnsi="Times New Roman"/>
                <w:sz w:val="28"/>
                <w:szCs w:val="28"/>
              </w:rPr>
            </w:pPr>
            <w:r w:rsidRPr="004A5463">
              <w:rPr>
                <w:rFonts w:ascii="Arial" w:hAnsi="Arial" w:cs="Arial"/>
                <w:sz w:val="28"/>
                <w:szCs w:val="28"/>
              </w:rPr>
              <w:t xml:space="preserve">За </w:t>
            </w:r>
            <w:r w:rsidRPr="004A5463">
              <w:rPr>
                <w:sz w:val="28"/>
                <w:szCs w:val="28"/>
              </w:rPr>
              <w:t>о</w:t>
            </w:r>
            <w:r w:rsidR="009C29F6">
              <w:rPr>
                <w:sz w:val="28"/>
                <w:szCs w:val="28"/>
              </w:rPr>
              <w:t>дин вымет самка производит до 200</w:t>
            </w:r>
            <w:r w:rsidRPr="004A5463">
              <w:rPr>
                <w:sz w:val="28"/>
                <w:szCs w:val="28"/>
              </w:rPr>
              <w:t xml:space="preserve"> яиц</w:t>
            </w:r>
            <w:r w:rsidR="002C21B1">
              <w:rPr>
                <w:sz w:val="28"/>
                <w:szCs w:val="28"/>
              </w:rPr>
              <w:t xml:space="preserve"> или цист</w:t>
            </w:r>
            <w:r w:rsidRPr="004A5463">
              <w:rPr>
                <w:rFonts w:ascii="Times New Roman" w:hAnsi="Times New Roman"/>
                <w:sz w:val="28"/>
                <w:szCs w:val="28"/>
              </w:rPr>
              <w:t>.</w:t>
            </w:r>
          </w:p>
          <w:p w:rsidR="00546B2C" w:rsidRPr="004A5463" w:rsidRDefault="00546B2C" w:rsidP="00FB38F0">
            <w:pPr>
              <w:pStyle w:val="text1"/>
              <w:spacing w:before="0" w:beforeAutospacing="0" w:after="0" w:afterAutospacing="0"/>
              <w:rPr>
                <w:sz w:val="28"/>
                <w:szCs w:val="28"/>
              </w:rPr>
            </w:pPr>
            <w:r w:rsidRPr="004A5463">
              <w:rPr>
                <w:sz w:val="28"/>
                <w:szCs w:val="28"/>
              </w:rPr>
              <w:t>Есть два типа яиц: тонкостенные яйца, которые проклёвываются сразу и яйца с толстой скорлупой, которые могут оставаться в состоянии покоя. Период покоя может длиться в течение многих лет и заканчивается, когда яйца окажутся в воде. Толстостенные яйца образовываются с повышением концентрации соли при высыхании водоема. Если самка умирает, яйца развиваться дальше.</w:t>
            </w:r>
          </w:p>
          <w:p w:rsidR="00546B2C" w:rsidRPr="004A5463" w:rsidRDefault="00546B2C" w:rsidP="00FB38F0">
            <w:pPr>
              <w:pStyle w:val="text1"/>
              <w:spacing w:before="0" w:beforeAutospacing="0" w:after="0" w:afterAutospacing="0"/>
              <w:rPr>
                <w:rFonts w:ascii="Times New Roman" w:hAnsi="Times New Roman"/>
                <w:color w:val="auto"/>
                <w:sz w:val="28"/>
                <w:szCs w:val="28"/>
              </w:rPr>
            </w:pPr>
          </w:p>
        </w:tc>
        <w:tc>
          <w:tcPr>
            <w:tcW w:w="3186" w:type="dxa"/>
          </w:tcPr>
          <w:p w:rsidR="00546B2C" w:rsidRPr="004A5463" w:rsidRDefault="00546B2C" w:rsidP="00FB38F0">
            <w:pPr>
              <w:pStyle w:val="text1"/>
              <w:spacing w:before="0" w:beforeAutospacing="0" w:after="0" w:afterAutospacing="0"/>
              <w:rPr>
                <w:rFonts w:ascii="Times New Roman" w:hAnsi="Times New Roman"/>
                <w:sz w:val="28"/>
                <w:szCs w:val="28"/>
              </w:rPr>
            </w:pPr>
          </w:p>
          <w:p w:rsidR="00546B2C" w:rsidRPr="004A5463" w:rsidRDefault="00546B2C" w:rsidP="00FB38F0">
            <w:pPr>
              <w:pStyle w:val="text1"/>
              <w:spacing w:before="0" w:beforeAutospacing="0" w:after="0" w:afterAutospacing="0"/>
              <w:rPr>
                <w:rFonts w:ascii="Times New Roman" w:hAnsi="Times New Roman"/>
                <w:sz w:val="28"/>
                <w:szCs w:val="28"/>
              </w:rPr>
            </w:pPr>
            <w:r w:rsidRPr="004A5463">
              <w:rPr>
                <w:noProof/>
                <w:sz w:val="28"/>
                <w:szCs w:val="28"/>
              </w:rPr>
              <w:drawing>
                <wp:inline distT="0" distB="0" distL="0" distR="0">
                  <wp:extent cx="1924685" cy="1424940"/>
                  <wp:effectExtent l="19050" t="0" r="0" b="0"/>
                  <wp:docPr id="1" name="Рисунок 1" descr="artemia_salina_cy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emia_salina_cysts"/>
                          <pic:cNvPicPr>
                            <a:picLocks noChangeAspect="1" noChangeArrowheads="1"/>
                          </pic:cNvPicPr>
                        </pic:nvPicPr>
                        <pic:blipFill>
                          <a:blip r:embed="rId9"/>
                          <a:srcRect/>
                          <a:stretch>
                            <a:fillRect/>
                          </a:stretch>
                        </pic:blipFill>
                        <pic:spPr bwMode="auto">
                          <a:xfrm>
                            <a:off x="0" y="0"/>
                            <a:ext cx="1924685" cy="1424940"/>
                          </a:xfrm>
                          <a:prstGeom prst="rect">
                            <a:avLst/>
                          </a:prstGeom>
                          <a:noFill/>
                          <a:ln w="9525">
                            <a:noFill/>
                            <a:miter lim="800000"/>
                            <a:headEnd/>
                            <a:tailEnd/>
                          </a:ln>
                        </pic:spPr>
                      </pic:pic>
                    </a:graphicData>
                  </a:graphic>
                </wp:inline>
              </w:drawing>
            </w:r>
          </w:p>
          <w:p w:rsidR="00546B2C" w:rsidRPr="004A5463" w:rsidRDefault="00546B2C" w:rsidP="00FB38F0">
            <w:pPr>
              <w:pStyle w:val="text1"/>
              <w:spacing w:before="0" w:beforeAutospacing="0" w:after="0" w:afterAutospacing="0"/>
              <w:rPr>
                <w:rFonts w:ascii="Times New Roman" w:hAnsi="Times New Roman"/>
                <w:color w:val="auto"/>
                <w:sz w:val="28"/>
                <w:szCs w:val="28"/>
              </w:rPr>
            </w:pPr>
          </w:p>
        </w:tc>
      </w:tr>
      <w:tr w:rsidR="00546B2C" w:rsidRPr="004A5463" w:rsidTr="00D55ECE">
        <w:trPr>
          <w:trHeight w:val="2816"/>
        </w:trPr>
        <w:tc>
          <w:tcPr>
            <w:tcW w:w="6484" w:type="dxa"/>
          </w:tcPr>
          <w:p w:rsidR="00546B2C" w:rsidRPr="004A5463" w:rsidRDefault="00546B2C" w:rsidP="00FB38F0">
            <w:pPr>
              <w:pStyle w:val="text1"/>
              <w:jc w:val="center"/>
              <w:rPr>
                <w:rFonts w:ascii="Times New Roman" w:hAnsi="Times New Roman"/>
                <w:b/>
                <w:sz w:val="28"/>
                <w:szCs w:val="28"/>
              </w:rPr>
            </w:pPr>
            <w:r w:rsidRPr="004A5463">
              <w:rPr>
                <w:rFonts w:ascii="Times New Roman" w:hAnsi="Times New Roman"/>
                <w:b/>
                <w:sz w:val="28"/>
                <w:szCs w:val="28"/>
              </w:rPr>
              <w:t>Стадия «парашютиста»</w:t>
            </w:r>
          </w:p>
          <w:p w:rsidR="00546B2C" w:rsidRPr="004A5463" w:rsidRDefault="00546B2C" w:rsidP="00FB38F0">
            <w:pPr>
              <w:pStyle w:val="text1"/>
              <w:rPr>
                <w:rFonts w:ascii="Times New Roman" w:hAnsi="Times New Roman"/>
                <w:sz w:val="28"/>
                <w:szCs w:val="28"/>
              </w:rPr>
            </w:pPr>
            <w:r w:rsidRPr="004A5463">
              <w:rPr>
                <w:sz w:val="28"/>
                <w:szCs w:val="28"/>
              </w:rPr>
              <w:t>Только что вылупившаяся личинка не сразу освобождается от яйцевой оболочки. Эта стадия получила название "парашютика" или "парашютиста"</w:t>
            </w:r>
            <w:r w:rsidR="00C87320">
              <w:rPr>
                <w:sz w:val="28"/>
                <w:szCs w:val="28"/>
              </w:rPr>
              <w:t xml:space="preserve"> и </w:t>
            </w:r>
            <w:r w:rsidRPr="004A5463">
              <w:rPr>
                <w:sz w:val="28"/>
                <w:szCs w:val="28"/>
              </w:rPr>
              <w:t xml:space="preserve"> длится недолго. Рачки освобождаются от скорлупок и начинают активно двигаться</w:t>
            </w:r>
            <w:r w:rsidRPr="004A5463">
              <w:rPr>
                <w:rFonts w:ascii="Times New Roman" w:hAnsi="Times New Roman"/>
                <w:sz w:val="28"/>
                <w:szCs w:val="28"/>
              </w:rPr>
              <w:t>.</w:t>
            </w:r>
          </w:p>
          <w:p w:rsidR="00546B2C" w:rsidRPr="004A5463" w:rsidRDefault="00546B2C" w:rsidP="00FB38F0">
            <w:pPr>
              <w:pStyle w:val="text1"/>
              <w:spacing w:before="0" w:beforeAutospacing="0" w:after="0" w:afterAutospacing="0"/>
              <w:rPr>
                <w:b/>
                <w:sz w:val="28"/>
                <w:szCs w:val="28"/>
              </w:rPr>
            </w:pPr>
          </w:p>
        </w:tc>
        <w:tc>
          <w:tcPr>
            <w:tcW w:w="3186" w:type="dxa"/>
          </w:tcPr>
          <w:p w:rsidR="00546B2C" w:rsidRPr="004A5463" w:rsidRDefault="00546B2C" w:rsidP="00FB38F0">
            <w:pPr>
              <w:pStyle w:val="text1"/>
              <w:spacing w:before="0" w:beforeAutospacing="0" w:after="0" w:afterAutospacing="0"/>
              <w:rPr>
                <w:rFonts w:ascii="Times New Roman" w:hAnsi="Times New Roman"/>
                <w:sz w:val="28"/>
                <w:szCs w:val="28"/>
              </w:rPr>
            </w:pPr>
          </w:p>
          <w:p w:rsidR="00546B2C" w:rsidRPr="004A5463" w:rsidRDefault="00546B2C" w:rsidP="00FB38F0">
            <w:pPr>
              <w:pStyle w:val="text1"/>
              <w:spacing w:before="0" w:beforeAutospacing="0" w:after="0" w:afterAutospacing="0"/>
              <w:rPr>
                <w:sz w:val="28"/>
                <w:szCs w:val="28"/>
              </w:rPr>
            </w:pPr>
            <w:r w:rsidRPr="004A5463">
              <w:rPr>
                <w:noProof/>
                <w:sz w:val="28"/>
                <w:szCs w:val="28"/>
              </w:rPr>
              <w:drawing>
                <wp:inline distT="0" distB="0" distL="0" distR="0">
                  <wp:extent cx="1818005" cy="1435100"/>
                  <wp:effectExtent l="19050" t="0" r="0" b="0"/>
                  <wp:docPr id="2" name="Рисунок 2" descr="IMG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001"/>
                          <pic:cNvPicPr>
                            <a:picLocks noChangeAspect="1" noChangeArrowheads="1"/>
                          </pic:cNvPicPr>
                        </pic:nvPicPr>
                        <pic:blipFill>
                          <a:blip r:embed="rId10" cstate="print"/>
                          <a:srcRect/>
                          <a:stretch>
                            <a:fillRect/>
                          </a:stretch>
                        </pic:blipFill>
                        <pic:spPr bwMode="auto">
                          <a:xfrm>
                            <a:off x="0" y="0"/>
                            <a:ext cx="1818005" cy="1435100"/>
                          </a:xfrm>
                          <a:prstGeom prst="rect">
                            <a:avLst/>
                          </a:prstGeom>
                          <a:noFill/>
                          <a:ln w="9525">
                            <a:noFill/>
                            <a:miter lim="800000"/>
                            <a:headEnd/>
                            <a:tailEnd/>
                          </a:ln>
                        </pic:spPr>
                      </pic:pic>
                    </a:graphicData>
                  </a:graphic>
                </wp:inline>
              </w:drawing>
            </w:r>
          </w:p>
        </w:tc>
      </w:tr>
      <w:tr w:rsidR="00546B2C" w:rsidRPr="004A5463" w:rsidTr="00D55ECE">
        <w:trPr>
          <w:trHeight w:val="2906"/>
        </w:trPr>
        <w:tc>
          <w:tcPr>
            <w:tcW w:w="6484" w:type="dxa"/>
          </w:tcPr>
          <w:p w:rsidR="00546B2C" w:rsidRPr="004A5463" w:rsidRDefault="00546B2C" w:rsidP="00FB38F0">
            <w:pPr>
              <w:pStyle w:val="text1"/>
              <w:spacing w:before="0" w:beforeAutospacing="0" w:after="0" w:afterAutospacing="0"/>
              <w:jc w:val="center"/>
              <w:rPr>
                <w:rFonts w:ascii="Times New Roman" w:hAnsi="Times New Roman"/>
                <w:sz w:val="28"/>
                <w:szCs w:val="28"/>
              </w:rPr>
            </w:pPr>
            <w:r w:rsidRPr="004A5463">
              <w:rPr>
                <w:b/>
                <w:sz w:val="28"/>
                <w:szCs w:val="28"/>
              </w:rPr>
              <w:t>Личинка (науплиус)</w:t>
            </w:r>
          </w:p>
          <w:p w:rsidR="00546B2C" w:rsidRPr="004A5463" w:rsidRDefault="00546B2C" w:rsidP="00FB38F0">
            <w:pPr>
              <w:pStyle w:val="text1"/>
              <w:spacing w:before="0" w:beforeAutospacing="0" w:after="0" w:afterAutospacing="0"/>
              <w:rPr>
                <w:sz w:val="28"/>
                <w:szCs w:val="28"/>
              </w:rPr>
            </w:pPr>
            <w:r w:rsidRPr="004A5463">
              <w:rPr>
                <w:sz w:val="28"/>
                <w:szCs w:val="28"/>
              </w:rPr>
              <w:t xml:space="preserve">Из яиц вылупляются </w:t>
            </w:r>
            <w:hyperlink r:id="rId11" w:tooltip="Науплиус" w:history="1">
              <w:r w:rsidRPr="004A5463">
                <w:rPr>
                  <w:rStyle w:val="a3"/>
                  <w:color w:val="auto"/>
                  <w:sz w:val="28"/>
                  <w:szCs w:val="28"/>
                </w:rPr>
                <w:t>науплии</w:t>
              </w:r>
            </w:hyperlink>
            <w:r w:rsidRPr="004A5463">
              <w:rPr>
                <w:color w:val="auto"/>
                <w:sz w:val="28"/>
                <w:szCs w:val="28"/>
              </w:rPr>
              <w:t xml:space="preserve"> </w:t>
            </w:r>
            <w:r w:rsidRPr="004A5463">
              <w:rPr>
                <w:sz w:val="28"/>
                <w:szCs w:val="28"/>
              </w:rPr>
              <w:t xml:space="preserve">около </w:t>
            </w:r>
            <w:smartTag w:uri="urn:schemas-microsoft-com:office:smarttags" w:element="metricconverter">
              <w:smartTagPr>
                <w:attr w:name="ProductID" w:val="0,5 мм"/>
              </w:smartTagPr>
              <w:r w:rsidRPr="004A5463">
                <w:rPr>
                  <w:sz w:val="28"/>
                  <w:szCs w:val="28"/>
                </w:rPr>
                <w:t>0,5 мм</w:t>
              </w:r>
            </w:smartTag>
            <w:r w:rsidRPr="004A5463">
              <w:rPr>
                <w:sz w:val="28"/>
                <w:szCs w:val="28"/>
              </w:rPr>
              <w:t xml:space="preserve"> в длину. У них есть один единственный простой глаз, который чувствует только присутствие и направление света. Науплии плывут к свету</w:t>
            </w:r>
            <w:r w:rsidR="00A470B5">
              <w:rPr>
                <w:sz w:val="28"/>
                <w:szCs w:val="28"/>
              </w:rPr>
              <w:t>.</w:t>
            </w:r>
          </w:p>
        </w:tc>
        <w:tc>
          <w:tcPr>
            <w:tcW w:w="3186" w:type="dxa"/>
          </w:tcPr>
          <w:p w:rsidR="00546B2C" w:rsidRPr="004A5463" w:rsidRDefault="00546B2C" w:rsidP="00FB38F0">
            <w:pPr>
              <w:pStyle w:val="text1"/>
              <w:spacing w:before="0" w:beforeAutospacing="0" w:after="0" w:afterAutospacing="0"/>
              <w:rPr>
                <w:sz w:val="28"/>
                <w:szCs w:val="28"/>
              </w:rPr>
            </w:pPr>
            <w:r w:rsidRPr="004A5463">
              <w:rPr>
                <w:noProof/>
                <w:sz w:val="28"/>
                <w:szCs w:val="28"/>
              </w:rPr>
              <w:drawing>
                <wp:inline distT="0" distB="0" distL="0" distR="0">
                  <wp:extent cx="1934845" cy="1158875"/>
                  <wp:effectExtent l="19050" t="0" r="8255" b="0"/>
                  <wp:docPr id="3" name="Рисунок 3" descr="IMG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002"/>
                          <pic:cNvPicPr>
                            <a:picLocks noChangeAspect="1" noChangeArrowheads="1"/>
                          </pic:cNvPicPr>
                        </pic:nvPicPr>
                        <pic:blipFill>
                          <a:blip r:embed="rId12" cstate="print"/>
                          <a:srcRect/>
                          <a:stretch>
                            <a:fillRect/>
                          </a:stretch>
                        </pic:blipFill>
                        <pic:spPr bwMode="auto">
                          <a:xfrm>
                            <a:off x="0" y="0"/>
                            <a:ext cx="1934845" cy="1158875"/>
                          </a:xfrm>
                          <a:prstGeom prst="rect">
                            <a:avLst/>
                          </a:prstGeom>
                          <a:noFill/>
                          <a:ln w="9525">
                            <a:noFill/>
                            <a:miter lim="800000"/>
                            <a:headEnd/>
                            <a:tailEnd/>
                          </a:ln>
                        </pic:spPr>
                      </pic:pic>
                    </a:graphicData>
                  </a:graphic>
                </wp:inline>
              </w:drawing>
            </w:r>
          </w:p>
        </w:tc>
      </w:tr>
      <w:tr w:rsidR="00546B2C" w:rsidRPr="004A5463" w:rsidTr="00D55ECE">
        <w:trPr>
          <w:trHeight w:val="3072"/>
        </w:trPr>
        <w:tc>
          <w:tcPr>
            <w:tcW w:w="6484" w:type="dxa"/>
          </w:tcPr>
          <w:p w:rsidR="00546B2C" w:rsidRPr="004A5463" w:rsidRDefault="00546B2C" w:rsidP="00FB38F0">
            <w:pPr>
              <w:pStyle w:val="text1"/>
              <w:spacing w:before="0" w:beforeAutospacing="0" w:after="0" w:afterAutospacing="0"/>
              <w:rPr>
                <w:rFonts w:ascii="Times New Roman" w:hAnsi="Times New Roman"/>
                <w:sz w:val="28"/>
                <w:szCs w:val="28"/>
              </w:rPr>
            </w:pPr>
            <w:r w:rsidRPr="004A5463">
              <w:rPr>
                <w:b/>
                <w:sz w:val="28"/>
                <w:szCs w:val="28"/>
              </w:rPr>
              <w:lastRenderedPageBreak/>
              <w:t>Науплиус жаброногого рака более старшего возраста</w:t>
            </w:r>
            <w:r w:rsidRPr="004A5463">
              <w:rPr>
                <w:sz w:val="28"/>
                <w:szCs w:val="28"/>
              </w:rPr>
              <w:t xml:space="preserve"> </w:t>
            </w:r>
          </w:p>
          <w:p w:rsidR="00546B2C" w:rsidRPr="004A5463" w:rsidRDefault="00546B2C" w:rsidP="00FB38F0">
            <w:pPr>
              <w:pStyle w:val="text1"/>
              <w:spacing w:before="0" w:beforeAutospacing="0" w:after="0" w:afterAutospacing="0"/>
              <w:rPr>
                <w:rFonts w:ascii="Times New Roman" w:hAnsi="Times New Roman"/>
                <w:sz w:val="28"/>
                <w:szCs w:val="28"/>
              </w:rPr>
            </w:pPr>
          </w:p>
          <w:p w:rsidR="00546B2C" w:rsidRPr="004A5463" w:rsidRDefault="00546B2C" w:rsidP="00FB38F0">
            <w:pPr>
              <w:pStyle w:val="text1"/>
              <w:spacing w:before="0" w:beforeAutospacing="0" w:after="0" w:afterAutospacing="0"/>
              <w:rPr>
                <w:sz w:val="28"/>
                <w:szCs w:val="28"/>
              </w:rPr>
            </w:pPr>
            <w:r w:rsidRPr="004A5463">
              <w:rPr>
                <w:sz w:val="28"/>
                <w:szCs w:val="28"/>
              </w:rPr>
              <w:t>Число сегментов увеличилось, но ноги еще не образовались.</w:t>
            </w:r>
            <w:r w:rsidRPr="004A5463">
              <w:rPr>
                <w:sz w:val="28"/>
                <w:szCs w:val="28"/>
              </w:rPr>
              <w:br/>
            </w:r>
          </w:p>
        </w:tc>
        <w:tc>
          <w:tcPr>
            <w:tcW w:w="3186" w:type="dxa"/>
          </w:tcPr>
          <w:p w:rsidR="00546B2C" w:rsidRPr="004A5463" w:rsidRDefault="00546B2C" w:rsidP="00FB38F0">
            <w:pPr>
              <w:pStyle w:val="text1"/>
              <w:spacing w:before="0" w:beforeAutospacing="0" w:after="0" w:afterAutospacing="0"/>
              <w:rPr>
                <w:sz w:val="28"/>
                <w:szCs w:val="28"/>
              </w:rPr>
            </w:pPr>
            <w:r w:rsidRPr="004A5463">
              <w:rPr>
                <w:noProof/>
                <w:sz w:val="28"/>
                <w:szCs w:val="28"/>
              </w:rPr>
              <w:drawing>
                <wp:inline distT="0" distB="0" distL="0" distR="0">
                  <wp:extent cx="1818005" cy="1828800"/>
                  <wp:effectExtent l="19050" t="0" r="0" b="0"/>
                  <wp:docPr id="4" name="Рисунок 4" descr="IMG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004"/>
                          <pic:cNvPicPr>
                            <a:picLocks noChangeAspect="1" noChangeArrowheads="1"/>
                          </pic:cNvPicPr>
                        </pic:nvPicPr>
                        <pic:blipFill>
                          <a:blip r:embed="rId13" cstate="print"/>
                          <a:srcRect/>
                          <a:stretch>
                            <a:fillRect/>
                          </a:stretch>
                        </pic:blipFill>
                        <pic:spPr bwMode="auto">
                          <a:xfrm>
                            <a:off x="0" y="0"/>
                            <a:ext cx="1818005" cy="1828800"/>
                          </a:xfrm>
                          <a:prstGeom prst="rect">
                            <a:avLst/>
                          </a:prstGeom>
                          <a:noFill/>
                          <a:ln w="9525">
                            <a:noFill/>
                            <a:miter lim="800000"/>
                            <a:headEnd/>
                            <a:tailEnd/>
                          </a:ln>
                        </pic:spPr>
                      </pic:pic>
                    </a:graphicData>
                  </a:graphic>
                </wp:inline>
              </w:drawing>
            </w:r>
          </w:p>
        </w:tc>
      </w:tr>
      <w:tr w:rsidR="00546B2C" w:rsidRPr="004A5463" w:rsidTr="00D55ECE">
        <w:trPr>
          <w:trHeight w:val="1927"/>
        </w:trPr>
        <w:tc>
          <w:tcPr>
            <w:tcW w:w="6484" w:type="dxa"/>
          </w:tcPr>
          <w:p w:rsidR="00546B2C" w:rsidRPr="004A5463" w:rsidRDefault="00546B2C" w:rsidP="00FB38F0">
            <w:pPr>
              <w:pStyle w:val="text1"/>
              <w:spacing w:before="0" w:beforeAutospacing="0" w:after="0" w:afterAutospacing="0"/>
              <w:jc w:val="center"/>
              <w:rPr>
                <w:rFonts w:ascii="Times New Roman" w:hAnsi="Times New Roman"/>
                <w:sz w:val="28"/>
                <w:szCs w:val="28"/>
              </w:rPr>
            </w:pPr>
            <w:r w:rsidRPr="004A5463">
              <w:rPr>
                <w:rFonts w:ascii="Times New Roman" w:hAnsi="Times New Roman"/>
                <w:b/>
                <w:sz w:val="28"/>
                <w:szCs w:val="28"/>
              </w:rPr>
              <w:t>Взрослый рачок (самка)</w:t>
            </w:r>
          </w:p>
          <w:p w:rsidR="00546B2C" w:rsidRPr="004A5463" w:rsidRDefault="00546B2C" w:rsidP="00FB38F0">
            <w:pPr>
              <w:pStyle w:val="text1"/>
              <w:spacing w:before="0" w:beforeAutospacing="0" w:after="0" w:afterAutospacing="0"/>
              <w:rPr>
                <w:rFonts w:ascii="Times New Roman" w:hAnsi="Times New Roman"/>
                <w:sz w:val="28"/>
                <w:szCs w:val="28"/>
              </w:rPr>
            </w:pPr>
            <w:r w:rsidRPr="004A5463">
              <w:rPr>
                <w:rFonts w:ascii="Times New Roman" w:hAnsi="Times New Roman"/>
                <w:sz w:val="28"/>
                <w:szCs w:val="28"/>
              </w:rPr>
              <w:t>Появляются грудные ножки, увеличивается количество сегментов,</w:t>
            </w:r>
            <w:r w:rsidRPr="004A5463">
              <w:rPr>
                <w:sz w:val="28"/>
                <w:szCs w:val="28"/>
              </w:rPr>
              <w:t xml:space="preserve"> развиваются еще два полноценных глаза, но первоначальный глаз остается также, в результате чего получается трехглазое существо.</w:t>
            </w:r>
          </w:p>
        </w:tc>
        <w:tc>
          <w:tcPr>
            <w:tcW w:w="3186" w:type="dxa"/>
          </w:tcPr>
          <w:p w:rsidR="00546B2C" w:rsidRPr="004A5463" w:rsidRDefault="00546B2C" w:rsidP="00FB38F0">
            <w:pPr>
              <w:pStyle w:val="text1"/>
              <w:spacing w:before="0" w:beforeAutospacing="0" w:after="0" w:afterAutospacing="0"/>
              <w:rPr>
                <w:sz w:val="28"/>
                <w:szCs w:val="28"/>
              </w:rPr>
            </w:pPr>
            <w:r w:rsidRPr="004A5463">
              <w:rPr>
                <w:noProof/>
                <w:sz w:val="28"/>
                <w:szCs w:val="28"/>
              </w:rPr>
              <w:drawing>
                <wp:inline distT="0" distB="0" distL="0" distR="0">
                  <wp:extent cx="1934845" cy="1010285"/>
                  <wp:effectExtent l="19050" t="0" r="8255" b="0"/>
                  <wp:docPr id="5" name="Рисунок 5" descr="IMG_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006"/>
                          <pic:cNvPicPr>
                            <a:picLocks noChangeAspect="1" noChangeArrowheads="1"/>
                          </pic:cNvPicPr>
                        </pic:nvPicPr>
                        <pic:blipFill>
                          <a:blip r:embed="rId14" cstate="print"/>
                          <a:srcRect/>
                          <a:stretch>
                            <a:fillRect/>
                          </a:stretch>
                        </pic:blipFill>
                        <pic:spPr bwMode="auto">
                          <a:xfrm>
                            <a:off x="0" y="0"/>
                            <a:ext cx="1934845" cy="1010285"/>
                          </a:xfrm>
                          <a:prstGeom prst="rect">
                            <a:avLst/>
                          </a:prstGeom>
                          <a:noFill/>
                          <a:ln w="9525">
                            <a:noFill/>
                            <a:miter lim="800000"/>
                            <a:headEnd/>
                            <a:tailEnd/>
                          </a:ln>
                        </pic:spPr>
                      </pic:pic>
                    </a:graphicData>
                  </a:graphic>
                </wp:inline>
              </w:drawing>
            </w:r>
          </w:p>
        </w:tc>
      </w:tr>
    </w:tbl>
    <w:p w:rsidR="00546B2C" w:rsidRPr="004A5463" w:rsidRDefault="00546B2C" w:rsidP="00FB38F0">
      <w:pPr>
        <w:pStyle w:val="text1"/>
        <w:spacing w:before="0" w:beforeAutospacing="0" w:after="0" w:afterAutospacing="0"/>
        <w:rPr>
          <w:rFonts w:ascii="Times New Roman" w:hAnsi="Times New Roman"/>
          <w:color w:val="auto"/>
          <w:sz w:val="28"/>
          <w:szCs w:val="28"/>
        </w:rPr>
      </w:pPr>
    </w:p>
    <w:p w:rsidR="00546B2C" w:rsidRDefault="00546B2C" w:rsidP="00FB38F0">
      <w:pPr>
        <w:jc w:val="both"/>
        <w:rPr>
          <w:rFonts w:eastAsia="Calibri"/>
          <w:b/>
        </w:rPr>
      </w:pPr>
    </w:p>
    <w:p w:rsidR="00246366" w:rsidRDefault="00246366" w:rsidP="00FB38F0">
      <w:pPr>
        <w:jc w:val="both"/>
        <w:rPr>
          <w:rFonts w:eastAsia="Calibri"/>
          <w:b/>
        </w:rPr>
      </w:pPr>
      <w:r>
        <w:rPr>
          <w:rFonts w:eastAsia="Calibri"/>
          <w:b/>
        </w:rPr>
        <w:t>2.4 Строение артемий</w:t>
      </w:r>
    </w:p>
    <w:p w:rsidR="00A30B63" w:rsidRDefault="00A30B63" w:rsidP="00FB38F0">
      <w:pPr>
        <w:rPr>
          <w:color w:val="000000"/>
          <w:szCs w:val="28"/>
          <w:shd w:val="clear" w:color="auto" w:fill="FFFFFF"/>
        </w:rPr>
      </w:pPr>
      <w:r w:rsidRPr="00AA3DF3">
        <w:rPr>
          <w:color w:val="000000"/>
          <w:szCs w:val="28"/>
          <w:shd w:val="clear" w:color="auto" w:fill="FFFFFF"/>
        </w:rPr>
        <w:t xml:space="preserve">По-своему </w:t>
      </w:r>
      <w:r>
        <w:rPr>
          <w:color w:val="000000"/>
          <w:szCs w:val="28"/>
          <w:shd w:val="clear" w:color="auto" w:fill="FFFFFF"/>
        </w:rPr>
        <w:t xml:space="preserve"> рачок красив. Покрыт о</w:t>
      </w:r>
      <w:r w:rsidR="00C87984">
        <w:rPr>
          <w:color w:val="000000"/>
          <w:szCs w:val="28"/>
          <w:shd w:val="clear" w:color="auto" w:fill="FFFFFF"/>
        </w:rPr>
        <w:t>н</w:t>
      </w:r>
      <w:r w:rsidRPr="00AA3DF3">
        <w:rPr>
          <w:color w:val="000000"/>
          <w:szCs w:val="28"/>
          <w:shd w:val="clear" w:color="auto" w:fill="FFFFFF"/>
        </w:rPr>
        <w:t xml:space="preserve"> твердым хитиновым панцирем. Тело состоит из сегментов. Сегментация тела равномерная. Конечности двуветвистые, короткие, листовидные. Жаберные придатки грудного отдела представляют собой наполненные кровью мешочки. Нервная система имеет характер лестницы, т. е. весьма примитивна. Сердце напоминает узкую трубку. Рачок имеет пищеварительный канал с печеночным выростом. В лобной части расположен глаз. Глаз лежит между основанием антенул и является продуктом слияния 3-4 глазных бокальчиков, состоящих из одного слоя ретинальных клеток. Каждый такой бокальчик окружен шапочкой темного пигмента. В выемке бокала, обращенного к поверхности тела, располагается светопреломляющий хрусталик.</w:t>
      </w:r>
    </w:p>
    <w:p w:rsidR="00A30B63" w:rsidRDefault="00A30B63" w:rsidP="00FB38F0">
      <w:pPr>
        <w:rPr>
          <w:color w:val="000000"/>
          <w:szCs w:val="28"/>
          <w:shd w:val="clear" w:color="auto" w:fill="FFFFFF"/>
        </w:rPr>
      </w:pPr>
    </w:p>
    <w:p w:rsidR="00B62ABC" w:rsidRDefault="00AA3DF3" w:rsidP="00FB38F0">
      <w:pPr>
        <w:rPr>
          <w:color w:val="000000"/>
          <w:szCs w:val="28"/>
          <w:shd w:val="clear" w:color="auto" w:fill="FFFFFF"/>
        </w:rPr>
      </w:pPr>
      <w:r w:rsidRPr="00AA3DF3">
        <w:rPr>
          <w:color w:val="000000"/>
          <w:szCs w:val="28"/>
          <w:shd w:val="clear" w:color="auto" w:fill="FFFFFF"/>
        </w:rPr>
        <w:t>Легко заметить, что рачки неодинаковы по окраске и размерам. Это определяется в основном их половыми особенностями. Известный гидробиолог профессор Н. К. Десбах пишет, что самцы и самки рачка отличаются друг от друга по окраске. Самцы зеленоватые, концы их ножек окрашены в ярко-оранжевый цвет. Цвет самок</w:t>
      </w:r>
      <w:r w:rsidR="00E25F6F">
        <w:rPr>
          <w:color w:val="000000"/>
          <w:szCs w:val="28"/>
          <w:shd w:val="clear" w:color="auto" w:fill="FFFFFF"/>
        </w:rPr>
        <w:t xml:space="preserve"> </w:t>
      </w:r>
      <w:r w:rsidRPr="00AA3DF3">
        <w:rPr>
          <w:color w:val="000000"/>
          <w:szCs w:val="28"/>
          <w:shd w:val="clear" w:color="auto" w:fill="FFFFFF"/>
        </w:rPr>
        <w:t>- от розового до ярко-красного. Оранжевая окраска конечностей у них несколько слабее. Цвет тела артемий обусловлен присутствием большого числа жировых капель самой различной величины и оттенков - от слабожелтого до ярко-оранжевого и красного. Эта окраска зависит от пищи рачков</w:t>
      </w:r>
      <w:r w:rsidR="00513402">
        <w:rPr>
          <w:color w:val="000000"/>
          <w:szCs w:val="28"/>
          <w:shd w:val="clear" w:color="auto" w:fill="FFFFFF"/>
        </w:rPr>
        <w:t>.</w:t>
      </w:r>
      <w:r w:rsidRPr="00AA3DF3">
        <w:rPr>
          <w:color w:val="000000"/>
          <w:szCs w:val="28"/>
        </w:rPr>
        <w:br/>
      </w:r>
    </w:p>
    <w:p w:rsidR="00C94A47" w:rsidRDefault="00C94A47" w:rsidP="00FB38F0">
      <w:pPr>
        <w:jc w:val="both"/>
        <w:rPr>
          <w:color w:val="000000"/>
        </w:rPr>
      </w:pPr>
      <w:r w:rsidRPr="006C41FB">
        <w:rPr>
          <w:color w:val="000000"/>
        </w:rPr>
        <w:t>Взросла</w:t>
      </w:r>
      <w:r>
        <w:rPr>
          <w:color w:val="000000"/>
        </w:rPr>
        <w:t>я артемия - это небольшой рачок (10-</w:t>
      </w:r>
      <w:smartTag w:uri="urn:schemas-microsoft-com:office:smarttags" w:element="metricconverter">
        <w:smartTagPr>
          <w:attr w:name="ProductID" w:val="15 мм"/>
        </w:smartTagPr>
        <w:r>
          <w:rPr>
            <w:color w:val="000000"/>
          </w:rPr>
          <w:t>15 мм</w:t>
        </w:r>
      </w:smartTag>
      <w:r>
        <w:rPr>
          <w:color w:val="000000"/>
        </w:rPr>
        <w:t>),</w:t>
      </w:r>
    </w:p>
    <w:p w:rsidR="00C94A47" w:rsidRDefault="00C94A47" w:rsidP="00FB38F0">
      <w:pPr>
        <w:jc w:val="both"/>
        <w:rPr>
          <w:color w:val="000000"/>
        </w:rPr>
      </w:pPr>
      <w:r w:rsidRPr="006C41FB">
        <w:rPr>
          <w:color w:val="000000"/>
        </w:rPr>
        <w:t xml:space="preserve"> плавающий в толще воды с помощью многочисленных </w:t>
      </w:r>
    </w:p>
    <w:p w:rsidR="00C94A47" w:rsidRDefault="00C94A47" w:rsidP="00FB38F0">
      <w:pPr>
        <w:jc w:val="both"/>
        <w:rPr>
          <w:color w:val="000000"/>
        </w:rPr>
      </w:pPr>
      <w:r w:rsidRPr="006C41FB">
        <w:rPr>
          <w:color w:val="000000"/>
        </w:rPr>
        <w:t>грудных ножек.</w:t>
      </w:r>
      <w:r w:rsidRPr="00AC71BB">
        <w:t xml:space="preserve"> </w:t>
      </w:r>
    </w:p>
    <w:p w:rsidR="00C94A47" w:rsidRDefault="00C94A47" w:rsidP="00FB38F0">
      <w:pPr>
        <w:ind w:firstLine="708"/>
        <w:jc w:val="both"/>
        <w:rPr>
          <w:color w:val="000000"/>
        </w:rPr>
      </w:pPr>
    </w:p>
    <w:p w:rsidR="00C94A47" w:rsidRPr="00CE63BB" w:rsidRDefault="00C94A47" w:rsidP="00FB38F0">
      <w:pPr>
        <w:ind w:left="708"/>
        <w:rPr>
          <w:b/>
          <w:color w:val="000000"/>
        </w:rPr>
      </w:pPr>
      <w:r w:rsidRPr="00CE63BB">
        <w:rPr>
          <w:noProof/>
          <w:lang w:eastAsia="ru-RU"/>
        </w:rPr>
        <w:drawing>
          <wp:anchor distT="0" distB="0" distL="114300" distR="114300" simplePos="0" relativeHeight="251660288" behindDoc="1" locked="0" layoutInCell="1" allowOverlap="1">
            <wp:simplePos x="0" y="0"/>
            <wp:positionH relativeFrom="column">
              <wp:posOffset>-685800</wp:posOffset>
            </wp:positionH>
            <wp:positionV relativeFrom="paragraph">
              <wp:posOffset>170815</wp:posOffset>
            </wp:positionV>
            <wp:extent cx="1712595" cy="3219450"/>
            <wp:effectExtent l="19050" t="0" r="1905" b="0"/>
            <wp:wrapNone/>
            <wp:docPr id="6" name="Рисунок 2" descr="Внешний вид самки артем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нешний вид самки артемии"/>
                    <pic:cNvPicPr>
                      <a:picLocks noChangeAspect="1" noChangeArrowheads="1"/>
                    </pic:cNvPicPr>
                  </pic:nvPicPr>
                  <pic:blipFill>
                    <a:blip r:embed="rId15" r:link="rId16"/>
                    <a:srcRect/>
                    <a:stretch>
                      <a:fillRect/>
                    </a:stretch>
                  </pic:blipFill>
                  <pic:spPr bwMode="auto">
                    <a:xfrm>
                      <a:off x="0" y="0"/>
                      <a:ext cx="1712595" cy="3219450"/>
                    </a:xfrm>
                    <a:prstGeom prst="rect">
                      <a:avLst/>
                    </a:prstGeom>
                    <a:noFill/>
                    <a:ln w="9525">
                      <a:noFill/>
                      <a:miter lim="800000"/>
                      <a:headEnd/>
                      <a:tailEnd/>
                    </a:ln>
                  </pic:spPr>
                </pic:pic>
              </a:graphicData>
            </a:graphic>
          </wp:anchor>
        </w:drawing>
      </w:r>
      <w:r w:rsidRPr="00CE63BB">
        <w:rPr>
          <w:b/>
          <w:color w:val="000000"/>
        </w:rPr>
        <w:t>Внешний вид взрослой самки артемии</w:t>
      </w:r>
    </w:p>
    <w:p w:rsidR="00C94A47" w:rsidRPr="00CE63BB" w:rsidRDefault="00C94A47" w:rsidP="00FB38F0">
      <w:pPr>
        <w:jc w:val="both"/>
        <w:rPr>
          <w:b/>
          <w:color w:val="000000"/>
        </w:rPr>
      </w:pPr>
    </w:p>
    <w:p w:rsidR="00C94A47" w:rsidRPr="00CE63BB" w:rsidRDefault="00C94A47" w:rsidP="00FB38F0">
      <w:pPr>
        <w:rPr>
          <w:color w:val="000000"/>
        </w:rPr>
      </w:pPr>
      <w:r w:rsidRPr="00CE63BB">
        <w:rPr>
          <w:color w:val="000000"/>
        </w:rPr>
        <w:t xml:space="preserve">                                 1 - науплиальный глаз</w:t>
      </w:r>
      <w:r w:rsidRPr="00CE63BB">
        <w:rPr>
          <w:color w:val="000000"/>
        </w:rPr>
        <w:br/>
        <w:t xml:space="preserve">                                 2 - антеннула</w:t>
      </w:r>
      <w:r w:rsidRPr="00CE63BB">
        <w:rPr>
          <w:color w:val="000000"/>
        </w:rPr>
        <w:br/>
        <w:t xml:space="preserve">                                 3 - фасеточные глаза</w:t>
      </w:r>
      <w:r w:rsidRPr="00CE63BB">
        <w:rPr>
          <w:color w:val="000000"/>
        </w:rPr>
        <w:br/>
        <w:t xml:space="preserve">                                 4 - антенна</w:t>
      </w:r>
      <w:r w:rsidRPr="00CE63BB">
        <w:rPr>
          <w:color w:val="000000"/>
        </w:rPr>
        <w:br/>
        <w:t xml:space="preserve">                                 5 - грудные ножки</w:t>
      </w:r>
      <w:r w:rsidRPr="00CE63BB">
        <w:rPr>
          <w:color w:val="000000"/>
        </w:rPr>
        <w:br/>
        <w:t xml:space="preserve">                                 6 - яйцевой мешок</w:t>
      </w:r>
      <w:r w:rsidRPr="00CE63BB">
        <w:rPr>
          <w:color w:val="000000"/>
        </w:rPr>
        <w:br/>
        <w:t xml:space="preserve">                                 7 - брюшко</w:t>
      </w:r>
      <w:r w:rsidRPr="00CE63BB">
        <w:rPr>
          <w:color w:val="000000"/>
        </w:rPr>
        <w:br/>
        <w:t xml:space="preserve">                                 8 – вилочка</w:t>
      </w:r>
    </w:p>
    <w:p w:rsidR="00C94A47" w:rsidRPr="00CE63BB" w:rsidRDefault="00C94A47" w:rsidP="00FB38F0">
      <w:pPr>
        <w:pStyle w:val="text1"/>
        <w:spacing w:before="0" w:beforeAutospacing="0" w:after="0" w:afterAutospacing="0"/>
        <w:rPr>
          <w:rFonts w:ascii="Times New Roman" w:hAnsi="Times New Roman"/>
          <w:b/>
          <w:bCs/>
          <w:color w:val="auto"/>
        </w:rPr>
      </w:pPr>
    </w:p>
    <w:p w:rsidR="00C94A47" w:rsidRPr="00CE63BB" w:rsidRDefault="00B2639F" w:rsidP="00FB38F0">
      <w:pPr>
        <w:pStyle w:val="text1"/>
        <w:spacing w:before="0" w:beforeAutospacing="0" w:after="0" w:afterAutospacing="0"/>
        <w:jc w:val="center"/>
        <w:rPr>
          <w:rFonts w:ascii="Times New Roman" w:hAnsi="Times New Roman"/>
          <w:b/>
          <w:bCs/>
          <w:color w:val="auto"/>
        </w:rPr>
      </w:pPr>
      <w:r>
        <w:rPr>
          <w:noProof/>
        </w:rPr>
        <w:drawing>
          <wp:inline distT="0" distB="0" distL="0" distR="0">
            <wp:extent cx="3138820" cy="4513317"/>
            <wp:effectExtent l="19050" t="0" r="4430" b="0"/>
            <wp:docPr id="8" name="Рисунок 1" descr="Артемия (лат. Artemia sal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ртемия (лат. Artemia salina)"/>
                    <pic:cNvPicPr>
                      <a:picLocks noChangeAspect="1" noChangeArrowheads="1"/>
                    </pic:cNvPicPr>
                  </pic:nvPicPr>
                  <pic:blipFill>
                    <a:blip r:embed="rId17"/>
                    <a:srcRect/>
                    <a:stretch>
                      <a:fillRect/>
                    </a:stretch>
                  </pic:blipFill>
                  <pic:spPr bwMode="auto">
                    <a:xfrm>
                      <a:off x="0" y="0"/>
                      <a:ext cx="3140220" cy="4515330"/>
                    </a:xfrm>
                    <a:prstGeom prst="rect">
                      <a:avLst/>
                    </a:prstGeom>
                    <a:noFill/>
                    <a:ln w="9525">
                      <a:noFill/>
                      <a:miter lim="800000"/>
                      <a:headEnd/>
                      <a:tailEnd/>
                    </a:ln>
                  </pic:spPr>
                </pic:pic>
              </a:graphicData>
            </a:graphic>
          </wp:inline>
        </w:drawing>
      </w:r>
    </w:p>
    <w:p w:rsidR="00C849EF" w:rsidRDefault="00C849EF" w:rsidP="00FB38F0">
      <w:pPr>
        <w:pStyle w:val="text1"/>
        <w:spacing w:before="0" w:beforeAutospacing="0" w:after="0" w:afterAutospacing="0"/>
        <w:rPr>
          <w:rFonts w:ascii="Times New Roman" w:hAnsi="Times New Roman"/>
          <w:b/>
          <w:bCs/>
          <w:color w:val="auto"/>
        </w:rPr>
      </w:pPr>
    </w:p>
    <w:p w:rsidR="00C849EF" w:rsidRDefault="00C849EF" w:rsidP="00FB38F0">
      <w:pPr>
        <w:pStyle w:val="text1"/>
        <w:spacing w:before="0" w:beforeAutospacing="0" w:after="0" w:afterAutospacing="0"/>
        <w:rPr>
          <w:rFonts w:ascii="Times New Roman" w:hAnsi="Times New Roman"/>
          <w:b/>
          <w:bCs/>
          <w:color w:val="auto"/>
        </w:rPr>
      </w:pPr>
    </w:p>
    <w:p w:rsidR="00C849EF" w:rsidRPr="00C849EF" w:rsidRDefault="002E5671" w:rsidP="00FB38F0">
      <w:pPr>
        <w:pStyle w:val="3"/>
        <w:shd w:val="clear" w:color="auto" w:fill="FFFFFF"/>
        <w:rPr>
          <w:color w:val="000000"/>
          <w:szCs w:val="28"/>
        </w:rPr>
      </w:pPr>
      <w:r>
        <w:rPr>
          <w:color w:val="000000"/>
          <w:szCs w:val="28"/>
        </w:rPr>
        <w:t xml:space="preserve">2.5 </w:t>
      </w:r>
      <w:r w:rsidR="00C849EF" w:rsidRPr="00C849EF">
        <w:rPr>
          <w:color w:val="000000"/>
          <w:szCs w:val="28"/>
        </w:rPr>
        <w:t>Промышленное использование</w:t>
      </w:r>
    </w:p>
    <w:p w:rsidR="00C849EF" w:rsidRPr="00C849EF" w:rsidRDefault="00E422E1" w:rsidP="00FB38F0">
      <w:pPr>
        <w:pStyle w:val="a5"/>
        <w:shd w:val="clear" w:color="auto" w:fill="FFFFFF"/>
        <w:rPr>
          <w:color w:val="000000"/>
          <w:sz w:val="28"/>
          <w:szCs w:val="28"/>
        </w:rPr>
      </w:pPr>
      <w:r>
        <w:rPr>
          <w:color w:val="000000"/>
          <w:sz w:val="28"/>
          <w:szCs w:val="28"/>
        </w:rPr>
        <w:t>Из статьи «Добро пожаловать в мир артемии» я узнала, что наш рачок  служил</w:t>
      </w:r>
      <w:r w:rsidR="00C849EF" w:rsidRPr="00C849EF">
        <w:rPr>
          <w:color w:val="000000"/>
          <w:sz w:val="28"/>
          <w:szCs w:val="28"/>
        </w:rPr>
        <w:t xml:space="preserve"> пищей человеку. К примеру, американские индейцы, жившие па берегах Соленого озера в штате Юта (США), охотно ели этих рачков. Арабы, кочевавшие к западу от дельты Нила, вылавливали в соленых озерах артемии и готовили из них пасту, напоминавшую, по словам известного немецкого </w:t>
      </w:r>
      <w:r w:rsidR="00C849EF" w:rsidRPr="00C849EF">
        <w:rPr>
          <w:color w:val="000000"/>
          <w:sz w:val="28"/>
          <w:szCs w:val="28"/>
        </w:rPr>
        <w:lastRenderedPageBreak/>
        <w:t>географа Августа Петермана</w:t>
      </w:r>
      <w:r w:rsidR="00501429">
        <w:rPr>
          <w:color w:val="000000"/>
          <w:sz w:val="28"/>
          <w:szCs w:val="28"/>
        </w:rPr>
        <w:t>,</w:t>
      </w:r>
      <w:r w:rsidR="00C849EF" w:rsidRPr="00C849EF">
        <w:rPr>
          <w:color w:val="000000"/>
          <w:sz w:val="28"/>
          <w:szCs w:val="28"/>
        </w:rPr>
        <w:t xml:space="preserve"> соленую селедку, причем эту пасту они активно использовали вместо мяса.</w:t>
      </w:r>
    </w:p>
    <w:p w:rsidR="00C849EF" w:rsidRPr="00C849EF" w:rsidRDefault="00C849EF" w:rsidP="00FB38F0">
      <w:pPr>
        <w:pStyle w:val="a5"/>
        <w:shd w:val="clear" w:color="auto" w:fill="FFFFFF"/>
        <w:rPr>
          <w:color w:val="000000"/>
          <w:sz w:val="28"/>
          <w:szCs w:val="28"/>
        </w:rPr>
      </w:pPr>
      <w:r w:rsidRPr="00C849EF">
        <w:rPr>
          <w:color w:val="000000"/>
          <w:sz w:val="28"/>
          <w:szCs w:val="28"/>
        </w:rPr>
        <w:t>Однако в современном мире артемия используется все-таки как корм для рыбы, причем в промышленном рыбоводстве он относится к числу наиболее популярных видов. Артемия – первоклассный, высокопитательный корм для молоди промысловых рыб и креветок, разводимых на рыбоводных заводах и фермах.</w:t>
      </w:r>
    </w:p>
    <w:p w:rsidR="00C849EF" w:rsidRPr="00C849EF" w:rsidRDefault="00C849EF" w:rsidP="00FB38F0">
      <w:pPr>
        <w:pStyle w:val="a5"/>
        <w:shd w:val="clear" w:color="auto" w:fill="FFFFFF"/>
        <w:rPr>
          <w:color w:val="000000"/>
          <w:sz w:val="28"/>
          <w:szCs w:val="28"/>
        </w:rPr>
      </w:pPr>
      <w:r w:rsidRPr="00C849EF">
        <w:rPr>
          <w:color w:val="000000"/>
          <w:sz w:val="28"/>
          <w:szCs w:val="28"/>
        </w:rPr>
        <w:t>К примеру, молодые осетры, лишенные из-за большого количества электростанций и других искусственных преград условий для нормального размножения и жизнедеятельности, должны некоторое время выкармливаться в специальных бассейнах, прежде чем они достаточно окрепнут, чтобы их можно было выпустить на волю. Они едят только живых животных, и артемия по своей калорийности и химическому составу оказалась одним из лучших видов корма для молоди осетровых.</w:t>
      </w:r>
      <w:r>
        <w:rPr>
          <w:rStyle w:val="af"/>
          <w:color w:val="000000"/>
          <w:sz w:val="28"/>
          <w:szCs w:val="28"/>
        </w:rPr>
        <w:footnoteReference w:id="5"/>
      </w:r>
      <w:r w:rsidRPr="00C849EF">
        <w:rPr>
          <w:color w:val="000000"/>
          <w:sz w:val="28"/>
          <w:szCs w:val="28"/>
        </w:rPr>
        <w:t>.</w:t>
      </w:r>
    </w:p>
    <w:p w:rsidR="002C21B1" w:rsidRPr="009455B5" w:rsidRDefault="00D647E4" w:rsidP="00FB38F0">
      <w:pPr>
        <w:pStyle w:val="text1"/>
        <w:spacing w:before="0" w:beforeAutospacing="0" w:after="0" w:afterAutospacing="0"/>
        <w:rPr>
          <w:rFonts w:ascii="Times New Roman" w:hAnsi="Times New Roman"/>
          <w:bCs/>
          <w:color w:val="auto"/>
          <w:sz w:val="28"/>
          <w:szCs w:val="28"/>
        </w:rPr>
      </w:pPr>
      <w:r w:rsidRPr="009455B5">
        <w:rPr>
          <w:rFonts w:ascii="Times New Roman" w:hAnsi="Times New Roman"/>
          <w:bCs/>
          <w:color w:val="auto"/>
          <w:sz w:val="28"/>
          <w:szCs w:val="28"/>
        </w:rPr>
        <w:t xml:space="preserve">В последние годы артемию стали использовать в качестве </w:t>
      </w:r>
      <w:r w:rsidR="009455B5" w:rsidRPr="009455B5">
        <w:rPr>
          <w:rFonts w:ascii="Times New Roman" w:hAnsi="Times New Roman"/>
          <w:bCs/>
          <w:color w:val="auto"/>
          <w:sz w:val="28"/>
          <w:szCs w:val="28"/>
        </w:rPr>
        <w:t>биологически активных добавок, при производстве косметики и даже лекарств. Считается, что применение продукции на основе артемии дарит молодость, здоровье и долголетие.</w:t>
      </w:r>
    </w:p>
    <w:p w:rsidR="002C21B1" w:rsidRDefault="002C21B1" w:rsidP="00FB38F0">
      <w:pPr>
        <w:pStyle w:val="text1"/>
        <w:spacing w:before="0" w:beforeAutospacing="0" w:after="0" w:afterAutospacing="0"/>
        <w:rPr>
          <w:rFonts w:ascii="Times New Roman" w:hAnsi="Times New Roman"/>
          <w:b/>
          <w:bCs/>
          <w:color w:val="auto"/>
        </w:rPr>
      </w:pPr>
    </w:p>
    <w:p w:rsidR="00B62ABC" w:rsidRPr="00D65E1D" w:rsidRDefault="00AD49DF" w:rsidP="00FB38F0">
      <w:pPr>
        <w:pStyle w:val="a4"/>
        <w:ind w:left="644"/>
        <w:rPr>
          <w:b/>
          <w:color w:val="000000"/>
          <w:szCs w:val="28"/>
          <w:shd w:val="clear" w:color="auto" w:fill="FFFFFF"/>
        </w:rPr>
      </w:pPr>
      <w:r w:rsidRPr="00D65E1D">
        <w:rPr>
          <w:b/>
          <w:color w:val="000000"/>
          <w:szCs w:val="28"/>
          <w:shd w:val="clear" w:color="auto" w:fill="FFFFFF"/>
        </w:rPr>
        <w:t>3.Практическая часть</w:t>
      </w:r>
    </w:p>
    <w:p w:rsidR="00AD49DF" w:rsidRDefault="00AD49DF" w:rsidP="00FB38F0">
      <w:pPr>
        <w:pStyle w:val="a4"/>
        <w:ind w:left="644"/>
        <w:rPr>
          <w:color w:val="000000"/>
          <w:szCs w:val="28"/>
          <w:shd w:val="clear" w:color="auto" w:fill="FFFFFF"/>
        </w:rPr>
      </w:pPr>
    </w:p>
    <w:p w:rsidR="00AD49DF" w:rsidRPr="00AD49DF" w:rsidRDefault="00AD49DF" w:rsidP="00FB38F0">
      <w:pPr>
        <w:pStyle w:val="a4"/>
        <w:ind w:left="644"/>
        <w:rPr>
          <w:color w:val="000000"/>
          <w:szCs w:val="28"/>
          <w:shd w:val="clear" w:color="auto" w:fill="FFFFFF"/>
        </w:rPr>
      </w:pPr>
      <w:r>
        <w:rPr>
          <w:color w:val="000000"/>
          <w:szCs w:val="28"/>
          <w:shd w:val="clear" w:color="auto" w:fill="FFFFFF"/>
        </w:rPr>
        <w:t>Так как летом я жила на курорте «Озеро Медвежье» и заранее определилась с темой исследовательской работы</w:t>
      </w:r>
      <w:r w:rsidR="008A3773">
        <w:rPr>
          <w:color w:val="000000"/>
          <w:szCs w:val="28"/>
          <w:shd w:val="clear" w:color="auto" w:fill="FFFFFF"/>
        </w:rPr>
        <w:t>, моей целью было вырастить рачка артемия  в домашних условиях.</w:t>
      </w:r>
    </w:p>
    <w:p w:rsidR="00B62ABC" w:rsidRDefault="00B62ABC" w:rsidP="00FB38F0">
      <w:pPr>
        <w:rPr>
          <w:color w:val="000000"/>
          <w:szCs w:val="28"/>
          <w:shd w:val="clear" w:color="auto" w:fill="FFFFFF"/>
        </w:rPr>
      </w:pPr>
    </w:p>
    <w:p w:rsidR="00B62ABC" w:rsidRDefault="00F360B5" w:rsidP="00FB38F0">
      <w:pPr>
        <w:rPr>
          <w:color w:val="000000"/>
          <w:szCs w:val="28"/>
          <w:shd w:val="clear" w:color="auto" w:fill="FFFFFF"/>
        </w:rPr>
      </w:pPr>
      <w:r>
        <w:rPr>
          <w:color w:val="000000"/>
          <w:szCs w:val="28"/>
          <w:shd w:val="clear" w:color="auto" w:fill="FFFFFF"/>
        </w:rPr>
        <w:t>Мне даже не пришлось готовить специальный водный состав для рачка – я прос</w:t>
      </w:r>
      <w:r w:rsidR="0065106C">
        <w:rPr>
          <w:color w:val="000000"/>
          <w:szCs w:val="28"/>
          <w:shd w:val="clear" w:color="auto" w:fill="FFFFFF"/>
        </w:rPr>
        <w:t>то пришла на озеро, набрала рапы</w:t>
      </w:r>
      <w:r>
        <w:rPr>
          <w:color w:val="000000"/>
          <w:szCs w:val="28"/>
          <w:shd w:val="clear" w:color="auto" w:fill="FFFFFF"/>
        </w:rPr>
        <w:t xml:space="preserve"> в банку и принесла домой.</w:t>
      </w:r>
      <w:r w:rsidR="0065106C">
        <w:rPr>
          <w:color w:val="000000"/>
          <w:szCs w:val="28"/>
          <w:shd w:val="clear" w:color="auto" w:fill="FFFFFF"/>
        </w:rPr>
        <w:t xml:space="preserve"> Единственное условие: мы с мамой наблюдали </w:t>
      </w:r>
      <w:r w:rsidR="000B64B3">
        <w:rPr>
          <w:color w:val="000000"/>
          <w:szCs w:val="28"/>
          <w:shd w:val="clear" w:color="auto" w:fill="FFFFFF"/>
        </w:rPr>
        <w:t xml:space="preserve">за озером </w:t>
      </w:r>
      <w:r w:rsidR="0065106C">
        <w:rPr>
          <w:color w:val="000000"/>
          <w:szCs w:val="28"/>
          <w:shd w:val="clear" w:color="auto" w:fill="FFFFFF"/>
        </w:rPr>
        <w:t>и жд</w:t>
      </w:r>
      <w:r w:rsidR="002E6B67">
        <w:rPr>
          <w:color w:val="000000"/>
          <w:szCs w:val="28"/>
          <w:shd w:val="clear" w:color="auto" w:fill="FFFFFF"/>
        </w:rPr>
        <w:t>али момента, когда рачок отложит</w:t>
      </w:r>
      <w:r w:rsidR="0065106C">
        <w:rPr>
          <w:color w:val="000000"/>
          <w:szCs w:val="28"/>
          <w:shd w:val="clear" w:color="auto" w:fill="FFFFFF"/>
        </w:rPr>
        <w:t xml:space="preserve"> яйца</w:t>
      </w:r>
      <w:r w:rsidR="002E6B67">
        <w:rPr>
          <w:color w:val="000000"/>
          <w:szCs w:val="28"/>
          <w:shd w:val="clear" w:color="auto" w:fill="FFFFFF"/>
        </w:rPr>
        <w:t>. Этот момент не перепут</w:t>
      </w:r>
      <w:r w:rsidR="00B626BD">
        <w:rPr>
          <w:color w:val="000000"/>
          <w:szCs w:val="28"/>
          <w:shd w:val="clear" w:color="auto" w:fill="FFFFFF"/>
        </w:rPr>
        <w:t xml:space="preserve">аешь, т.к. вся водная  поверхность </w:t>
      </w:r>
      <w:r w:rsidR="002E6B67">
        <w:rPr>
          <w:color w:val="000000"/>
          <w:szCs w:val="28"/>
          <w:shd w:val="clear" w:color="auto" w:fill="FFFFFF"/>
        </w:rPr>
        <w:t xml:space="preserve"> покрывается мелкими серо-коричневыми икринками.</w:t>
      </w:r>
    </w:p>
    <w:p w:rsidR="00B62ABC" w:rsidRDefault="00B62ABC" w:rsidP="00FB38F0">
      <w:pPr>
        <w:rPr>
          <w:color w:val="000000"/>
          <w:szCs w:val="28"/>
          <w:shd w:val="clear" w:color="auto" w:fill="FFFFFF"/>
        </w:rPr>
      </w:pPr>
    </w:p>
    <w:p w:rsidR="00B15575" w:rsidRDefault="008C51C9" w:rsidP="00FB38F0">
      <w:pPr>
        <w:rPr>
          <w:color w:val="000000"/>
          <w:szCs w:val="28"/>
          <w:shd w:val="clear" w:color="auto" w:fill="FFFFFF"/>
        </w:rPr>
      </w:pPr>
      <w:r>
        <w:rPr>
          <w:color w:val="000000"/>
          <w:szCs w:val="28"/>
          <w:shd w:val="clear" w:color="auto" w:fill="FFFFFF"/>
        </w:rPr>
        <w:t>Я поставила банку прямо на подоконник с солнечной стороны (восток).</w:t>
      </w:r>
    </w:p>
    <w:p w:rsidR="008C51C9" w:rsidRDefault="008C54E4" w:rsidP="00FB38F0">
      <w:pPr>
        <w:rPr>
          <w:color w:val="000000"/>
          <w:szCs w:val="28"/>
          <w:shd w:val="clear" w:color="auto" w:fill="FFFFFF"/>
        </w:rPr>
      </w:pPr>
      <w:r>
        <w:rPr>
          <w:color w:val="000000"/>
          <w:szCs w:val="28"/>
          <w:shd w:val="clear" w:color="auto" w:fill="FFFFFF"/>
        </w:rPr>
        <w:t xml:space="preserve">Через 2 дня появились первые рачки в стадии </w:t>
      </w:r>
      <w:r w:rsidR="00190DEA">
        <w:rPr>
          <w:color w:val="000000"/>
          <w:szCs w:val="28"/>
          <w:shd w:val="clear" w:color="auto" w:fill="FFFFFF"/>
        </w:rPr>
        <w:t>науптилиуса.</w:t>
      </w:r>
    </w:p>
    <w:p w:rsidR="009857C1" w:rsidRDefault="00960E16" w:rsidP="00FB38F0">
      <w:pPr>
        <w:pStyle w:val="text1"/>
        <w:spacing w:before="0" w:beforeAutospacing="0" w:after="0" w:afterAutospacing="0"/>
        <w:rPr>
          <w:rFonts w:ascii="Times New Roman" w:hAnsi="Times New Roman"/>
          <w:color w:val="auto"/>
          <w:sz w:val="28"/>
          <w:szCs w:val="28"/>
        </w:rPr>
      </w:pPr>
      <w:r>
        <w:rPr>
          <w:rFonts w:ascii="Times New Roman" w:eastAsiaTheme="minorHAnsi" w:hAnsi="Times New Roman"/>
          <w:sz w:val="28"/>
          <w:szCs w:val="28"/>
          <w:shd w:val="clear" w:color="auto" w:fill="FFFFFF"/>
          <w:lang w:eastAsia="en-US"/>
        </w:rPr>
        <w:t>По сведению Википедии, сначала н</w:t>
      </w:r>
      <w:r w:rsidR="00190DEA" w:rsidRPr="00190DEA">
        <w:rPr>
          <w:rFonts w:ascii="Times New Roman" w:hAnsi="Times New Roman"/>
          <w:color w:val="auto"/>
          <w:sz w:val="28"/>
          <w:szCs w:val="28"/>
        </w:rPr>
        <w:t>ауплиусы им</w:t>
      </w:r>
      <w:r>
        <w:rPr>
          <w:rFonts w:ascii="Times New Roman" w:hAnsi="Times New Roman"/>
          <w:color w:val="auto"/>
          <w:sz w:val="28"/>
          <w:szCs w:val="28"/>
        </w:rPr>
        <w:t xml:space="preserve">еют желточный мешок, который </w:t>
      </w:r>
      <w:r w:rsidR="00190DEA" w:rsidRPr="00190DEA">
        <w:rPr>
          <w:rFonts w:ascii="Times New Roman" w:hAnsi="Times New Roman"/>
          <w:color w:val="auto"/>
          <w:sz w:val="28"/>
          <w:szCs w:val="28"/>
        </w:rPr>
        <w:t xml:space="preserve"> носят первые 2-3 дня (стадия «парашютиста»). </w:t>
      </w:r>
    </w:p>
    <w:p w:rsidR="00190DEA" w:rsidRPr="00190DEA" w:rsidRDefault="00190DEA" w:rsidP="00FB38F0">
      <w:pPr>
        <w:pStyle w:val="text1"/>
        <w:spacing w:before="0" w:beforeAutospacing="0" w:after="0" w:afterAutospacing="0"/>
        <w:rPr>
          <w:rFonts w:ascii="Times New Roman" w:hAnsi="Times New Roman"/>
          <w:color w:val="auto"/>
          <w:sz w:val="28"/>
          <w:szCs w:val="28"/>
        </w:rPr>
      </w:pPr>
      <w:r w:rsidRPr="00190DEA">
        <w:rPr>
          <w:rFonts w:ascii="Times New Roman" w:hAnsi="Times New Roman"/>
          <w:color w:val="auto"/>
          <w:sz w:val="28"/>
          <w:szCs w:val="28"/>
        </w:rPr>
        <w:t xml:space="preserve">Затем нужно начинать кормление. </w:t>
      </w:r>
      <w:r w:rsidR="009857C1" w:rsidRPr="009857C1">
        <w:rPr>
          <w:rFonts w:ascii="Times New Roman" w:hAnsi="Times New Roman"/>
          <w:sz w:val="28"/>
          <w:szCs w:val="28"/>
          <w:shd w:val="clear" w:color="auto" w:fill="FFFFFF"/>
        </w:rPr>
        <w:t xml:space="preserve">Чем же кормить рачка? Кормом для рыбок, который растираешь руками до пыли  или же  дрожжами. </w:t>
      </w:r>
      <w:r w:rsidR="009857C1">
        <w:rPr>
          <w:rFonts w:ascii="Times New Roman" w:hAnsi="Times New Roman"/>
          <w:color w:val="auto"/>
          <w:sz w:val="28"/>
          <w:szCs w:val="28"/>
        </w:rPr>
        <w:t xml:space="preserve">Корма сыплешь совсем немного, чтобы не было замутнения воды и по тому же принципу, что и </w:t>
      </w:r>
      <w:r w:rsidR="00B60D89">
        <w:rPr>
          <w:rFonts w:ascii="Times New Roman" w:hAnsi="Times New Roman"/>
          <w:color w:val="auto"/>
          <w:sz w:val="28"/>
          <w:szCs w:val="28"/>
        </w:rPr>
        <w:t>кормление рыб: лучше меньше, чем больше.</w:t>
      </w:r>
    </w:p>
    <w:p w:rsidR="00190DEA" w:rsidRDefault="00190DEA" w:rsidP="00FB38F0">
      <w:pPr>
        <w:jc w:val="both"/>
        <w:rPr>
          <w:szCs w:val="28"/>
        </w:rPr>
      </w:pPr>
      <w:r w:rsidRPr="00190DEA">
        <w:rPr>
          <w:szCs w:val="28"/>
        </w:rPr>
        <w:lastRenderedPageBreak/>
        <w:t>Достигнув величины 1-</w:t>
      </w:r>
      <w:smartTag w:uri="urn:schemas-microsoft-com:office:smarttags" w:element="metricconverter">
        <w:smartTagPr>
          <w:attr w:name="ProductID" w:val="1.5 см"/>
        </w:smartTagPr>
        <w:r w:rsidRPr="00190DEA">
          <w:rPr>
            <w:szCs w:val="28"/>
          </w:rPr>
          <w:t>1.5 см</w:t>
        </w:r>
      </w:smartTag>
      <w:r w:rsidRPr="00190DEA">
        <w:rPr>
          <w:szCs w:val="28"/>
        </w:rPr>
        <w:t xml:space="preserve">, </w:t>
      </w:r>
      <w:r w:rsidR="00B60D89">
        <w:rPr>
          <w:szCs w:val="28"/>
        </w:rPr>
        <w:t xml:space="preserve">рачки становятся взрослыми и </w:t>
      </w:r>
      <w:r w:rsidRPr="00190DEA">
        <w:rPr>
          <w:szCs w:val="28"/>
        </w:rPr>
        <w:t>живут</w:t>
      </w:r>
      <w:r w:rsidR="009226BF">
        <w:rPr>
          <w:szCs w:val="28"/>
        </w:rPr>
        <w:t xml:space="preserve"> (в искусственной среде), по данным Википедии</w:t>
      </w:r>
      <w:r w:rsidR="00C8316F">
        <w:rPr>
          <w:szCs w:val="28"/>
        </w:rPr>
        <w:t xml:space="preserve">, </w:t>
      </w:r>
      <w:r w:rsidRPr="00190DEA">
        <w:rPr>
          <w:szCs w:val="28"/>
        </w:rPr>
        <w:t xml:space="preserve">еще от двух до десяти месяцев. </w:t>
      </w:r>
      <w:r w:rsidR="00EC1E88">
        <w:rPr>
          <w:szCs w:val="28"/>
        </w:rPr>
        <w:t xml:space="preserve">Естественно, </w:t>
      </w:r>
      <w:r w:rsidR="004F509E">
        <w:rPr>
          <w:szCs w:val="28"/>
        </w:rPr>
        <w:t>мне не удалось пров</w:t>
      </w:r>
      <w:r w:rsidR="00F331A5">
        <w:rPr>
          <w:szCs w:val="28"/>
        </w:rPr>
        <w:t xml:space="preserve">ерить, так ли это на самом деле – в конце августа пришлось уехать. </w:t>
      </w:r>
    </w:p>
    <w:p w:rsidR="00F331A5" w:rsidRPr="00190DEA" w:rsidRDefault="00F331A5" w:rsidP="00FB38F0">
      <w:pPr>
        <w:jc w:val="both"/>
        <w:rPr>
          <w:szCs w:val="28"/>
        </w:rPr>
      </w:pPr>
      <w:r>
        <w:rPr>
          <w:szCs w:val="28"/>
        </w:rPr>
        <w:t>Для более глубо</w:t>
      </w:r>
      <w:r w:rsidR="00AC0E13">
        <w:rPr>
          <w:szCs w:val="28"/>
        </w:rPr>
        <w:t xml:space="preserve">кого эксперимента я набрала </w:t>
      </w:r>
      <w:r w:rsidR="00557315">
        <w:rPr>
          <w:szCs w:val="28"/>
        </w:rPr>
        <w:t xml:space="preserve"> еще яиц артемия в  банку и поставила ее на  окно  в другой комнате, выходящую на северную сторону. </w:t>
      </w:r>
    </w:p>
    <w:p w:rsidR="00B62ABC" w:rsidRDefault="00AC0E13" w:rsidP="00FB38F0">
      <w:pPr>
        <w:rPr>
          <w:color w:val="000000"/>
          <w:szCs w:val="28"/>
          <w:shd w:val="clear" w:color="auto" w:fill="FFFFFF"/>
        </w:rPr>
      </w:pPr>
      <w:r>
        <w:rPr>
          <w:color w:val="000000"/>
          <w:szCs w:val="28"/>
          <w:shd w:val="clear" w:color="auto" w:fill="FFFFFF"/>
        </w:rPr>
        <w:t xml:space="preserve">Комната достаточно темная, т.к. под окном растёт огромная рябина, а дальше посажены ели, дающие тень. </w:t>
      </w:r>
      <w:r w:rsidR="00E207B3">
        <w:rPr>
          <w:color w:val="000000"/>
          <w:szCs w:val="28"/>
          <w:shd w:val="clear" w:color="auto" w:fill="FFFFFF"/>
        </w:rPr>
        <w:t>Что я заметила? Наупл</w:t>
      </w:r>
      <w:r w:rsidR="00481C3D">
        <w:rPr>
          <w:color w:val="000000"/>
          <w:szCs w:val="28"/>
          <w:shd w:val="clear" w:color="auto" w:fill="FFFFFF"/>
        </w:rPr>
        <w:t xml:space="preserve">иусы, </w:t>
      </w:r>
      <w:r w:rsidR="00737204">
        <w:rPr>
          <w:color w:val="000000"/>
          <w:szCs w:val="28"/>
          <w:shd w:val="clear" w:color="auto" w:fill="FFFFFF"/>
        </w:rPr>
        <w:t>вылупившиеся в ходе второго</w:t>
      </w:r>
      <w:r w:rsidR="0022580F">
        <w:rPr>
          <w:color w:val="000000"/>
          <w:szCs w:val="28"/>
          <w:shd w:val="clear" w:color="auto" w:fill="FFFFFF"/>
        </w:rPr>
        <w:t xml:space="preserve"> исследования, т.е. в северной комнате, появились гораздо позже  и в гораздо меньшем количестве, а окраска их была менее яркая. </w:t>
      </w:r>
    </w:p>
    <w:p w:rsidR="00B62ABC" w:rsidRDefault="00B62ABC" w:rsidP="00FB38F0">
      <w:pPr>
        <w:rPr>
          <w:color w:val="000000"/>
          <w:szCs w:val="28"/>
          <w:shd w:val="clear" w:color="auto" w:fill="FFFFFF"/>
        </w:rPr>
      </w:pPr>
    </w:p>
    <w:p w:rsidR="00B62ABC" w:rsidRDefault="00737204" w:rsidP="00FB38F0">
      <w:pPr>
        <w:rPr>
          <w:color w:val="000000"/>
          <w:szCs w:val="28"/>
          <w:shd w:val="clear" w:color="auto" w:fill="FFFFFF"/>
        </w:rPr>
      </w:pPr>
      <w:r>
        <w:t>Проведя эти</w:t>
      </w:r>
      <w:r w:rsidR="00B15575">
        <w:t xml:space="preserve"> опыты, </w:t>
      </w:r>
      <w:r w:rsidR="00D249E3">
        <w:t>я выяснила</w:t>
      </w:r>
      <w:r w:rsidR="00F851F3">
        <w:t xml:space="preserve">, что внешние факторы оказывают большое </w:t>
      </w:r>
      <w:r w:rsidR="00B15575">
        <w:t xml:space="preserve"> влияют на рост </w:t>
      </w:r>
      <w:r w:rsidR="008F2190">
        <w:t>и развитие артемий. При нехватке</w:t>
      </w:r>
      <w:r w:rsidR="00B15575">
        <w:t xml:space="preserve"> света рачки развиваются очень медленно.</w:t>
      </w:r>
    </w:p>
    <w:p w:rsidR="00B62ABC" w:rsidRDefault="00B62ABC" w:rsidP="00FB38F0">
      <w:pPr>
        <w:rPr>
          <w:color w:val="000000"/>
          <w:szCs w:val="28"/>
          <w:shd w:val="clear" w:color="auto" w:fill="FFFFFF"/>
        </w:rPr>
      </w:pPr>
    </w:p>
    <w:p w:rsidR="00B62ABC" w:rsidRDefault="00876062" w:rsidP="00FB38F0">
      <w:pPr>
        <w:rPr>
          <w:b/>
          <w:color w:val="000000"/>
          <w:szCs w:val="28"/>
          <w:shd w:val="clear" w:color="auto" w:fill="FFFFFF"/>
        </w:rPr>
      </w:pPr>
      <w:r>
        <w:rPr>
          <w:b/>
          <w:color w:val="000000"/>
          <w:szCs w:val="28"/>
          <w:shd w:val="clear" w:color="auto" w:fill="FFFFFF"/>
        </w:rPr>
        <w:t>Заключение</w:t>
      </w:r>
    </w:p>
    <w:p w:rsidR="00206D65" w:rsidRDefault="00206D65" w:rsidP="00FB38F0">
      <w:pPr>
        <w:rPr>
          <w:b/>
          <w:color w:val="000000"/>
          <w:szCs w:val="28"/>
          <w:shd w:val="clear" w:color="auto" w:fill="FFFFFF"/>
        </w:rPr>
      </w:pPr>
    </w:p>
    <w:p w:rsidR="00206D65" w:rsidRDefault="002722F0" w:rsidP="00FB38F0">
      <w:r>
        <w:t xml:space="preserve">Эксперимент, </w:t>
      </w:r>
      <w:r w:rsidRPr="00DD7816">
        <w:rPr>
          <w:rFonts w:eastAsia="Calibri"/>
        </w:rPr>
        <w:t>выполняемый в домашних условиях</w:t>
      </w:r>
      <w:r>
        <w:rPr>
          <w:rFonts w:eastAsia="Calibri"/>
        </w:rPr>
        <w:t>,</w:t>
      </w:r>
      <w:r>
        <w:t xml:space="preserve"> потребовал от меня </w:t>
      </w:r>
      <w:r w:rsidR="00C655F8">
        <w:t xml:space="preserve"> усидчивости, терпения и </w:t>
      </w:r>
      <w:r w:rsidRPr="00DD7816">
        <w:rPr>
          <w:rFonts w:eastAsia="Calibri"/>
        </w:rPr>
        <w:t>любознательности</w:t>
      </w:r>
      <w:r>
        <w:rPr>
          <w:rFonts w:eastAsia="Calibri"/>
        </w:rPr>
        <w:t>.</w:t>
      </w:r>
      <w:r w:rsidR="00C655F8">
        <w:t xml:space="preserve"> </w:t>
      </w:r>
    </w:p>
    <w:p w:rsidR="00446F4D" w:rsidRDefault="00446F4D" w:rsidP="00FB38F0">
      <w:r>
        <w:t>Я выяснила, что  внешние факторы очень влияют на рост и развитие артемий. При нехва</w:t>
      </w:r>
      <w:r w:rsidR="00FB3047">
        <w:t xml:space="preserve">тки света рачки развиваются </w:t>
      </w:r>
      <w:r>
        <w:t>медленно</w:t>
      </w:r>
      <w:r w:rsidR="00FB3047">
        <w:t xml:space="preserve"> и их цвет не такой насыщенный</w:t>
      </w:r>
      <w:r>
        <w:t>.</w:t>
      </w:r>
    </w:p>
    <w:p w:rsidR="00605AD5" w:rsidRDefault="00605AD5" w:rsidP="00FB38F0">
      <w:pPr>
        <w:ind w:firstLine="357"/>
        <w:jc w:val="both"/>
      </w:pPr>
      <w:r>
        <w:t>Мой земляк</w:t>
      </w:r>
      <w:r w:rsidR="00D05607">
        <w:t>,</w:t>
      </w:r>
      <w:r w:rsidR="00B2639F">
        <w:t xml:space="preserve">  ровесник</w:t>
      </w:r>
      <w:r>
        <w:t xml:space="preserve"> динозавров,</w:t>
      </w:r>
      <w:r w:rsidR="00333390">
        <w:t xml:space="preserve"> - </w:t>
      </w:r>
      <w:r>
        <w:t>рачок артемия салина</w:t>
      </w:r>
      <w:r w:rsidR="00B2639F">
        <w:t>,</w:t>
      </w:r>
      <w:r>
        <w:t xml:space="preserve"> - </w:t>
      </w:r>
      <w:r w:rsidRPr="00564400">
        <w:t xml:space="preserve"> удивитель</w:t>
      </w:r>
      <w:r w:rsidR="00D05607">
        <w:t>ное создание</w:t>
      </w:r>
      <w:r w:rsidRPr="00564400">
        <w:t xml:space="preserve">. </w:t>
      </w:r>
      <w:r w:rsidR="00D05607">
        <w:t>Мне было</w:t>
      </w:r>
      <w:r>
        <w:t xml:space="preserve"> очень интересно </w:t>
      </w:r>
      <w:r w:rsidRPr="008031AF">
        <w:t xml:space="preserve">наблюдать </w:t>
      </w:r>
      <w:r w:rsidR="00E84DAE">
        <w:t xml:space="preserve">его </w:t>
      </w:r>
      <w:r w:rsidR="00D05607">
        <w:t xml:space="preserve"> почти </w:t>
      </w:r>
      <w:r w:rsidR="00E84DAE">
        <w:t>полный жизненный цикл</w:t>
      </w:r>
      <w:r w:rsidR="00D05607">
        <w:t>.</w:t>
      </w:r>
    </w:p>
    <w:p w:rsidR="008A0421" w:rsidRDefault="008A0421" w:rsidP="00FB38F0">
      <w:pPr>
        <w:ind w:firstLine="357"/>
        <w:jc w:val="both"/>
      </w:pPr>
      <w:r>
        <w:t>Очень важно, чтобы моё Медвежье, так ж</w:t>
      </w:r>
      <w:r w:rsidR="002B02C9">
        <w:t xml:space="preserve">е, как и </w:t>
      </w:r>
      <w:r w:rsidR="003F62F7">
        <w:t xml:space="preserve"> Карачи, Яровое и другие соленые</w:t>
      </w:r>
      <w:r w:rsidR="002B02C9">
        <w:t xml:space="preserve"> озера</w:t>
      </w:r>
      <w:r>
        <w:t>, не обеднялось количеством рачка. Нужно помнить, что эти озера  имеют региональное значение и следит</w:t>
      </w:r>
      <w:r w:rsidR="001D6151">
        <w:t xml:space="preserve">ь, чтобы добыча артемии не превышала допустимый уровень. </w:t>
      </w:r>
    </w:p>
    <w:p w:rsidR="001D6151" w:rsidRDefault="001D6151" w:rsidP="00FB38F0">
      <w:pPr>
        <w:ind w:firstLine="357"/>
        <w:jc w:val="both"/>
      </w:pPr>
      <w:r>
        <w:t>Иначе как сохранить эти памятники природы!</w:t>
      </w:r>
    </w:p>
    <w:p w:rsidR="00605AD5" w:rsidRDefault="00605AD5" w:rsidP="00FB38F0">
      <w:pPr>
        <w:rPr>
          <w:color w:val="000000"/>
          <w:szCs w:val="28"/>
          <w:shd w:val="clear" w:color="auto" w:fill="FFFFFF"/>
        </w:rPr>
      </w:pPr>
    </w:p>
    <w:p w:rsidR="00A87884" w:rsidRDefault="00A87884" w:rsidP="00FB38F0">
      <w:pPr>
        <w:rPr>
          <w:color w:val="000000"/>
          <w:szCs w:val="28"/>
          <w:shd w:val="clear" w:color="auto" w:fill="FFFFFF"/>
        </w:rPr>
      </w:pPr>
    </w:p>
    <w:p w:rsidR="00A87884" w:rsidRDefault="00A87884" w:rsidP="00FB38F0">
      <w:pPr>
        <w:rPr>
          <w:color w:val="000000"/>
          <w:szCs w:val="28"/>
          <w:shd w:val="clear" w:color="auto" w:fill="FFFFFF"/>
        </w:rPr>
      </w:pPr>
    </w:p>
    <w:p w:rsidR="00A87884" w:rsidRDefault="00A87884" w:rsidP="00FB38F0">
      <w:pPr>
        <w:rPr>
          <w:color w:val="000000"/>
          <w:szCs w:val="28"/>
          <w:shd w:val="clear" w:color="auto" w:fill="FFFFFF"/>
        </w:rPr>
      </w:pPr>
    </w:p>
    <w:p w:rsidR="00A87884" w:rsidRDefault="00A87884" w:rsidP="00FB38F0">
      <w:pPr>
        <w:rPr>
          <w:color w:val="000000"/>
          <w:szCs w:val="28"/>
          <w:shd w:val="clear" w:color="auto" w:fill="FFFFFF"/>
        </w:rPr>
      </w:pPr>
    </w:p>
    <w:p w:rsidR="00A87884" w:rsidRDefault="00A87884" w:rsidP="00FB38F0">
      <w:pPr>
        <w:rPr>
          <w:color w:val="000000"/>
          <w:szCs w:val="28"/>
          <w:shd w:val="clear" w:color="auto" w:fill="FFFFFF"/>
        </w:rPr>
      </w:pPr>
    </w:p>
    <w:p w:rsidR="00A87884" w:rsidRDefault="00A87884" w:rsidP="00FB38F0">
      <w:pPr>
        <w:rPr>
          <w:color w:val="000000"/>
          <w:szCs w:val="28"/>
          <w:shd w:val="clear" w:color="auto" w:fill="FFFFFF"/>
        </w:rPr>
      </w:pPr>
    </w:p>
    <w:p w:rsidR="00A87884" w:rsidRDefault="00A87884" w:rsidP="00FB38F0">
      <w:pPr>
        <w:rPr>
          <w:color w:val="000000"/>
          <w:szCs w:val="28"/>
          <w:shd w:val="clear" w:color="auto" w:fill="FFFFFF"/>
        </w:rPr>
      </w:pPr>
    </w:p>
    <w:p w:rsidR="007F62E3" w:rsidRDefault="007F62E3" w:rsidP="00FB38F0">
      <w:pPr>
        <w:rPr>
          <w:color w:val="000000"/>
          <w:szCs w:val="28"/>
          <w:shd w:val="clear" w:color="auto" w:fill="FFFFFF"/>
        </w:rPr>
      </w:pPr>
    </w:p>
    <w:p w:rsidR="007F62E3" w:rsidRDefault="007F62E3" w:rsidP="00FB38F0">
      <w:pPr>
        <w:rPr>
          <w:color w:val="000000"/>
          <w:szCs w:val="28"/>
          <w:shd w:val="clear" w:color="auto" w:fill="FFFFFF"/>
        </w:rPr>
      </w:pPr>
    </w:p>
    <w:p w:rsidR="00856B6C" w:rsidRDefault="00856B6C" w:rsidP="00FB38F0">
      <w:pPr>
        <w:rPr>
          <w:color w:val="000000"/>
          <w:szCs w:val="28"/>
          <w:shd w:val="clear" w:color="auto" w:fill="FFFFFF"/>
        </w:rPr>
      </w:pPr>
    </w:p>
    <w:p w:rsidR="00856B6C" w:rsidRDefault="00856B6C" w:rsidP="00FB38F0">
      <w:pPr>
        <w:rPr>
          <w:color w:val="000000"/>
          <w:szCs w:val="28"/>
          <w:shd w:val="clear" w:color="auto" w:fill="FFFFFF"/>
        </w:rPr>
      </w:pPr>
    </w:p>
    <w:p w:rsidR="00856B6C" w:rsidRDefault="00856B6C" w:rsidP="00FB38F0">
      <w:pPr>
        <w:rPr>
          <w:color w:val="000000"/>
          <w:szCs w:val="28"/>
          <w:shd w:val="clear" w:color="auto" w:fill="FFFFFF"/>
        </w:rPr>
      </w:pPr>
    </w:p>
    <w:p w:rsidR="00FB38F0" w:rsidRDefault="00FB38F0" w:rsidP="00FB38F0">
      <w:pPr>
        <w:rPr>
          <w:color w:val="000000"/>
          <w:szCs w:val="28"/>
          <w:shd w:val="clear" w:color="auto" w:fill="FFFFFF"/>
        </w:rPr>
      </w:pPr>
    </w:p>
    <w:p w:rsidR="00FB38F0" w:rsidRDefault="00FB38F0" w:rsidP="00FB38F0">
      <w:pPr>
        <w:rPr>
          <w:color w:val="000000"/>
          <w:szCs w:val="28"/>
          <w:shd w:val="clear" w:color="auto" w:fill="FFFFFF"/>
        </w:rPr>
      </w:pPr>
    </w:p>
    <w:p w:rsidR="00FB38F0" w:rsidRPr="00206D65" w:rsidRDefault="00FB38F0" w:rsidP="00FB38F0">
      <w:pPr>
        <w:rPr>
          <w:color w:val="000000"/>
          <w:szCs w:val="28"/>
          <w:shd w:val="clear" w:color="auto" w:fill="FFFFFF"/>
        </w:rPr>
      </w:pPr>
    </w:p>
    <w:p w:rsidR="00487F23" w:rsidRPr="00487F23" w:rsidRDefault="00487F23" w:rsidP="00FB38F0">
      <w:pPr>
        <w:pStyle w:val="3"/>
        <w:shd w:val="clear" w:color="auto" w:fill="FFFFFF"/>
        <w:rPr>
          <w:color w:val="000000"/>
          <w:szCs w:val="28"/>
        </w:rPr>
      </w:pPr>
      <w:r w:rsidRPr="00487F23">
        <w:rPr>
          <w:color w:val="000000"/>
          <w:szCs w:val="28"/>
        </w:rPr>
        <w:t>Интересные факты</w:t>
      </w:r>
    </w:p>
    <w:p w:rsidR="00EE0036" w:rsidRDefault="00487F23" w:rsidP="00FB38F0">
      <w:pPr>
        <w:pStyle w:val="text1"/>
        <w:spacing w:before="0" w:beforeAutospacing="0" w:after="0" w:afterAutospacing="0"/>
        <w:rPr>
          <w:rFonts w:ascii="Times New Roman" w:hAnsi="Times New Roman"/>
          <w:sz w:val="28"/>
          <w:szCs w:val="28"/>
        </w:rPr>
      </w:pPr>
      <w:r w:rsidRPr="00487F23">
        <w:rPr>
          <w:sz w:val="28"/>
          <w:szCs w:val="28"/>
        </w:rPr>
        <w:t>—</w:t>
      </w:r>
      <w:r w:rsidR="00EE0036" w:rsidRPr="00EE0036">
        <w:t xml:space="preserve"> </w:t>
      </w:r>
      <w:r w:rsidR="00EE0036" w:rsidRPr="00EE0036">
        <w:rPr>
          <w:rFonts w:ascii="Times New Roman" w:hAnsi="Times New Roman"/>
          <w:sz w:val="28"/>
          <w:szCs w:val="28"/>
        </w:rPr>
        <w:t>Артемий называют доисторическими раками, так как они существуют на нашей планете уже около 195 млн. лет и существенно не изменяясь. Это настоящие живые ископаемые. Они наблюдали</w:t>
      </w:r>
      <w:r w:rsidR="00EE0036">
        <w:rPr>
          <w:rFonts w:ascii="Times New Roman" w:hAnsi="Times New Roman"/>
          <w:sz w:val="28"/>
          <w:szCs w:val="28"/>
        </w:rPr>
        <w:t>,</w:t>
      </w:r>
      <w:r w:rsidR="00EE0036" w:rsidRPr="00EE0036">
        <w:rPr>
          <w:rFonts w:ascii="Times New Roman" w:hAnsi="Times New Roman"/>
          <w:sz w:val="28"/>
          <w:szCs w:val="28"/>
        </w:rPr>
        <w:t xml:space="preserve"> как динозавры возникли и стали самыми большими животными, которых когда-нибудь видел этот мир. Они на 65 млн. лет пережили катастрофу, которая унесла этих ящеров, и уже 1.5 млн. лет смотрят</w:t>
      </w:r>
      <w:r w:rsidR="00EE0036">
        <w:rPr>
          <w:rFonts w:ascii="Times New Roman" w:hAnsi="Times New Roman"/>
          <w:sz w:val="28"/>
          <w:szCs w:val="28"/>
        </w:rPr>
        <w:t>,</w:t>
      </w:r>
      <w:r w:rsidR="00EE0036" w:rsidRPr="00EE0036">
        <w:rPr>
          <w:rFonts w:ascii="Times New Roman" w:hAnsi="Times New Roman"/>
          <w:sz w:val="28"/>
          <w:szCs w:val="28"/>
        </w:rPr>
        <w:t xml:space="preserve"> как живет на свете человек. </w:t>
      </w:r>
    </w:p>
    <w:p w:rsidR="00487F23" w:rsidRPr="00EE0036" w:rsidRDefault="00487F23" w:rsidP="00FB38F0">
      <w:pPr>
        <w:pStyle w:val="text1"/>
        <w:spacing w:before="0" w:beforeAutospacing="0" w:after="0" w:afterAutospacing="0"/>
        <w:rPr>
          <w:rFonts w:ascii="Times New Roman" w:hAnsi="Times New Roman"/>
          <w:sz w:val="28"/>
          <w:szCs w:val="28"/>
        </w:rPr>
      </w:pPr>
      <w:r w:rsidRPr="00487F23">
        <w:rPr>
          <w:sz w:val="28"/>
          <w:szCs w:val="28"/>
        </w:rPr>
        <w:t>Среди известных ученым ныне живущих рачков древнее артемии – только щитень (Triops cancriformis), появившийся более 220 миллионов лет назад.</w:t>
      </w:r>
      <w:r w:rsidRPr="00487F23">
        <w:rPr>
          <w:rStyle w:val="apple-converted-space"/>
          <w:sz w:val="28"/>
          <w:szCs w:val="28"/>
        </w:rPr>
        <w:t> </w:t>
      </w:r>
      <w:r w:rsidRPr="00487F23">
        <w:rPr>
          <w:sz w:val="28"/>
          <w:szCs w:val="28"/>
        </w:rPr>
        <w:br/>
        <w:t>—</w:t>
      </w:r>
      <w:r w:rsidRPr="00487F23">
        <w:rPr>
          <w:rStyle w:val="apple-converted-space"/>
          <w:b/>
          <w:bCs/>
          <w:sz w:val="28"/>
          <w:szCs w:val="28"/>
        </w:rPr>
        <w:t> </w:t>
      </w:r>
      <w:r w:rsidRPr="00487F23">
        <w:rPr>
          <w:sz w:val="28"/>
          <w:szCs w:val="28"/>
        </w:rPr>
        <w:t>В яйцевом мешке (uterus) одной самки артемии может находиться до 200 яиц.</w:t>
      </w:r>
      <w:r w:rsidRPr="00487F23">
        <w:rPr>
          <w:sz w:val="28"/>
          <w:szCs w:val="28"/>
        </w:rPr>
        <w:br/>
        <w:t>—</w:t>
      </w:r>
      <w:r w:rsidRPr="00487F23">
        <w:rPr>
          <w:rStyle w:val="apple-converted-space"/>
          <w:b/>
          <w:bCs/>
          <w:sz w:val="28"/>
          <w:szCs w:val="28"/>
        </w:rPr>
        <w:t> </w:t>
      </w:r>
      <w:r w:rsidRPr="00487F23">
        <w:rPr>
          <w:sz w:val="28"/>
          <w:szCs w:val="28"/>
        </w:rPr>
        <w:t>У артемии три глаза. Один простой, науплиальный, появляется на личиночной стадии развития, у взрослой особи развиваются впоследствии еще два более сложных глаза.</w:t>
      </w:r>
      <w:r w:rsidRPr="00487F23">
        <w:rPr>
          <w:rStyle w:val="apple-converted-space"/>
          <w:sz w:val="28"/>
          <w:szCs w:val="28"/>
        </w:rPr>
        <w:t> </w:t>
      </w:r>
      <w:r w:rsidRPr="00487F23">
        <w:rPr>
          <w:sz w:val="28"/>
          <w:szCs w:val="28"/>
        </w:rPr>
        <w:br/>
        <w:t>—</w:t>
      </w:r>
      <w:r w:rsidRPr="00487F23">
        <w:rPr>
          <w:rStyle w:val="apple-converted-space"/>
          <w:b/>
          <w:bCs/>
          <w:sz w:val="28"/>
          <w:szCs w:val="28"/>
        </w:rPr>
        <w:t> </w:t>
      </w:r>
      <w:r w:rsidRPr="00487F23">
        <w:rPr>
          <w:sz w:val="28"/>
          <w:szCs w:val="28"/>
        </w:rPr>
        <w:t>Артемия не спит. Ей нужно постоянно бодрствовать, чтобы дышать и питаться.</w:t>
      </w:r>
      <w:r w:rsidRPr="00487F23">
        <w:rPr>
          <w:rStyle w:val="apple-converted-space"/>
          <w:sz w:val="28"/>
          <w:szCs w:val="28"/>
        </w:rPr>
        <w:t> </w:t>
      </w:r>
      <w:r w:rsidRPr="00487F23">
        <w:rPr>
          <w:sz w:val="28"/>
          <w:szCs w:val="28"/>
        </w:rPr>
        <w:br/>
        <w:t>—</w:t>
      </w:r>
      <w:r w:rsidRPr="00487F23">
        <w:rPr>
          <w:rStyle w:val="apple-converted-space"/>
          <w:b/>
          <w:bCs/>
          <w:sz w:val="28"/>
          <w:szCs w:val="28"/>
        </w:rPr>
        <w:t> </w:t>
      </w:r>
      <w:r w:rsidRPr="00487F23">
        <w:rPr>
          <w:sz w:val="28"/>
          <w:szCs w:val="28"/>
        </w:rPr>
        <w:t>У самца артемии два репродуктивных органа.</w:t>
      </w:r>
      <w:r w:rsidRPr="00487F23">
        <w:rPr>
          <w:sz w:val="28"/>
          <w:szCs w:val="28"/>
        </w:rPr>
        <w:br/>
        <w:t>—</w:t>
      </w:r>
      <w:r w:rsidRPr="00487F23">
        <w:rPr>
          <w:rStyle w:val="apple-converted-space"/>
          <w:b/>
          <w:bCs/>
          <w:sz w:val="28"/>
          <w:szCs w:val="28"/>
        </w:rPr>
        <w:t> </w:t>
      </w:r>
      <w:r w:rsidRPr="00487F23">
        <w:rPr>
          <w:sz w:val="28"/>
          <w:szCs w:val="28"/>
        </w:rPr>
        <w:t>Хотите научиться отличать самца артемии от самки? У самца на голове есть две большие антенны а у самки – одна маленькая, зато у нее есть большой яйцевой мешок</w:t>
      </w:r>
      <w:r w:rsidR="00E640F9">
        <w:rPr>
          <w:rStyle w:val="af"/>
          <w:sz w:val="28"/>
          <w:szCs w:val="28"/>
        </w:rPr>
        <w:footnoteReference w:id="6"/>
      </w:r>
      <w:r w:rsidRPr="00487F23">
        <w:rPr>
          <w:sz w:val="28"/>
          <w:szCs w:val="28"/>
        </w:rPr>
        <w:t>.</w:t>
      </w:r>
    </w:p>
    <w:p w:rsidR="00487F23" w:rsidRPr="00487F23" w:rsidRDefault="00487F23" w:rsidP="00FB38F0">
      <w:pPr>
        <w:rPr>
          <w:color w:val="000000"/>
          <w:szCs w:val="28"/>
          <w:shd w:val="clear" w:color="auto" w:fill="FFFFFF"/>
        </w:rPr>
      </w:pPr>
    </w:p>
    <w:p w:rsidR="00487F23" w:rsidRPr="00487F23" w:rsidRDefault="00487F23" w:rsidP="00FB38F0">
      <w:pPr>
        <w:rPr>
          <w:color w:val="000000"/>
          <w:szCs w:val="28"/>
          <w:shd w:val="clear" w:color="auto" w:fill="FFFFFF"/>
        </w:rPr>
      </w:pPr>
    </w:p>
    <w:p w:rsidR="00487F23" w:rsidRPr="00487F23" w:rsidRDefault="00487F23" w:rsidP="00FB38F0">
      <w:pPr>
        <w:rPr>
          <w:color w:val="000000"/>
          <w:szCs w:val="28"/>
          <w:shd w:val="clear" w:color="auto" w:fill="FFFFFF"/>
        </w:rPr>
      </w:pPr>
    </w:p>
    <w:p w:rsidR="00487F23" w:rsidRPr="00487F23" w:rsidRDefault="00487F23" w:rsidP="00FB38F0">
      <w:pPr>
        <w:rPr>
          <w:color w:val="000000"/>
          <w:szCs w:val="28"/>
          <w:shd w:val="clear" w:color="auto" w:fill="FFFFFF"/>
        </w:rPr>
      </w:pPr>
    </w:p>
    <w:p w:rsidR="00487F23" w:rsidRDefault="00487F23" w:rsidP="00FB38F0">
      <w:pPr>
        <w:rPr>
          <w:color w:val="000000"/>
          <w:szCs w:val="28"/>
          <w:shd w:val="clear" w:color="auto" w:fill="FFFFFF"/>
        </w:rPr>
      </w:pPr>
    </w:p>
    <w:p w:rsidR="00487F23" w:rsidRDefault="00487F23" w:rsidP="00FB38F0">
      <w:pPr>
        <w:rPr>
          <w:color w:val="000000"/>
          <w:szCs w:val="28"/>
          <w:shd w:val="clear" w:color="auto" w:fill="FFFFFF"/>
        </w:rPr>
      </w:pPr>
    </w:p>
    <w:p w:rsidR="00487F23" w:rsidRDefault="00487F23" w:rsidP="00FB38F0">
      <w:pPr>
        <w:rPr>
          <w:color w:val="000000"/>
          <w:szCs w:val="28"/>
          <w:shd w:val="clear" w:color="auto" w:fill="FFFFFF"/>
        </w:rPr>
      </w:pPr>
    </w:p>
    <w:p w:rsidR="00487F23" w:rsidRDefault="00487F23" w:rsidP="00FB38F0">
      <w:pPr>
        <w:rPr>
          <w:color w:val="000000"/>
          <w:szCs w:val="28"/>
          <w:shd w:val="clear" w:color="auto" w:fill="FFFFFF"/>
        </w:rPr>
      </w:pPr>
    </w:p>
    <w:p w:rsidR="00487F23" w:rsidRDefault="00487F23" w:rsidP="00FB38F0">
      <w:pPr>
        <w:rPr>
          <w:color w:val="000000"/>
          <w:szCs w:val="28"/>
          <w:shd w:val="clear" w:color="auto" w:fill="FFFFFF"/>
        </w:rPr>
      </w:pPr>
    </w:p>
    <w:p w:rsidR="00487F23" w:rsidRDefault="00487F23" w:rsidP="00FB38F0">
      <w:pPr>
        <w:rPr>
          <w:color w:val="000000"/>
          <w:szCs w:val="28"/>
          <w:shd w:val="clear" w:color="auto" w:fill="FFFFFF"/>
        </w:rPr>
      </w:pPr>
    </w:p>
    <w:p w:rsidR="00487F23" w:rsidRDefault="00487F23" w:rsidP="00FB38F0">
      <w:pPr>
        <w:rPr>
          <w:color w:val="000000"/>
          <w:szCs w:val="28"/>
          <w:shd w:val="clear" w:color="auto" w:fill="FFFFFF"/>
        </w:rPr>
      </w:pPr>
    </w:p>
    <w:p w:rsidR="00EB3CE6" w:rsidRDefault="00EB3CE6" w:rsidP="00FB38F0">
      <w:pPr>
        <w:rPr>
          <w:b/>
          <w:color w:val="000000"/>
          <w:szCs w:val="28"/>
          <w:shd w:val="clear" w:color="auto" w:fill="FFFFFF"/>
        </w:rPr>
      </w:pPr>
    </w:p>
    <w:p w:rsidR="00FB38F0" w:rsidRDefault="00FB38F0" w:rsidP="00FB38F0">
      <w:pPr>
        <w:rPr>
          <w:b/>
          <w:color w:val="000000"/>
          <w:szCs w:val="28"/>
          <w:shd w:val="clear" w:color="auto" w:fill="FFFFFF"/>
        </w:rPr>
      </w:pPr>
    </w:p>
    <w:p w:rsidR="00FB38F0" w:rsidRDefault="00FB38F0" w:rsidP="00FB38F0">
      <w:pPr>
        <w:rPr>
          <w:b/>
          <w:color w:val="000000"/>
          <w:szCs w:val="28"/>
          <w:shd w:val="clear" w:color="auto" w:fill="FFFFFF"/>
        </w:rPr>
      </w:pPr>
    </w:p>
    <w:p w:rsidR="00FB38F0" w:rsidRDefault="00FB38F0" w:rsidP="00FB38F0">
      <w:pPr>
        <w:rPr>
          <w:b/>
          <w:color w:val="000000"/>
          <w:szCs w:val="28"/>
          <w:shd w:val="clear" w:color="auto" w:fill="FFFFFF"/>
        </w:rPr>
      </w:pPr>
    </w:p>
    <w:p w:rsidR="00FB38F0" w:rsidRDefault="00FB38F0" w:rsidP="00FB38F0">
      <w:pPr>
        <w:rPr>
          <w:b/>
          <w:color w:val="000000"/>
          <w:szCs w:val="28"/>
          <w:shd w:val="clear" w:color="auto" w:fill="FFFFFF"/>
        </w:rPr>
      </w:pPr>
    </w:p>
    <w:p w:rsidR="00FB38F0" w:rsidRDefault="00FB38F0" w:rsidP="00FB38F0">
      <w:pPr>
        <w:rPr>
          <w:b/>
          <w:color w:val="000000"/>
          <w:szCs w:val="28"/>
          <w:shd w:val="clear" w:color="auto" w:fill="FFFFFF"/>
        </w:rPr>
      </w:pPr>
    </w:p>
    <w:p w:rsidR="00FB38F0" w:rsidRDefault="00FB38F0" w:rsidP="00FB38F0">
      <w:pPr>
        <w:rPr>
          <w:b/>
          <w:color w:val="000000"/>
          <w:szCs w:val="28"/>
          <w:shd w:val="clear" w:color="auto" w:fill="FFFFFF"/>
        </w:rPr>
      </w:pPr>
    </w:p>
    <w:p w:rsidR="00FB38F0" w:rsidRDefault="00FB38F0" w:rsidP="00FB38F0">
      <w:pPr>
        <w:rPr>
          <w:b/>
          <w:color w:val="000000"/>
          <w:szCs w:val="28"/>
          <w:shd w:val="clear" w:color="auto" w:fill="FFFFFF"/>
        </w:rPr>
      </w:pPr>
    </w:p>
    <w:p w:rsidR="00FB38F0" w:rsidRDefault="00FB38F0" w:rsidP="00FB38F0">
      <w:pPr>
        <w:rPr>
          <w:b/>
          <w:color w:val="000000"/>
          <w:szCs w:val="28"/>
          <w:shd w:val="clear" w:color="auto" w:fill="FFFFFF"/>
        </w:rPr>
      </w:pPr>
    </w:p>
    <w:p w:rsidR="00FB38F0" w:rsidRDefault="00FB38F0" w:rsidP="00FB38F0">
      <w:pPr>
        <w:rPr>
          <w:b/>
          <w:color w:val="000000"/>
          <w:szCs w:val="28"/>
          <w:shd w:val="clear" w:color="auto" w:fill="FFFFFF"/>
        </w:rPr>
      </w:pPr>
    </w:p>
    <w:p w:rsidR="00A7425E" w:rsidRDefault="00A7425E" w:rsidP="00FB38F0">
      <w:pPr>
        <w:rPr>
          <w:color w:val="000000"/>
          <w:szCs w:val="28"/>
          <w:shd w:val="clear" w:color="auto" w:fill="FFFFFF"/>
        </w:rPr>
      </w:pPr>
    </w:p>
    <w:p w:rsidR="00B62ABC" w:rsidRDefault="00876062" w:rsidP="00FB38F0">
      <w:pPr>
        <w:ind w:firstLine="708"/>
        <w:jc w:val="center"/>
        <w:rPr>
          <w:b/>
          <w:color w:val="000000"/>
        </w:rPr>
      </w:pPr>
      <w:r>
        <w:rPr>
          <w:b/>
          <w:color w:val="000000"/>
        </w:rPr>
        <w:t>Список источников информации</w:t>
      </w:r>
    </w:p>
    <w:p w:rsidR="00B62ABC" w:rsidRPr="00F16981" w:rsidRDefault="00B62ABC" w:rsidP="00FB38F0">
      <w:pPr>
        <w:jc w:val="both"/>
        <w:rPr>
          <w:color w:val="000000"/>
        </w:rPr>
      </w:pPr>
    </w:p>
    <w:p w:rsidR="00B62ABC" w:rsidRDefault="00B62ABC" w:rsidP="00FB38F0">
      <w:pPr>
        <w:jc w:val="both"/>
        <w:rPr>
          <w:color w:val="000000"/>
        </w:rPr>
      </w:pPr>
      <w:r w:rsidRPr="00A73F01">
        <w:rPr>
          <w:color w:val="000000"/>
        </w:rPr>
        <w:t>1. Свободная энциклопедия ВИКИПЕДИЯ (</w:t>
      </w:r>
      <w:hyperlink r:id="rId18" w:history="1">
        <w:r w:rsidRPr="00C16F01">
          <w:rPr>
            <w:rStyle w:val="a3"/>
          </w:rPr>
          <w:t>http://ru.wikipedia.org/wiki/Artemia_salina</w:t>
        </w:r>
      </w:hyperlink>
      <w:r w:rsidRPr="00A73F01">
        <w:rPr>
          <w:color w:val="000000"/>
        </w:rPr>
        <w:t>)</w:t>
      </w:r>
    </w:p>
    <w:p w:rsidR="00B62ABC" w:rsidRDefault="00B62ABC" w:rsidP="00FB38F0">
      <w:r>
        <w:rPr>
          <w:color w:val="000000"/>
        </w:rPr>
        <w:t>2.  Сайт аквариумистики – Живая вода (</w:t>
      </w:r>
      <w:hyperlink r:id="rId19" w:anchor="eko" w:history="1">
        <w:r>
          <w:rPr>
            <w:rStyle w:val="a3"/>
          </w:rPr>
          <w:t>http://www.vitawater.ru/aqua/other/artemia/artemia2.shtml#eko</w:t>
        </w:r>
      </w:hyperlink>
      <w:r>
        <w:t>)</w:t>
      </w:r>
    </w:p>
    <w:p w:rsidR="00B62ABC" w:rsidRDefault="00B62ABC" w:rsidP="00FB38F0">
      <w:r>
        <w:t>3. Сайт аквариумистики – аквариум дома (</w:t>
      </w:r>
      <w:hyperlink r:id="rId20" w:history="1">
        <w:r w:rsidRPr="00C16F01">
          <w:rPr>
            <w:rStyle w:val="a3"/>
          </w:rPr>
          <w:t>http://akva.moy.su/news/vsjo_ob_artemii/2011-04-19-17</w:t>
        </w:r>
      </w:hyperlink>
      <w:r>
        <w:t>)</w:t>
      </w:r>
    </w:p>
    <w:p w:rsidR="00B62ABC" w:rsidRDefault="00B62ABC" w:rsidP="00FB38F0">
      <w:r>
        <w:t xml:space="preserve">4. Большая иллюстрированная энциклопедия живой природы – Москва «Махаон» 2006 </w:t>
      </w:r>
    </w:p>
    <w:p w:rsidR="00405F7F" w:rsidRDefault="00405F7F" w:rsidP="00FB38F0"/>
    <w:p w:rsidR="00501E13" w:rsidRDefault="00501E13" w:rsidP="00FB38F0">
      <w:pPr>
        <w:rPr>
          <w:szCs w:val="28"/>
        </w:rPr>
      </w:pPr>
    </w:p>
    <w:p w:rsidR="00405F7F" w:rsidRPr="00EF60C7" w:rsidRDefault="00405F7F" w:rsidP="00FB38F0">
      <w:pPr>
        <w:autoSpaceDE w:val="0"/>
        <w:autoSpaceDN w:val="0"/>
        <w:adjustRightInd w:val="0"/>
        <w:ind w:left="720"/>
        <w:jc w:val="both"/>
        <w:rPr>
          <w:rFonts w:eastAsia="Calibri"/>
        </w:rPr>
      </w:pPr>
      <w:r>
        <w:t xml:space="preserve">5. </w:t>
      </w:r>
      <w:r w:rsidRPr="00EF60C7">
        <w:rPr>
          <w:rFonts w:eastAsia="Calibri"/>
        </w:rPr>
        <w:t xml:space="preserve">Ясюченя – Студеникина Т.П. «Использование и сохранение ресурса артемии в Алтайском крае», </w:t>
      </w:r>
      <w:smartTag w:uri="urn:schemas-microsoft-com:office:smarttags" w:element="metricconverter">
        <w:smartTagPr>
          <w:attr w:name="ProductID" w:val="2003 г"/>
        </w:smartTagPr>
        <w:r w:rsidRPr="00EF60C7">
          <w:rPr>
            <w:rFonts w:eastAsia="Calibri"/>
          </w:rPr>
          <w:t>2003 г</w:t>
        </w:r>
      </w:smartTag>
      <w:r w:rsidRPr="00EF60C7">
        <w:rPr>
          <w:rFonts w:eastAsia="Calibri"/>
        </w:rPr>
        <w:t xml:space="preserve"> ;</w:t>
      </w:r>
      <w:r>
        <w:rPr>
          <w:rFonts w:eastAsia="Calibri"/>
        </w:rPr>
        <w:t xml:space="preserve"> 300 с</w:t>
      </w:r>
    </w:p>
    <w:p w:rsidR="00405F7F" w:rsidRPr="00EF60C7" w:rsidRDefault="00405F7F" w:rsidP="00FB38F0">
      <w:pPr>
        <w:pStyle w:val="a4"/>
        <w:autoSpaceDE w:val="0"/>
        <w:autoSpaceDN w:val="0"/>
        <w:adjustRightInd w:val="0"/>
        <w:jc w:val="both"/>
        <w:rPr>
          <w:rFonts w:eastAsia="Calibri"/>
        </w:rPr>
      </w:pPr>
      <w:r>
        <w:t>6.</w:t>
      </w:r>
      <w:r w:rsidRPr="00EF60C7">
        <w:rPr>
          <w:rFonts w:eastAsia="Calibri"/>
        </w:rPr>
        <w:t>Микулина А.Е. Живые корма - М.: Дельфин 1994г. - 104 с. илл.</w:t>
      </w:r>
    </w:p>
    <w:p w:rsidR="00405F7F" w:rsidRPr="00EF60C7" w:rsidRDefault="00405F7F" w:rsidP="00FB38F0">
      <w:pPr>
        <w:numPr>
          <w:ilvl w:val="0"/>
          <w:numId w:val="3"/>
        </w:numPr>
        <w:autoSpaceDE w:val="0"/>
        <w:autoSpaceDN w:val="0"/>
        <w:adjustRightInd w:val="0"/>
        <w:jc w:val="both"/>
        <w:rPr>
          <w:rFonts w:eastAsia="Calibri"/>
        </w:rPr>
      </w:pPr>
      <w:r w:rsidRPr="00EF60C7">
        <w:rPr>
          <w:rFonts w:eastAsia="Calibri"/>
        </w:rPr>
        <w:t>Майланд Г. Й. Аквариум и его обитатели - М.: БММ АО 2000г. - 288 с. ил.</w:t>
      </w:r>
    </w:p>
    <w:p w:rsidR="00405F7F" w:rsidRPr="00EF60C7" w:rsidRDefault="00405F7F" w:rsidP="00FB38F0">
      <w:pPr>
        <w:numPr>
          <w:ilvl w:val="0"/>
          <w:numId w:val="3"/>
        </w:numPr>
        <w:autoSpaceDE w:val="0"/>
        <w:autoSpaceDN w:val="0"/>
        <w:adjustRightInd w:val="0"/>
        <w:rPr>
          <w:rFonts w:eastAsia="Calibri"/>
        </w:rPr>
      </w:pPr>
      <w:r w:rsidRPr="00EF60C7">
        <w:rPr>
          <w:rFonts w:eastAsia="Calibri"/>
        </w:rPr>
        <w:t>И</w:t>
      </w:r>
      <w:r>
        <w:rPr>
          <w:rFonts w:eastAsia="Calibri"/>
        </w:rPr>
        <w:t>нкубация рачков</w:t>
      </w:r>
      <w:r w:rsidRPr="00EF60C7">
        <w:rPr>
          <w:rFonts w:eastAsia="Calibri"/>
        </w:rPr>
        <w:t>: теория и</w:t>
      </w:r>
      <w:r>
        <w:rPr>
          <w:rFonts w:eastAsia="Calibri"/>
        </w:rPr>
        <w:t xml:space="preserve"> практика [Электронный ресурс], </w:t>
      </w:r>
      <w:r w:rsidRPr="00EF60C7">
        <w:rPr>
          <w:rFonts w:eastAsia="Calibri"/>
        </w:rPr>
        <w:t>http://vitawater.ru/aqua/korm/artemia1.shtml свободный. – Загл. с экрана. – Яз. Рус.</w:t>
      </w:r>
    </w:p>
    <w:p w:rsidR="00405F7F" w:rsidRDefault="00405F7F" w:rsidP="00FB38F0">
      <w:pPr>
        <w:numPr>
          <w:ilvl w:val="0"/>
          <w:numId w:val="3"/>
        </w:numPr>
        <w:autoSpaceDE w:val="0"/>
        <w:autoSpaceDN w:val="0"/>
        <w:adjustRightInd w:val="0"/>
        <w:jc w:val="both"/>
        <w:rPr>
          <w:rFonts w:eastAsia="Calibri"/>
        </w:rPr>
      </w:pPr>
      <w:r w:rsidRPr="00EF60C7">
        <w:rPr>
          <w:rFonts w:eastAsia="Calibri"/>
        </w:rPr>
        <w:t>Российский информационный аквариумный сайт [Электронный ресурс]</w:t>
      </w:r>
    </w:p>
    <w:p w:rsidR="00405F7F" w:rsidRPr="00EF60C7" w:rsidRDefault="00405F7F" w:rsidP="00FB38F0">
      <w:pPr>
        <w:numPr>
          <w:ilvl w:val="0"/>
          <w:numId w:val="3"/>
        </w:numPr>
        <w:autoSpaceDE w:val="0"/>
        <w:autoSpaceDN w:val="0"/>
        <w:adjustRightInd w:val="0"/>
        <w:jc w:val="both"/>
        <w:rPr>
          <w:rFonts w:eastAsia="Calibri"/>
        </w:rPr>
      </w:pPr>
      <w:r>
        <w:rPr>
          <w:rFonts w:eastAsia="Calibri"/>
        </w:rPr>
        <w:t>сайт г. Бийска «Реклама курорта «Озеро Карачи»</w:t>
      </w:r>
    </w:p>
    <w:p w:rsidR="00405F7F" w:rsidRPr="002D07F8" w:rsidRDefault="00405F7F" w:rsidP="00FB38F0">
      <w:pPr>
        <w:pStyle w:val="a5"/>
        <w:ind w:left="360"/>
        <w:rPr>
          <w:b/>
        </w:rPr>
      </w:pPr>
    </w:p>
    <w:p w:rsidR="00405F7F" w:rsidRDefault="00405F7F" w:rsidP="00FB38F0">
      <w:pPr>
        <w:pStyle w:val="a5"/>
      </w:pPr>
    </w:p>
    <w:p w:rsidR="00501E13" w:rsidRDefault="00501E13" w:rsidP="00FB38F0">
      <w:pPr>
        <w:rPr>
          <w:szCs w:val="28"/>
        </w:rPr>
      </w:pPr>
    </w:p>
    <w:p w:rsidR="007703B5" w:rsidRDefault="007703B5" w:rsidP="00FB38F0">
      <w:pPr>
        <w:rPr>
          <w:szCs w:val="28"/>
        </w:rPr>
      </w:pPr>
    </w:p>
    <w:p w:rsidR="00025D08" w:rsidRDefault="00025D08" w:rsidP="00FB38F0">
      <w:pPr>
        <w:rPr>
          <w:szCs w:val="28"/>
        </w:rPr>
      </w:pPr>
    </w:p>
    <w:p w:rsidR="007703B5" w:rsidRDefault="007703B5" w:rsidP="00FB38F0">
      <w:pPr>
        <w:rPr>
          <w:szCs w:val="28"/>
        </w:rPr>
      </w:pPr>
    </w:p>
    <w:p w:rsidR="007703B5" w:rsidRDefault="007703B5" w:rsidP="00FB38F0">
      <w:pPr>
        <w:rPr>
          <w:szCs w:val="28"/>
        </w:rPr>
      </w:pPr>
    </w:p>
    <w:p w:rsidR="00FB38F0" w:rsidRDefault="00FB38F0" w:rsidP="00FB38F0">
      <w:pPr>
        <w:rPr>
          <w:szCs w:val="28"/>
        </w:rPr>
      </w:pPr>
    </w:p>
    <w:p w:rsidR="00FB38F0" w:rsidRDefault="00FB38F0" w:rsidP="00FB38F0">
      <w:pPr>
        <w:rPr>
          <w:szCs w:val="28"/>
        </w:rPr>
      </w:pPr>
    </w:p>
    <w:p w:rsidR="00FB38F0" w:rsidRDefault="00FB38F0" w:rsidP="00FB38F0">
      <w:pPr>
        <w:rPr>
          <w:szCs w:val="28"/>
        </w:rPr>
      </w:pPr>
    </w:p>
    <w:p w:rsidR="00FB38F0" w:rsidRDefault="00FB38F0" w:rsidP="00FB38F0">
      <w:pPr>
        <w:rPr>
          <w:szCs w:val="28"/>
        </w:rPr>
      </w:pPr>
    </w:p>
    <w:p w:rsidR="00FB38F0" w:rsidRDefault="00FB38F0" w:rsidP="00FB38F0">
      <w:pPr>
        <w:rPr>
          <w:szCs w:val="28"/>
        </w:rPr>
      </w:pPr>
    </w:p>
    <w:p w:rsidR="00FB38F0" w:rsidRDefault="00FB38F0" w:rsidP="00FB38F0">
      <w:pPr>
        <w:rPr>
          <w:szCs w:val="28"/>
        </w:rPr>
      </w:pPr>
    </w:p>
    <w:p w:rsidR="00FB38F0" w:rsidRDefault="00FB38F0" w:rsidP="00FB38F0">
      <w:pPr>
        <w:rPr>
          <w:szCs w:val="28"/>
        </w:rPr>
      </w:pPr>
    </w:p>
    <w:p w:rsidR="00FB38F0" w:rsidRDefault="00FB38F0" w:rsidP="00FB38F0">
      <w:pPr>
        <w:rPr>
          <w:szCs w:val="28"/>
        </w:rPr>
      </w:pPr>
    </w:p>
    <w:p w:rsidR="00FB38F0" w:rsidRDefault="00FB38F0" w:rsidP="00FB38F0">
      <w:pPr>
        <w:rPr>
          <w:szCs w:val="28"/>
        </w:rPr>
      </w:pPr>
    </w:p>
    <w:p w:rsidR="00FB38F0" w:rsidRDefault="00FB38F0" w:rsidP="00FB38F0">
      <w:pPr>
        <w:rPr>
          <w:szCs w:val="28"/>
        </w:rPr>
      </w:pPr>
    </w:p>
    <w:p w:rsidR="00FB38F0" w:rsidRDefault="00FB38F0" w:rsidP="00FB38F0">
      <w:pPr>
        <w:rPr>
          <w:szCs w:val="28"/>
        </w:rPr>
      </w:pPr>
    </w:p>
    <w:p w:rsidR="00501E13" w:rsidRDefault="00501E13" w:rsidP="00FB38F0">
      <w:pPr>
        <w:rPr>
          <w:szCs w:val="28"/>
        </w:rPr>
      </w:pPr>
    </w:p>
    <w:p w:rsidR="00501E13" w:rsidRDefault="00501E13" w:rsidP="00FB38F0">
      <w:pPr>
        <w:jc w:val="right"/>
        <w:rPr>
          <w:b/>
          <w:szCs w:val="28"/>
        </w:rPr>
      </w:pPr>
      <w:r w:rsidRPr="00501E13">
        <w:rPr>
          <w:b/>
          <w:szCs w:val="28"/>
        </w:rPr>
        <w:t>Приложение 1</w:t>
      </w:r>
    </w:p>
    <w:p w:rsidR="00501E13" w:rsidRDefault="00501E13" w:rsidP="00FB38F0">
      <w:pPr>
        <w:jc w:val="right"/>
        <w:rPr>
          <w:b/>
          <w:szCs w:val="28"/>
        </w:rPr>
      </w:pPr>
    </w:p>
    <w:p w:rsidR="00642259" w:rsidRDefault="00642259" w:rsidP="00FB38F0">
      <w:pPr>
        <w:jc w:val="right"/>
        <w:rPr>
          <w:b/>
          <w:szCs w:val="28"/>
        </w:rPr>
      </w:pPr>
    </w:p>
    <w:p w:rsidR="00642259" w:rsidRDefault="00352940" w:rsidP="00FB38F0">
      <w:pPr>
        <w:jc w:val="center"/>
        <w:rPr>
          <w:b/>
          <w:szCs w:val="28"/>
        </w:rPr>
      </w:pPr>
      <w:r>
        <w:rPr>
          <w:b/>
          <w:szCs w:val="28"/>
        </w:rPr>
        <w:t>2 июня 2016г.</w:t>
      </w:r>
    </w:p>
    <w:p w:rsidR="00642259" w:rsidRDefault="00642259" w:rsidP="00FB38F0">
      <w:pPr>
        <w:jc w:val="right"/>
        <w:rPr>
          <w:b/>
          <w:szCs w:val="28"/>
        </w:rPr>
      </w:pPr>
    </w:p>
    <w:p w:rsidR="00642259" w:rsidRDefault="00642259" w:rsidP="00FB38F0">
      <w:pPr>
        <w:jc w:val="right"/>
        <w:rPr>
          <w:b/>
          <w:szCs w:val="28"/>
        </w:rPr>
      </w:pPr>
    </w:p>
    <w:p w:rsidR="00642259" w:rsidRDefault="00FC13E5" w:rsidP="00FB38F0">
      <w:pPr>
        <w:jc w:val="center"/>
        <w:rPr>
          <w:b/>
          <w:szCs w:val="28"/>
        </w:rPr>
      </w:pPr>
      <w:r>
        <w:rPr>
          <w:b/>
          <w:noProof/>
          <w:szCs w:val="28"/>
          <w:lang w:eastAsia="ru-RU"/>
        </w:rPr>
        <w:drawing>
          <wp:inline distT="0" distB="0" distL="0" distR="0">
            <wp:extent cx="3670448" cy="4322868"/>
            <wp:effectExtent l="19050" t="0" r="6202" b="0"/>
            <wp:docPr id="9" name="Рисунок 1" descr="Z:\Шарапова А. С\Банка с рачками Артемия\DSCF7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Шарапова А. С\Банка с рачками Артемия\DSCF7132.JPG"/>
                    <pic:cNvPicPr>
                      <a:picLocks noChangeAspect="1" noChangeArrowheads="1"/>
                    </pic:cNvPicPr>
                  </pic:nvPicPr>
                  <pic:blipFill>
                    <a:blip r:embed="rId21" cstate="print"/>
                    <a:srcRect/>
                    <a:stretch>
                      <a:fillRect/>
                    </a:stretch>
                  </pic:blipFill>
                  <pic:spPr bwMode="auto">
                    <a:xfrm>
                      <a:off x="0" y="0"/>
                      <a:ext cx="3670505" cy="4322935"/>
                    </a:xfrm>
                    <a:prstGeom prst="rect">
                      <a:avLst/>
                    </a:prstGeom>
                    <a:noFill/>
                    <a:ln w="9525">
                      <a:noFill/>
                      <a:miter lim="800000"/>
                      <a:headEnd/>
                      <a:tailEnd/>
                    </a:ln>
                  </pic:spPr>
                </pic:pic>
              </a:graphicData>
            </a:graphic>
          </wp:inline>
        </w:drawing>
      </w:r>
    </w:p>
    <w:p w:rsidR="00642259" w:rsidRDefault="00642259" w:rsidP="00FB38F0">
      <w:pPr>
        <w:jc w:val="right"/>
        <w:rPr>
          <w:b/>
          <w:szCs w:val="28"/>
        </w:rPr>
      </w:pPr>
    </w:p>
    <w:p w:rsidR="00642259" w:rsidRDefault="00642259" w:rsidP="00FB38F0">
      <w:pPr>
        <w:jc w:val="right"/>
        <w:rPr>
          <w:b/>
          <w:szCs w:val="28"/>
        </w:rPr>
      </w:pPr>
    </w:p>
    <w:p w:rsidR="00501E13" w:rsidRDefault="00501E13" w:rsidP="00FB38F0">
      <w:pPr>
        <w:jc w:val="right"/>
        <w:rPr>
          <w:b/>
          <w:szCs w:val="28"/>
        </w:rPr>
      </w:pPr>
    </w:p>
    <w:p w:rsidR="00FC13E5" w:rsidRDefault="00FC13E5" w:rsidP="00FB38F0">
      <w:pPr>
        <w:rPr>
          <w:b/>
          <w:szCs w:val="28"/>
        </w:rPr>
      </w:pPr>
    </w:p>
    <w:p w:rsidR="00FC13E5" w:rsidRDefault="00FC13E5" w:rsidP="00FB38F0">
      <w:pPr>
        <w:rPr>
          <w:b/>
          <w:szCs w:val="28"/>
        </w:rPr>
      </w:pPr>
    </w:p>
    <w:p w:rsidR="00FC13E5" w:rsidRDefault="00FC13E5" w:rsidP="00FB38F0">
      <w:pPr>
        <w:rPr>
          <w:b/>
          <w:szCs w:val="28"/>
        </w:rPr>
      </w:pPr>
    </w:p>
    <w:p w:rsidR="00352940" w:rsidRDefault="00352940" w:rsidP="00FB38F0">
      <w:pPr>
        <w:rPr>
          <w:b/>
          <w:szCs w:val="28"/>
        </w:rPr>
      </w:pPr>
    </w:p>
    <w:p w:rsidR="00352940" w:rsidRDefault="00352940" w:rsidP="00FB38F0">
      <w:pPr>
        <w:rPr>
          <w:b/>
          <w:szCs w:val="28"/>
        </w:rPr>
      </w:pPr>
    </w:p>
    <w:p w:rsidR="00352940" w:rsidRDefault="00352940" w:rsidP="00FB38F0">
      <w:pPr>
        <w:rPr>
          <w:b/>
          <w:szCs w:val="28"/>
        </w:rPr>
      </w:pPr>
    </w:p>
    <w:p w:rsidR="00352940" w:rsidRDefault="00352940" w:rsidP="00FB38F0">
      <w:pPr>
        <w:rPr>
          <w:b/>
          <w:szCs w:val="28"/>
        </w:rPr>
      </w:pPr>
    </w:p>
    <w:p w:rsidR="00352940" w:rsidRDefault="00352940" w:rsidP="00FB38F0">
      <w:pPr>
        <w:rPr>
          <w:b/>
          <w:szCs w:val="28"/>
        </w:rPr>
      </w:pPr>
    </w:p>
    <w:p w:rsidR="00352940" w:rsidRDefault="00352940" w:rsidP="00FB38F0">
      <w:pPr>
        <w:rPr>
          <w:b/>
          <w:szCs w:val="28"/>
        </w:rPr>
      </w:pPr>
    </w:p>
    <w:p w:rsidR="00352940" w:rsidRDefault="00352940" w:rsidP="00FB38F0">
      <w:pPr>
        <w:rPr>
          <w:b/>
          <w:szCs w:val="28"/>
        </w:rPr>
      </w:pPr>
    </w:p>
    <w:p w:rsidR="00352940" w:rsidRDefault="00352940" w:rsidP="00FB38F0">
      <w:pPr>
        <w:rPr>
          <w:b/>
          <w:szCs w:val="28"/>
        </w:rPr>
      </w:pPr>
    </w:p>
    <w:p w:rsidR="00352940" w:rsidRDefault="00352940" w:rsidP="00FB38F0">
      <w:pPr>
        <w:rPr>
          <w:b/>
          <w:szCs w:val="28"/>
        </w:rPr>
      </w:pPr>
    </w:p>
    <w:p w:rsidR="00FB6166" w:rsidRDefault="00FB6166" w:rsidP="00FB38F0">
      <w:pPr>
        <w:rPr>
          <w:b/>
          <w:szCs w:val="28"/>
        </w:rPr>
      </w:pPr>
    </w:p>
    <w:p w:rsidR="00FB6166" w:rsidRDefault="00FB6166" w:rsidP="00FB38F0">
      <w:pPr>
        <w:rPr>
          <w:b/>
          <w:szCs w:val="28"/>
        </w:rPr>
      </w:pPr>
    </w:p>
    <w:p w:rsidR="00352940" w:rsidRDefault="00352940" w:rsidP="00FB38F0">
      <w:pPr>
        <w:rPr>
          <w:b/>
          <w:szCs w:val="28"/>
        </w:rPr>
      </w:pPr>
    </w:p>
    <w:p w:rsidR="00352940" w:rsidRDefault="00A50B6B" w:rsidP="00FB38F0">
      <w:pPr>
        <w:jc w:val="center"/>
        <w:rPr>
          <w:b/>
          <w:szCs w:val="28"/>
        </w:rPr>
      </w:pPr>
      <w:r>
        <w:rPr>
          <w:b/>
          <w:szCs w:val="28"/>
        </w:rPr>
        <w:t>5 июня 2016 г.</w:t>
      </w:r>
    </w:p>
    <w:p w:rsidR="00352940" w:rsidRDefault="00352940" w:rsidP="00FB38F0">
      <w:pPr>
        <w:rPr>
          <w:b/>
          <w:szCs w:val="28"/>
        </w:rPr>
      </w:pPr>
    </w:p>
    <w:p w:rsidR="00501E13" w:rsidRDefault="00501E13" w:rsidP="00FB38F0">
      <w:pPr>
        <w:ind w:right="-1"/>
        <w:rPr>
          <w:b/>
          <w:szCs w:val="28"/>
        </w:rPr>
      </w:pPr>
    </w:p>
    <w:p w:rsidR="00FC13E5" w:rsidRDefault="00A50B6B" w:rsidP="00FB38F0">
      <w:pPr>
        <w:jc w:val="center"/>
        <w:rPr>
          <w:b/>
          <w:szCs w:val="28"/>
        </w:rPr>
      </w:pPr>
      <w:r w:rsidRPr="00642259">
        <w:rPr>
          <w:b/>
          <w:noProof/>
          <w:szCs w:val="28"/>
          <w:lang w:eastAsia="ru-RU"/>
        </w:rPr>
        <w:drawing>
          <wp:inline distT="0" distB="0" distL="0" distR="0">
            <wp:extent cx="4303880" cy="4914457"/>
            <wp:effectExtent l="38100" t="19050" r="20470" b="19493"/>
            <wp:docPr id="12" name="Рисунок 1" descr="G:\Документы\Шарапова А.С\Банка с рачками Артемия\Малые особ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Документы\Шарапова А.С\Банка с рачками Артемия\Малые особи.jpg"/>
                    <pic:cNvPicPr>
                      <a:picLocks noChangeAspect="1" noChangeArrowheads="1"/>
                    </pic:cNvPicPr>
                  </pic:nvPicPr>
                  <pic:blipFill>
                    <a:blip r:embed="rId22" cstate="print"/>
                    <a:srcRect/>
                    <a:stretch>
                      <a:fillRect/>
                    </a:stretch>
                  </pic:blipFill>
                  <pic:spPr bwMode="auto">
                    <a:xfrm>
                      <a:off x="0" y="0"/>
                      <a:ext cx="4317021" cy="4929463"/>
                    </a:xfrm>
                    <a:prstGeom prst="rect">
                      <a:avLst/>
                    </a:prstGeom>
                    <a:noFill/>
                    <a:ln w="9525">
                      <a:solidFill>
                        <a:schemeClr val="accent1"/>
                      </a:solidFill>
                      <a:miter lim="800000"/>
                      <a:headEnd/>
                      <a:tailEnd/>
                    </a:ln>
                  </pic:spPr>
                </pic:pic>
              </a:graphicData>
            </a:graphic>
          </wp:inline>
        </w:drawing>
      </w:r>
    </w:p>
    <w:p w:rsidR="00FC13E5" w:rsidRDefault="00FC13E5" w:rsidP="00FB38F0">
      <w:pPr>
        <w:rPr>
          <w:b/>
          <w:szCs w:val="28"/>
        </w:rPr>
      </w:pPr>
    </w:p>
    <w:p w:rsidR="00FC13E5" w:rsidRDefault="00FC13E5" w:rsidP="00FB38F0">
      <w:pPr>
        <w:rPr>
          <w:b/>
          <w:szCs w:val="28"/>
        </w:rPr>
      </w:pPr>
    </w:p>
    <w:p w:rsidR="00FC13E5" w:rsidRDefault="00FC13E5" w:rsidP="00FB38F0">
      <w:pPr>
        <w:rPr>
          <w:b/>
          <w:szCs w:val="28"/>
        </w:rPr>
      </w:pPr>
    </w:p>
    <w:p w:rsidR="00FC13E5" w:rsidRDefault="00FC13E5" w:rsidP="00FB38F0">
      <w:pPr>
        <w:rPr>
          <w:b/>
          <w:szCs w:val="28"/>
        </w:rPr>
      </w:pPr>
    </w:p>
    <w:p w:rsidR="00FC13E5" w:rsidRDefault="00FC13E5" w:rsidP="00FB38F0">
      <w:pPr>
        <w:rPr>
          <w:b/>
          <w:szCs w:val="28"/>
        </w:rPr>
      </w:pPr>
    </w:p>
    <w:p w:rsidR="00FC13E5" w:rsidRDefault="00FC13E5" w:rsidP="00FB38F0">
      <w:pPr>
        <w:rPr>
          <w:b/>
          <w:szCs w:val="28"/>
        </w:rPr>
      </w:pPr>
    </w:p>
    <w:p w:rsidR="00FC13E5" w:rsidRDefault="00FC13E5" w:rsidP="00FB38F0">
      <w:pPr>
        <w:rPr>
          <w:b/>
          <w:szCs w:val="28"/>
        </w:rPr>
      </w:pPr>
    </w:p>
    <w:p w:rsidR="00FC13E5" w:rsidRDefault="00FC13E5" w:rsidP="00FB38F0">
      <w:pPr>
        <w:rPr>
          <w:b/>
          <w:szCs w:val="28"/>
        </w:rPr>
      </w:pPr>
    </w:p>
    <w:p w:rsidR="00FC13E5" w:rsidRDefault="00FC13E5" w:rsidP="00FB38F0">
      <w:pPr>
        <w:rPr>
          <w:b/>
          <w:szCs w:val="28"/>
        </w:rPr>
      </w:pPr>
    </w:p>
    <w:p w:rsidR="00FC13E5" w:rsidRDefault="00FC13E5" w:rsidP="00FB38F0">
      <w:pPr>
        <w:rPr>
          <w:b/>
          <w:szCs w:val="28"/>
        </w:rPr>
      </w:pPr>
    </w:p>
    <w:p w:rsidR="00FC13E5" w:rsidRDefault="00FC13E5" w:rsidP="00FB38F0">
      <w:pPr>
        <w:rPr>
          <w:b/>
          <w:szCs w:val="28"/>
        </w:rPr>
      </w:pPr>
    </w:p>
    <w:p w:rsidR="00FC13E5" w:rsidRDefault="00FC13E5" w:rsidP="00FB38F0">
      <w:pPr>
        <w:rPr>
          <w:b/>
          <w:szCs w:val="28"/>
        </w:rPr>
      </w:pPr>
    </w:p>
    <w:p w:rsidR="00FC13E5" w:rsidRDefault="00FC13E5" w:rsidP="00FB38F0">
      <w:pPr>
        <w:rPr>
          <w:b/>
          <w:szCs w:val="28"/>
        </w:rPr>
      </w:pPr>
    </w:p>
    <w:p w:rsidR="00FC13E5" w:rsidRDefault="00FC13E5" w:rsidP="00FB38F0">
      <w:pPr>
        <w:rPr>
          <w:b/>
          <w:szCs w:val="28"/>
        </w:rPr>
      </w:pPr>
    </w:p>
    <w:p w:rsidR="00FC13E5" w:rsidRDefault="00FC13E5" w:rsidP="00FB38F0">
      <w:pPr>
        <w:rPr>
          <w:b/>
          <w:szCs w:val="28"/>
        </w:rPr>
      </w:pPr>
    </w:p>
    <w:p w:rsidR="00A23F23" w:rsidRDefault="00A23F23" w:rsidP="00FB38F0">
      <w:pPr>
        <w:rPr>
          <w:b/>
          <w:szCs w:val="28"/>
        </w:rPr>
      </w:pPr>
    </w:p>
    <w:p w:rsidR="00A23F23" w:rsidRDefault="00A23F23" w:rsidP="00FB38F0">
      <w:pPr>
        <w:rPr>
          <w:b/>
          <w:szCs w:val="28"/>
        </w:rPr>
      </w:pPr>
    </w:p>
    <w:p w:rsidR="00FC13E5" w:rsidRDefault="00FC13E5" w:rsidP="00FB38F0">
      <w:pPr>
        <w:rPr>
          <w:b/>
          <w:szCs w:val="28"/>
        </w:rPr>
      </w:pPr>
    </w:p>
    <w:p w:rsidR="00FC13E5" w:rsidRDefault="00FC13E5" w:rsidP="00FB38F0">
      <w:pPr>
        <w:rPr>
          <w:b/>
          <w:szCs w:val="28"/>
        </w:rPr>
      </w:pPr>
    </w:p>
    <w:p w:rsidR="00FC13E5" w:rsidRDefault="00A50B6B" w:rsidP="00FB38F0">
      <w:pPr>
        <w:jc w:val="center"/>
        <w:rPr>
          <w:b/>
          <w:szCs w:val="28"/>
        </w:rPr>
      </w:pPr>
      <w:r>
        <w:rPr>
          <w:b/>
          <w:szCs w:val="28"/>
        </w:rPr>
        <w:t>31 июля 2016 г.</w:t>
      </w:r>
    </w:p>
    <w:p w:rsidR="00FC13E5" w:rsidRDefault="00FC13E5" w:rsidP="00FB38F0">
      <w:pPr>
        <w:rPr>
          <w:b/>
          <w:szCs w:val="28"/>
        </w:rPr>
      </w:pPr>
    </w:p>
    <w:p w:rsidR="00FC13E5" w:rsidRDefault="00FC13E5" w:rsidP="00FB38F0">
      <w:pPr>
        <w:rPr>
          <w:b/>
          <w:szCs w:val="28"/>
        </w:rPr>
      </w:pPr>
    </w:p>
    <w:p w:rsidR="00FC13E5" w:rsidRDefault="00FC13E5" w:rsidP="00FB38F0">
      <w:pPr>
        <w:rPr>
          <w:b/>
          <w:szCs w:val="28"/>
        </w:rPr>
      </w:pPr>
    </w:p>
    <w:p w:rsidR="00FC13E5" w:rsidRDefault="00FC13E5" w:rsidP="00FB38F0">
      <w:pPr>
        <w:jc w:val="center"/>
        <w:rPr>
          <w:b/>
          <w:szCs w:val="28"/>
        </w:rPr>
      </w:pPr>
      <w:r w:rsidRPr="00FC13E5">
        <w:rPr>
          <w:b/>
          <w:noProof/>
          <w:szCs w:val="28"/>
          <w:lang w:eastAsia="ru-RU"/>
        </w:rPr>
        <w:drawing>
          <wp:inline distT="0" distB="0" distL="0" distR="0">
            <wp:extent cx="3077240" cy="5439599"/>
            <wp:effectExtent l="19050" t="19050" r="27910" b="27751"/>
            <wp:docPr id="10" name="Рисунок 2" descr="G:\Документы\Шарапова А.С\Банка с рачками Артемия\Средние особ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Документы\Шарапова А.С\Банка с рачками Артемия\Средние особи.jpg"/>
                    <pic:cNvPicPr>
                      <a:picLocks noChangeAspect="1" noChangeArrowheads="1"/>
                    </pic:cNvPicPr>
                  </pic:nvPicPr>
                  <pic:blipFill>
                    <a:blip r:embed="rId23" cstate="print"/>
                    <a:srcRect/>
                    <a:stretch>
                      <a:fillRect/>
                    </a:stretch>
                  </pic:blipFill>
                  <pic:spPr bwMode="auto">
                    <a:xfrm>
                      <a:off x="0" y="0"/>
                      <a:ext cx="3083134" cy="5450017"/>
                    </a:xfrm>
                    <a:prstGeom prst="rect">
                      <a:avLst/>
                    </a:prstGeom>
                    <a:noFill/>
                    <a:ln w="9525">
                      <a:solidFill>
                        <a:schemeClr val="accent1"/>
                      </a:solidFill>
                      <a:miter lim="800000"/>
                      <a:headEnd/>
                      <a:tailEnd/>
                    </a:ln>
                  </pic:spPr>
                </pic:pic>
              </a:graphicData>
            </a:graphic>
          </wp:inline>
        </w:drawing>
      </w:r>
    </w:p>
    <w:p w:rsidR="00FC13E5" w:rsidRDefault="00FC13E5" w:rsidP="00FB38F0">
      <w:pPr>
        <w:jc w:val="center"/>
        <w:rPr>
          <w:b/>
          <w:szCs w:val="28"/>
        </w:rPr>
      </w:pPr>
    </w:p>
    <w:p w:rsidR="00FC13E5" w:rsidRDefault="00FC13E5" w:rsidP="00FB38F0">
      <w:pPr>
        <w:jc w:val="center"/>
        <w:rPr>
          <w:b/>
          <w:szCs w:val="28"/>
        </w:rPr>
      </w:pPr>
    </w:p>
    <w:p w:rsidR="00FC13E5" w:rsidRDefault="00FC13E5" w:rsidP="00FB38F0">
      <w:pPr>
        <w:jc w:val="center"/>
        <w:rPr>
          <w:b/>
          <w:szCs w:val="28"/>
        </w:rPr>
      </w:pPr>
    </w:p>
    <w:p w:rsidR="00FC13E5" w:rsidRDefault="00FC13E5" w:rsidP="00FB38F0">
      <w:pPr>
        <w:jc w:val="center"/>
        <w:rPr>
          <w:b/>
          <w:szCs w:val="28"/>
        </w:rPr>
      </w:pPr>
    </w:p>
    <w:p w:rsidR="00FC13E5" w:rsidRDefault="00FC13E5" w:rsidP="00FB38F0">
      <w:pPr>
        <w:jc w:val="center"/>
        <w:rPr>
          <w:b/>
          <w:szCs w:val="28"/>
        </w:rPr>
      </w:pPr>
    </w:p>
    <w:p w:rsidR="00A50B6B" w:rsidRDefault="00A50B6B" w:rsidP="00FB38F0">
      <w:pPr>
        <w:jc w:val="center"/>
        <w:rPr>
          <w:b/>
          <w:szCs w:val="28"/>
        </w:rPr>
      </w:pPr>
    </w:p>
    <w:p w:rsidR="00A50B6B" w:rsidRDefault="00A50B6B" w:rsidP="00FB38F0">
      <w:pPr>
        <w:jc w:val="center"/>
        <w:rPr>
          <w:b/>
          <w:szCs w:val="28"/>
        </w:rPr>
      </w:pPr>
    </w:p>
    <w:p w:rsidR="00A50B6B" w:rsidRDefault="00A50B6B" w:rsidP="00FB38F0">
      <w:pPr>
        <w:jc w:val="center"/>
        <w:rPr>
          <w:b/>
          <w:szCs w:val="28"/>
        </w:rPr>
      </w:pPr>
    </w:p>
    <w:p w:rsidR="00A50B6B" w:rsidRDefault="00A50B6B" w:rsidP="00FB38F0">
      <w:pPr>
        <w:jc w:val="center"/>
        <w:rPr>
          <w:b/>
          <w:szCs w:val="28"/>
        </w:rPr>
      </w:pPr>
    </w:p>
    <w:p w:rsidR="00A50B6B" w:rsidRDefault="00A50B6B" w:rsidP="00FB38F0">
      <w:pPr>
        <w:jc w:val="center"/>
        <w:rPr>
          <w:b/>
          <w:szCs w:val="28"/>
        </w:rPr>
      </w:pPr>
    </w:p>
    <w:p w:rsidR="00A50B6B" w:rsidRDefault="00A50B6B" w:rsidP="00FB38F0">
      <w:pPr>
        <w:jc w:val="center"/>
        <w:rPr>
          <w:b/>
          <w:szCs w:val="28"/>
        </w:rPr>
      </w:pPr>
    </w:p>
    <w:p w:rsidR="00A50B6B" w:rsidRDefault="00A50B6B" w:rsidP="00FB38F0">
      <w:pPr>
        <w:jc w:val="center"/>
        <w:rPr>
          <w:b/>
          <w:szCs w:val="28"/>
        </w:rPr>
      </w:pPr>
    </w:p>
    <w:p w:rsidR="00A50B6B" w:rsidRDefault="00A50B6B" w:rsidP="00FB38F0">
      <w:pPr>
        <w:jc w:val="center"/>
        <w:rPr>
          <w:b/>
          <w:szCs w:val="28"/>
        </w:rPr>
      </w:pPr>
    </w:p>
    <w:p w:rsidR="00A50B6B" w:rsidRDefault="00A23F23" w:rsidP="00FB38F0">
      <w:pPr>
        <w:jc w:val="center"/>
        <w:rPr>
          <w:b/>
          <w:szCs w:val="28"/>
        </w:rPr>
      </w:pPr>
      <w:r>
        <w:rPr>
          <w:b/>
          <w:szCs w:val="28"/>
        </w:rPr>
        <w:t>22 августа 2016 г.</w:t>
      </w:r>
    </w:p>
    <w:p w:rsidR="00A50B6B" w:rsidRDefault="00A50B6B" w:rsidP="00FB38F0">
      <w:pPr>
        <w:jc w:val="center"/>
        <w:rPr>
          <w:b/>
          <w:szCs w:val="28"/>
        </w:rPr>
      </w:pPr>
    </w:p>
    <w:p w:rsidR="00A50B6B" w:rsidRDefault="00A50B6B" w:rsidP="00FB38F0">
      <w:pPr>
        <w:jc w:val="center"/>
        <w:rPr>
          <w:b/>
          <w:szCs w:val="28"/>
        </w:rPr>
      </w:pPr>
    </w:p>
    <w:p w:rsidR="00FC13E5" w:rsidRPr="00501E13" w:rsidRDefault="00FC13E5" w:rsidP="00FB38F0">
      <w:pPr>
        <w:jc w:val="center"/>
        <w:rPr>
          <w:b/>
          <w:szCs w:val="28"/>
        </w:rPr>
      </w:pPr>
      <w:r w:rsidRPr="00FC13E5">
        <w:rPr>
          <w:b/>
          <w:noProof/>
          <w:szCs w:val="28"/>
          <w:lang w:eastAsia="ru-RU"/>
        </w:rPr>
        <w:drawing>
          <wp:inline distT="0" distB="0" distL="0" distR="0">
            <wp:extent cx="4078459" cy="5307861"/>
            <wp:effectExtent l="38100" t="19050" r="17291" b="26139"/>
            <wp:docPr id="11" name="Рисунок 3" descr="G:\Документы\Шарапова А.С\Банка с рачками Артемия\Взрослые особ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Документы\Шарапова А.С\Банка с рачками Артемия\Взрослые особи.jpg"/>
                    <pic:cNvPicPr>
                      <a:picLocks noChangeAspect="1" noChangeArrowheads="1"/>
                    </pic:cNvPicPr>
                  </pic:nvPicPr>
                  <pic:blipFill>
                    <a:blip r:embed="rId24" cstate="print"/>
                    <a:srcRect t="6747"/>
                    <a:stretch>
                      <a:fillRect/>
                    </a:stretch>
                  </pic:blipFill>
                  <pic:spPr bwMode="auto">
                    <a:xfrm>
                      <a:off x="0" y="0"/>
                      <a:ext cx="4092389" cy="5325991"/>
                    </a:xfrm>
                    <a:prstGeom prst="rect">
                      <a:avLst/>
                    </a:prstGeom>
                    <a:noFill/>
                    <a:ln w="9525">
                      <a:solidFill>
                        <a:schemeClr val="accent1"/>
                      </a:solidFill>
                      <a:miter lim="800000"/>
                      <a:headEnd/>
                      <a:tailEnd/>
                    </a:ln>
                  </pic:spPr>
                </pic:pic>
              </a:graphicData>
            </a:graphic>
          </wp:inline>
        </w:drawing>
      </w:r>
    </w:p>
    <w:sectPr w:rsidR="00FC13E5" w:rsidRPr="00501E13" w:rsidSect="00FB4899">
      <w:footerReference w:type="default" r:id="rId2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6518" w:rsidRDefault="00BD6518" w:rsidP="00672062">
      <w:r>
        <w:separator/>
      </w:r>
    </w:p>
  </w:endnote>
  <w:endnote w:type="continuationSeparator" w:id="1">
    <w:p w:rsidR="00BD6518" w:rsidRDefault="00BD6518" w:rsidP="0067206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imes cyr">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202157"/>
      <w:docPartObj>
        <w:docPartGallery w:val="Page Numbers (Bottom of Page)"/>
        <w:docPartUnique/>
      </w:docPartObj>
    </w:sdtPr>
    <w:sdtContent>
      <w:p w:rsidR="00D55ECE" w:rsidRDefault="005E6C02">
        <w:pPr>
          <w:pStyle w:val="ab"/>
          <w:jc w:val="center"/>
        </w:pPr>
        <w:fldSimple w:instr=" PAGE   \* MERGEFORMAT ">
          <w:r w:rsidR="009455B5">
            <w:rPr>
              <w:noProof/>
            </w:rPr>
            <w:t>10</w:t>
          </w:r>
        </w:fldSimple>
      </w:p>
    </w:sdtContent>
  </w:sdt>
  <w:p w:rsidR="00D55ECE" w:rsidRDefault="00D55ECE">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6518" w:rsidRDefault="00BD6518" w:rsidP="00672062">
      <w:r>
        <w:separator/>
      </w:r>
    </w:p>
  </w:footnote>
  <w:footnote w:type="continuationSeparator" w:id="1">
    <w:p w:rsidR="00BD6518" w:rsidRDefault="00BD6518" w:rsidP="00672062">
      <w:r>
        <w:continuationSeparator/>
      </w:r>
    </w:p>
  </w:footnote>
  <w:footnote w:id="2">
    <w:p w:rsidR="00D55ECE" w:rsidRDefault="00D55ECE">
      <w:pPr>
        <w:pStyle w:val="ad"/>
      </w:pPr>
      <w:r>
        <w:rPr>
          <w:rStyle w:val="af"/>
        </w:rPr>
        <w:footnoteRef/>
      </w:r>
      <w:r>
        <w:t xml:space="preserve"> </w:t>
      </w:r>
      <w:r>
        <w:rPr>
          <w:rFonts w:ascii="Verdana" w:hAnsi="Verdana"/>
          <w:color w:val="0000CD"/>
          <w:shd w:val="clear" w:color="auto" w:fill="FFFFFF"/>
        </w:rPr>
        <w:t>С. Н. Ардашников, М. С. Беленький, Л. С. Вишневский и др.</w:t>
      </w:r>
      <w:r>
        <w:rPr>
          <w:rFonts w:ascii="Verdana" w:hAnsi="Verdana"/>
          <w:color w:val="0000CD"/>
          <w:sz w:val="18"/>
          <w:szCs w:val="18"/>
          <w:shd w:val="clear" w:color="auto" w:fill="FFFFFF"/>
        </w:rPr>
        <w:br/>
      </w:r>
      <w:r>
        <w:rPr>
          <w:rFonts w:ascii="Verdana" w:hAnsi="Verdana"/>
          <w:color w:val="0000CD"/>
          <w:shd w:val="clear" w:color="auto" w:fill="FFFFFF"/>
        </w:rPr>
        <w:t>«Общая курортотерапия»</w:t>
      </w:r>
      <w:r>
        <w:rPr>
          <w:rFonts w:ascii="Verdana" w:hAnsi="Verdana"/>
          <w:color w:val="0000CD"/>
          <w:sz w:val="18"/>
          <w:szCs w:val="18"/>
          <w:shd w:val="clear" w:color="auto" w:fill="FFFFFF"/>
        </w:rPr>
        <w:br/>
      </w:r>
      <w:r>
        <w:rPr>
          <w:rFonts w:ascii="Verdana" w:hAnsi="Verdana"/>
          <w:color w:val="0000CD"/>
          <w:shd w:val="clear" w:color="auto" w:fill="FFFFFF"/>
        </w:rPr>
        <w:t>Изд-во «Медгиз», М., 1959 г</w:t>
      </w:r>
    </w:p>
  </w:footnote>
  <w:footnote w:id="3">
    <w:p w:rsidR="00D55ECE" w:rsidRPr="00537763" w:rsidRDefault="00D55ECE" w:rsidP="00537763">
      <w:r w:rsidRPr="00537763">
        <w:footnoteRef/>
      </w:r>
      <w:r w:rsidRPr="00537763">
        <w:t xml:space="preserve"> Ученые труды А.И.Набережного</w:t>
      </w:r>
    </w:p>
    <w:p w:rsidR="00D55ECE" w:rsidRDefault="00D55ECE">
      <w:pPr>
        <w:pStyle w:val="ad"/>
      </w:pPr>
    </w:p>
  </w:footnote>
  <w:footnote w:id="4">
    <w:p w:rsidR="00D55ECE" w:rsidRDefault="00D55ECE" w:rsidP="00487F23">
      <w:pPr>
        <w:pStyle w:val="ad"/>
      </w:pPr>
      <w:r>
        <w:rPr>
          <w:rStyle w:val="af"/>
        </w:rPr>
        <w:footnoteRef/>
      </w:r>
      <w:r>
        <w:t xml:space="preserve"> </w:t>
      </w:r>
      <w:r>
        <w:rPr>
          <w:rFonts w:ascii="Verdana" w:hAnsi="Verdana"/>
          <w:color w:val="0000CD"/>
          <w:shd w:val="clear" w:color="auto" w:fill="FFFFFF"/>
        </w:rPr>
        <w:t>С. Н. Ардашников, М. С. Беленький, Л. С. Вишневский и др.</w:t>
      </w:r>
      <w:r>
        <w:rPr>
          <w:rFonts w:ascii="Verdana" w:hAnsi="Verdana"/>
          <w:color w:val="0000CD"/>
          <w:sz w:val="18"/>
          <w:szCs w:val="18"/>
          <w:shd w:val="clear" w:color="auto" w:fill="FFFFFF"/>
        </w:rPr>
        <w:br/>
      </w:r>
      <w:r>
        <w:rPr>
          <w:rFonts w:ascii="Verdana" w:hAnsi="Verdana"/>
          <w:color w:val="0000CD"/>
          <w:shd w:val="clear" w:color="auto" w:fill="FFFFFF"/>
        </w:rPr>
        <w:t>«Общая курортотерапия»</w:t>
      </w:r>
      <w:r>
        <w:rPr>
          <w:rFonts w:ascii="Verdana" w:hAnsi="Verdana"/>
          <w:color w:val="0000CD"/>
          <w:sz w:val="18"/>
          <w:szCs w:val="18"/>
          <w:shd w:val="clear" w:color="auto" w:fill="FFFFFF"/>
        </w:rPr>
        <w:br/>
      </w:r>
      <w:r>
        <w:rPr>
          <w:rFonts w:ascii="Verdana" w:hAnsi="Verdana"/>
          <w:color w:val="0000CD"/>
          <w:shd w:val="clear" w:color="auto" w:fill="FFFFFF"/>
        </w:rPr>
        <w:t>Изд-во «Медгиз», М., 1959 г</w:t>
      </w:r>
    </w:p>
    <w:p w:rsidR="00D55ECE" w:rsidRDefault="00D55ECE">
      <w:pPr>
        <w:pStyle w:val="ad"/>
      </w:pPr>
    </w:p>
  </w:footnote>
  <w:footnote w:id="5">
    <w:p w:rsidR="00D55ECE" w:rsidRDefault="00D55ECE">
      <w:pPr>
        <w:pStyle w:val="ad"/>
      </w:pPr>
      <w:r>
        <w:rPr>
          <w:rStyle w:val="af"/>
        </w:rPr>
        <w:footnoteRef/>
      </w:r>
      <w:r>
        <w:t xml:space="preserve"> Добро пожаловать в мир артемии</w:t>
      </w:r>
    </w:p>
  </w:footnote>
  <w:footnote w:id="6">
    <w:p w:rsidR="00D55ECE" w:rsidRPr="00E640F9" w:rsidRDefault="00D55ECE">
      <w:pPr>
        <w:pStyle w:val="ad"/>
        <w:rPr>
          <w:color w:val="auto"/>
        </w:rPr>
      </w:pPr>
      <w:r>
        <w:rPr>
          <w:rStyle w:val="af"/>
        </w:rPr>
        <w:footnoteRef/>
      </w:r>
      <w:r>
        <w:t xml:space="preserve"> </w:t>
      </w:r>
      <w:r w:rsidRPr="00E640F9">
        <w:rPr>
          <w:color w:val="auto"/>
          <w:sz w:val="27"/>
          <w:szCs w:val="27"/>
          <w:shd w:val="clear" w:color="auto" w:fill="FFFFFF"/>
        </w:rPr>
        <w:t>Интернет портал «Живая Вода».</w:t>
      </w:r>
      <w:r w:rsidRPr="00E640F9">
        <w:rPr>
          <w:color w:val="auto"/>
          <w:sz w:val="27"/>
          <w:szCs w:val="27"/>
        </w:rPr>
        <w:br/>
      </w:r>
      <w:r w:rsidRPr="00E640F9">
        <w:rPr>
          <w:color w:val="auto"/>
          <w:sz w:val="27"/>
          <w:szCs w:val="27"/>
          <w:shd w:val="clear" w:color="auto" w:fill="FFFFFF"/>
        </w:rPr>
        <w:t>Современная аквариумистика и террариумистика.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24C10"/>
    <w:multiLevelType w:val="hybridMultilevel"/>
    <w:tmpl w:val="6A06EAF2"/>
    <w:lvl w:ilvl="0" w:tplc="8DB842A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D576365"/>
    <w:multiLevelType w:val="hybridMultilevel"/>
    <w:tmpl w:val="D6BED9B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4CDC591A"/>
    <w:multiLevelType w:val="hybridMultilevel"/>
    <w:tmpl w:val="8AD69CA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nsid w:val="50F0467E"/>
    <w:multiLevelType w:val="multilevel"/>
    <w:tmpl w:val="E1BEE10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52607F45"/>
    <w:multiLevelType w:val="hybridMultilevel"/>
    <w:tmpl w:val="12A0D676"/>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rsids>
    <w:rsidRoot w:val="00C23136"/>
    <w:rsid w:val="00014A1B"/>
    <w:rsid w:val="00016937"/>
    <w:rsid w:val="000240F5"/>
    <w:rsid w:val="00025D08"/>
    <w:rsid w:val="00032767"/>
    <w:rsid w:val="00075047"/>
    <w:rsid w:val="0008066D"/>
    <w:rsid w:val="000B64B3"/>
    <w:rsid w:val="000D7C0E"/>
    <w:rsid w:val="0010342B"/>
    <w:rsid w:val="00111C3D"/>
    <w:rsid w:val="00136800"/>
    <w:rsid w:val="0018674E"/>
    <w:rsid w:val="00190DEA"/>
    <w:rsid w:val="0019673E"/>
    <w:rsid w:val="001A2BE2"/>
    <w:rsid w:val="001A3DB9"/>
    <w:rsid w:val="001B64E0"/>
    <w:rsid w:val="001D5AB0"/>
    <w:rsid w:val="001D6151"/>
    <w:rsid w:val="001F0B6B"/>
    <w:rsid w:val="00206D65"/>
    <w:rsid w:val="002101FA"/>
    <w:rsid w:val="0022580F"/>
    <w:rsid w:val="00231273"/>
    <w:rsid w:val="002369C9"/>
    <w:rsid w:val="00242503"/>
    <w:rsid w:val="00246366"/>
    <w:rsid w:val="00250F1E"/>
    <w:rsid w:val="00271072"/>
    <w:rsid w:val="002722F0"/>
    <w:rsid w:val="00281BC2"/>
    <w:rsid w:val="0028487B"/>
    <w:rsid w:val="00297C08"/>
    <w:rsid w:val="002B02C9"/>
    <w:rsid w:val="002C21B1"/>
    <w:rsid w:val="002E5671"/>
    <w:rsid w:val="002E6B67"/>
    <w:rsid w:val="0031059A"/>
    <w:rsid w:val="00324F8F"/>
    <w:rsid w:val="003300A4"/>
    <w:rsid w:val="00333390"/>
    <w:rsid w:val="00347A2C"/>
    <w:rsid w:val="00352940"/>
    <w:rsid w:val="00377E0C"/>
    <w:rsid w:val="003A04A4"/>
    <w:rsid w:val="003B2559"/>
    <w:rsid w:val="003D032C"/>
    <w:rsid w:val="003D192F"/>
    <w:rsid w:val="003D668D"/>
    <w:rsid w:val="003E437D"/>
    <w:rsid w:val="003F62F7"/>
    <w:rsid w:val="00405F7F"/>
    <w:rsid w:val="00435557"/>
    <w:rsid w:val="00446F4D"/>
    <w:rsid w:val="004700B9"/>
    <w:rsid w:val="00471068"/>
    <w:rsid w:val="00481C3D"/>
    <w:rsid w:val="00487F23"/>
    <w:rsid w:val="00496E94"/>
    <w:rsid w:val="004A1CCB"/>
    <w:rsid w:val="004A5463"/>
    <w:rsid w:val="004B613E"/>
    <w:rsid w:val="004C1944"/>
    <w:rsid w:val="004F509E"/>
    <w:rsid w:val="00501429"/>
    <w:rsid w:val="00501E13"/>
    <w:rsid w:val="00513402"/>
    <w:rsid w:val="00515447"/>
    <w:rsid w:val="00537763"/>
    <w:rsid w:val="00546B2C"/>
    <w:rsid w:val="00557315"/>
    <w:rsid w:val="005746E0"/>
    <w:rsid w:val="005A064D"/>
    <w:rsid w:val="005D1D74"/>
    <w:rsid w:val="005D67A4"/>
    <w:rsid w:val="005E6C02"/>
    <w:rsid w:val="005F129B"/>
    <w:rsid w:val="00605AD5"/>
    <w:rsid w:val="00622C5D"/>
    <w:rsid w:val="00642259"/>
    <w:rsid w:val="00646FF4"/>
    <w:rsid w:val="0065106C"/>
    <w:rsid w:val="00672062"/>
    <w:rsid w:val="00694DF7"/>
    <w:rsid w:val="006A5062"/>
    <w:rsid w:val="006C07BD"/>
    <w:rsid w:val="006C3F18"/>
    <w:rsid w:val="006D1AE7"/>
    <w:rsid w:val="00704C25"/>
    <w:rsid w:val="00737204"/>
    <w:rsid w:val="007703B5"/>
    <w:rsid w:val="00773A1A"/>
    <w:rsid w:val="00784A1C"/>
    <w:rsid w:val="007B2257"/>
    <w:rsid w:val="007B5B60"/>
    <w:rsid w:val="007B76BA"/>
    <w:rsid w:val="007C2B47"/>
    <w:rsid w:val="007C32C9"/>
    <w:rsid w:val="007F62E3"/>
    <w:rsid w:val="00827464"/>
    <w:rsid w:val="00833C0A"/>
    <w:rsid w:val="00856B6C"/>
    <w:rsid w:val="00867EB3"/>
    <w:rsid w:val="00876062"/>
    <w:rsid w:val="008976F7"/>
    <w:rsid w:val="008A0421"/>
    <w:rsid w:val="008A3773"/>
    <w:rsid w:val="008C51C9"/>
    <w:rsid w:val="008C54E4"/>
    <w:rsid w:val="008F2190"/>
    <w:rsid w:val="009226BF"/>
    <w:rsid w:val="0092637A"/>
    <w:rsid w:val="009337E5"/>
    <w:rsid w:val="009455B5"/>
    <w:rsid w:val="00951DF2"/>
    <w:rsid w:val="00960E16"/>
    <w:rsid w:val="0097352D"/>
    <w:rsid w:val="00975784"/>
    <w:rsid w:val="009857C1"/>
    <w:rsid w:val="0099396E"/>
    <w:rsid w:val="009B186A"/>
    <w:rsid w:val="009C29F6"/>
    <w:rsid w:val="009C4E3D"/>
    <w:rsid w:val="009E18AB"/>
    <w:rsid w:val="009E5638"/>
    <w:rsid w:val="009F2E48"/>
    <w:rsid w:val="00A23F23"/>
    <w:rsid w:val="00A30B63"/>
    <w:rsid w:val="00A430F7"/>
    <w:rsid w:val="00A470B5"/>
    <w:rsid w:val="00A50B6B"/>
    <w:rsid w:val="00A7425E"/>
    <w:rsid w:val="00A859E9"/>
    <w:rsid w:val="00A87884"/>
    <w:rsid w:val="00A95905"/>
    <w:rsid w:val="00A9654F"/>
    <w:rsid w:val="00AA0689"/>
    <w:rsid w:val="00AA3DF3"/>
    <w:rsid w:val="00AB55D8"/>
    <w:rsid w:val="00AB614D"/>
    <w:rsid w:val="00AC0E13"/>
    <w:rsid w:val="00AD49DF"/>
    <w:rsid w:val="00AE7085"/>
    <w:rsid w:val="00AF52FE"/>
    <w:rsid w:val="00B01A48"/>
    <w:rsid w:val="00B03DBD"/>
    <w:rsid w:val="00B15575"/>
    <w:rsid w:val="00B2639F"/>
    <w:rsid w:val="00B44F51"/>
    <w:rsid w:val="00B60D89"/>
    <w:rsid w:val="00B615EC"/>
    <w:rsid w:val="00B626BD"/>
    <w:rsid w:val="00B62ABC"/>
    <w:rsid w:val="00B62B37"/>
    <w:rsid w:val="00B943DD"/>
    <w:rsid w:val="00BC5C80"/>
    <w:rsid w:val="00BD6518"/>
    <w:rsid w:val="00BD6D4D"/>
    <w:rsid w:val="00BE7DDC"/>
    <w:rsid w:val="00C23136"/>
    <w:rsid w:val="00C30A69"/>
    <w:rsid w:val="00C5119D"/>
    <w:rsid w:val="00C655F8"/>
    <w:rsid w:val="00C71A30"/>
    <w:rsid w:val="00C72788"/>
    <w:rsid w:val="00C76E08"/>
    <w:rsid w:val="00C8316F"/>
    <w:rsid w:val="00C849EF"/>
    <w:rsid w:val="00C85A11"/>
    <w:rsid w:val="00C87320"/>
    <w:rsid w:val="00C87984"/>
    <w:rsid w:val="00C91BC9"/>
    <w:rsid w:val="00C94A47"/>
    <w:rsid w:val="00CA363F"/>
    <w:rsid w:val="00CE192B"/>
    <w:rsid w:val="00CE63BB"/>
    <w:rsid w:val="00CF1113"/>
    <w:rsid w:val="00CF229F"/>
    <w:rsid w:val="00D035CD"/>
    <w:rsid w:val="00D05607"/>
    <w:rsid w:val="00D20AC0"/>
    <w:rsid w:val="00D249E3"/>
    <w:rsid w:val="00D30EF2"/>
    <w:rsid w:val="00D42B41"/>
    <w:rsid w:val="00D55ECE"/>
    <w:rsid w:val="00D6081C"/>
    <w:rsid w:val="00D621C5"/>
    <w:rsid w:val="00D647E4"/>
    <w:rsid w:val="00D65E1D"/>
    <w:rsid w:val="00D73D54"/>
    <w:rsid w:val="00D92839"/>
    <w:rsid w:val="00D92FE2"/>
    <w:rsid w:val="00DF1C43"/>
    <w:rsid w:val="00DF58E0"/>
    <w:rsid w:val="00E207B3"/>
    <w:rsid w:val="00E25F6F"/>
    <w:rsid w:val="00E30CBB"/>
    <w:rsid w:val="00E422E1"/>
    <w:rsid w:val="00E640F9"/>
    <w:rsid w:val="00E7734C"/>
    <w:rsid w:val="00E84DAE"/>
    <w:rsid w:val="00EA173D"/>
    <w:rsid w:val="00EB3CE6"/>
    <w:rsid w:val="00EC1E88"/>
    <w:rsid w:val="00EC543A"/>
    <w:rsid w:val="00EC719C"/>
    <w:rsid w:val="00EE0036"/>
    <w:rsid w:val="00EE011D"/>
    <w:rsid w:val="00F11D0B"/>
    <w:rsid w:val="00F165EB"/>
    <w:rsid w:val="00F32B84"/>
    <w:rsid w:val="00F331A5"/>
    <w:rsid w:val="00F360B5"/>
    <w:rsid w:val="00F37441"/>
    <w:rsid w:val="00F430A6"/>
    <w:rsid w:val="00F64B5C"/>
    <w:rsid w:val="00F75A52"/>
    <w:rsid w:val="00F851F3"/>
    <w:rsid w:val="00FB3047"/>
    <w:rsid w:val="00FB38F0"/>
    <w:rsid w:val="00FB4899"/>
    <w:rsid w:val="00FB6166"/>
    <w:rsid w:val="00FB7FD5"/>
    <w:rsid w:val="00FC13E5"/>
    <w:rsid w:val="00FC6A2A"/>
    <w:rsid w:val="00FD0C11"/>
    <w:rsid w:val="00FD0D0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color w:val="333333"/>
        <w:sz w:val="28"/>
        <w:szCs w:val="18"/>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4899"/>
  </w:style>
  <w:style w:type="paragraph" w:styleId="2">
    <w:name w:val="heading 2"/>
    <w:basedOn w:val="a"/>
    <w:link w:val="20"/>
    <w:uiPriority w:val="9"/>
    <w:qFormat/>
    <w:rsid w:val="00537763"/>
    <w:pPr>
      <w:spacing w:before="100" w:beforeAutospacing="1" w:after="100" w:afterAutospacing="1"/>
      <w:outlineLvl w:val="1"/>
    </w:pPr>
    <w:rPr>
      <w:rFonts w:eastAsia="Times New Roman"/>
      <w:b/>
      <w:bCs/>
      <w:color w:val="auto"/>
      <w:sz w:val="36"/>
      <w:szCs w:val="36"/>
      <w:lang w:eastAsia="ru-RU"/>
    </w:rPr>
  </w:style>
  <w:style w:type="paragraph" w:styleId="3">
    <w:name w:val="heading 3"/>
    <w:basedOn w:val="a"/>
    <w:next w:val="a"/>
    <w:link w:val="30"/>
    <w:uiPriority w:val="9"/>
    <w:semiHidden/>
    <w:unhideWhenUsed/>
    <w:qFormat/>
    <w:rsid w:val="00487F23"/>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B62ABC"/>
    <w:rPr>
      <w:color w:val="0000FF"/>
      <w:u w:val="single"/>
    </w:rPr>
  </w:style>
  <w:style w:type="character" w:customStyle="1" w:styleId="apple-converted-space">
    <w:name w:val="apple-converted-space"/>
    <w:basedOn w:val="a0"/>
    <w:rsid w:val="005A064D"/>
  </w:style>
  <w:style w:type="paragraph" w:styleId="a4">
    <w:name w:val="List Paragraph"/>
    <w:basedOn w:val="a"/>
    <w:uiPriority w:val="34"/>
    <w:qFormat/>
    <w:rsid w:val="00DF58E0"/>
    <w:pPr>
      <w:ind w:left="720"/>
      <w:contextualSpacing/>
    </w:pPr>
  </w:style>
  <w:style w:type="paragraph" w:styleId="a5">
    <w:name w:val="Normal (Web)"/>
    <w:basedOn w:val="a"/>
    <w:rsid w:val="00A95905"/>
    <w:pPr>
      <w:spacing w:before="100" w:beforeAutospacing="1" w:after="100" w:afterAutospacing="1"/>
    </w:pPr>
    <w:rPr>
      <w:rFonts w:eastAsia="Times New Roman"/>
      <w:color w:val="auto"/>
      <w:sz w:val="24"/>
      <w:szCs w:val="24"/>
      <w:lang w:eastAsia="ru-RU"/>
    </w:rPr>
  </w:style>
  <w:style w:type="paragraph" w:customStyle="1" w:styleId="text1">
    <w:name w:val="text1"/>
    <w:basedOn w:val="a"/>
    <w:rsid w:val="00A95905"/>
    <w:pPr>
      <w:spacing w:before="100" w:beforeAutospacing="1" w:after="100" w:afterAutospacing="1"/>
      <w:jc w:val="both"/>
    </w:pPr>
    <w:rPr>
      <w:rFonts w:ascii="times cyr" w:eastAsia="Times New Roman" w:hAnsi="times cyr"/>
      <w:color w:val="000000"/>
      <w:sz w:val="24"/>
      <w:szCs w:val="24"/>
      <w:lang w:eastAsia="ru-RU"/>
    </w:rPr>
  </w:style>
  <w:style w:type="table" w:styleId="a6">
    <w:name w:val="Table Grid"/>
    <w:basedOn w:val="a1"/>
    <w:rsid w:val="00546B2C"/>
    <w:rPr>
      <w:rFonts w:eastAsia="Times New Roman"/>
      <w:color w:val="auto"/>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546B2C"/>
    <w:rPr>
      <w:rFonts w:ascii="Tahoma" w:hAnsi="Tahoma" w:cs="Tahoma"/>
      <w:sz w:val="16"/>
      <w:szCs w:val="16"/>
    </w:rPr>
  </w:style>
  <w:style w:type="character" w:customStyle="1" w:styleId="a8">
    <w:name w:val="Текст выноски Знак"/>
    <w:basedOn w:val="a0"/>
    <w:link w:val="a7"/>
    <w:uiPriority w:val="99"/>
    <w:semiHidden/>
    <w:rsid w:val="00546B2C"/>
    <w:rPr>
      <w:rFonts w:ascii="Tahoma" w:hAnsi="Tahoma" w:cs="Tahoma"/>
      <w:sz w:val="16"/>
      <w:szCs w:val="16"/>
    </w:rPr>
  </w:style>
  <w:style w:type="paragraph" w:styleId="a9">
    <w:name w:val="header"/>
    <w:basedOn w:val="a"/>
    <w:link w:val="aa"/>
    <w:uiPriority w:val="99"/>
    <w:semiHidden/>
    <w:unhideWhenUsed/>
    <w:rsid w:val="00672062"/>
    <w:pPr>
      <w:tabs>
        <w:tab w:val="center" w:pos="4677"/>
        <w:tab w:val="right" w:pos="9355"/>
      </w:tabs>
    </w:pPr>
  </w:style>
  <w:style w:type="character" w:customStyle="1" w:styleId="aa">
    <w:name w:val="Верхний колонтитул Знак"/>
    <w:basedOn w:val="a0"/>
    <w:link w:val="a9"/>
    <w:uiPriority w:val="99"/>
    <w:semiHidden/>
    <w:rsid w:val="00672062"/>
  </w:style>
  <w:style w:type="paragraph" w:styleId="ab">
    <w:name w:val="footer"/>
    <w:basedOn w:val="a"/>
    <w:link w:val="ac"/>
    <w:uiPriority w:val="99"/>
    <w:unhideWhenUsed/>
    <w:rsid w:val="00672062"/>
    <w:pPr>
      <w:tabs>
        <w:tab w:val="center" w:pos="4677"/>
        <w:tab w:val="right" w:pos="9355"/>
      </w:tabs>
    </w:pPr>
  </w:style>
  <w:style w:type="character" w:customStyle="1" w:styleId="ac">
    <w:name w:val="Нижний колонтитул Знак"/>
    <w:basedOn w:val="a0"/>
    <w:link w:val="ab"/>
    <w:uiPriority w:val="99"/>
    <w:rsid w:val="00672062"/>
  </w:style>
  <w:style w:type="paragraph" w:styleId="ad">
    <w:name w:val="footnote text"/>
    <w:basedOn w:val="a"/>
    <w:link w:val="ae"/>
    <w:uiPriority w:val="99"/>
    <w:semiHidden/>
    <w:unhideWhenUsed/>
    <w:rsid w:val="009337E5"/>
    <w:rPr>
      <w:sz w:val="20"/>
      <w:szCs w:val="20"/>
    </w:rPr>
  </w:style>
  <w:style w:type="character" w:customStyle="1" w:styleId="ae">
    <w:name w:val="Текст сноски Знак"/>
    <w:basedOn w:val="a0"/>
    <w:link w:val="ad"/>
    <w:uiPriority w:val="99"/>
    <w:semiHidden/>
    <w:rsid w:val="009337E5"/>
    <w:rPr>
      <w:sz w:val="20"/>
      <w:szCs w:val="20"/>
    </w:rPr>
  </w:style>
  <w:style w:type="character" w:styleId="af">
    <w:name w:val="footnote reference"/>
    <w:basedOn w:val="a0"/>
    <w:uiPriority w:val="99"/>
    <w:semiHidden/>
    <w:unhideWhenUsed/>
    <w:rsid w:val="009337E5"/>
    <w:rPr>
      <w:vertAlign w:val="superscript"/>
    </w:rPr>
  </w:style>
  <w:style w:type="character" w:customStyle="1" w:styleId="20">
    <w:name w:val="Заголовок 2 Знак"/>
    <w:basedOn w:val="a0"/>
    <w:link w:val="2"/>
    <w:uiPriority w:val="9"/>
    <w:rsid w:val="00537763"/>
    <w:rPr>
      <w:rFonts w:eastAsia="Times New Roman"/>
      <w:b/>
      <w:bCs/>
      <w:color w:val="auto"/>
      <w:sz w:val="36"/>
      <w:szCs w:val="36"/>
      <w:lang w:eastAsia="ru-RU"/>
    </w:rPr>
  </w:style>
  <w:style w:type="character" w:customStyle="1" w:styleId="30">
    <w:name w:val="Заголовок 3 Знак"/>
    <w:basedOn w:val="a0"/>
    <w:link w:val="3"/>
    <w:uiPriority w:val="9"/>
    <w:semiHidden/>
    <w:rsid w:val="00487F23"/>
    <w:rPr>
      <w:rFonts w:asciiTheme="majorHAnsi" w:eastAsiaTheme="majorEastAsia" w:hAnsiTheme="majorHAnsi" w:cstheme="majorBidi"/>
      <w:b/>
      <w:bCs/>
      <w:color w:val="4F81BD" w:themeColor="accent1"/>
    </w:rPr>
  </w:style>
  <w:style w:type="paragraph" w:styleId="af0">
    <w:name w:val="Body Text Indent"/>
    <w:basedOn w:val="a"/>
    <w:link w:val="af1"/>
    <w:uiPriority w:val="99"/>
    <w:semiHidden/>
    <w:unhideWhenUsed/>
    <w:rsid w:val="00271072"/>
    <w:pPr>
      <w:spacing w:after="120"/>
      <w:ind w:left="283"/>
    </w:pPr>
  </w:style>
  <w:style w:type="character" w:customStyle="1" w:styleId="af1">
    <w:name w:val="Основной текст с отступом Знак"/>
    <w:basedOn w:val="a0"/>
    <w:link w:val="af0"/>
    <w:uiPriority w:val="99"/>
    <w:semiHidden/>
    <w:rsid w:val="00271072"/>
  </w:style>
  <w:style w:type="paragraph" w:styleId="21">
    <w:name w:val="Body Text First Indent 2"/>
    <w:basedOn w:val="af0"/>
    <w:link w:val="22"/>
    <w:rsid w:val="00271072"/>
    <w:pPr>
      <w:ind w:firstLine="210"/>
    </w:pPr>
    <w:rPr>
      <w:rFonts w:ascii="Tahoma" w:eastAsia="Times New Roman" w:hAnsi="Tahoma" w:cs="Tahoma"/>
      <w:color w:val="auto"/>
      <w:sz w:val="20"/>
      <w:szCs w:val="20"/>
      <w:lang w:eastAsia="ru-RU"/>
    </w:rPr>
  </w:style>
  <w:style w:type="character" w:customStyle="1" w:styleId="22">
    <w:name w:val="Красная строка 2 Знак"/>
    <w:basedOn w:val="af1"/>
    <w:link w:val="21"/>
    <w:rsid w:val="00271072"/>
    <w:rPr>
      <w:rFonts w:ascii="Tahoma" w:eastAsia="Times New Roman" w:hAnsi="Tahoma" w:cs="Tahoma"/>
      <w:color w:val="auto"/>
      <w:sz w:val="20"/>
      <w:szCs w:val="20"/>
      <w:lang w:eastAsia="ru-RU"/>
    </w:rPr>
  </w:style>
</w:styles>
</file>

<file path=word/webSettings.xml><?xml version="1.0" encoding="utf-8"?>
<w:webSettings xmlns:r="http://schemas.openxmlformats.org/officeDocument/2006/relationships" xmlns:w="http://schemas.openxmlformats.org/wordprocessingml/2006/main">
  <w:divs>
    <w:div w:id="503279553">
      <w:bodyDiv w:val="1"/>
      <w:marLeft w:val="0"/>
      <w:marRight w:val="0"/>
      <w:marTop w:val="0"/>
      <w:marBottom w:val="0"/>
      <w:divBdr>
        <w:top w:val="none" w:sz="0" w:space="0" w:color="auto"/>
        <w:left w:val="none" w:sz="0" w:space="0" w:color="auto"/>
        <w:bottom w:val="none" w:sz="0" w:space="0" w:color="auto"/>
        <w:right w:val="none" w:sz="0" w:space="0" w:color="auto"/>
      </w:divBdr>
    </w:div>
    <w:div w:id="1073894469">
      <w:bodyDiv w:val="1"/>
      <w:marLeft w:val="0"/>
      <w:marRight w:val="0"/>
      <w:marTop w:val="0"/>
      <w:marBottom w:val="0"/>
      <w:divBdr>
        <w:top w:val="none" w:sz="0" w:space="0" w:color="auto"/>
        <w:left w:val="none" w:sz="0" w:space="0" w:color="auto"/>
        <w:bottom w:val="none" w:sz="0" w:space="0" w:color="auto"/>
        <w:right w:val="none" w:sz="0" w:space="0" w:color="auto"/>
      </w:divBdr>
    </w:div>
    <w:div w:id="214646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Artemia_salina" TargetMode="External"/><Relationship Id="rId13" Type="http://schemas.openxmlformats.org/officeDocument/2006/relationships/image" Target="media/image4.jpeg"/><Relationship Id="rId18" Type="http://schemas.openxmlformats.org/officeDocument/2006/relationships/hyperlink" Target="http://ru.wikipedia.org/wiki/Artemia_salina"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http://www.vitawater.ru/aqua/other/artemia/pict/art2/img201.jpg" TargetMode="External"/><Relationship Id="rId20" Type="http://schemas.openxmlformats.org/officeDocument/2006/relationships/hyperlink" Target="http://akva.moy.su/news/vsjo_ob_artemii/2011-04-19-1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9D%D0%B0%D1%83%D0%BF%D0%BB%D0%B8%D1%83%D1%81" TargetMode="Externa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jpeg"/><Relationship Id="rId10" Type="http://schemas.openxmlformats.org/officeDocument/2006/relationships/image" Target="media/image2.jpeg"/><Relationship Id="rId19" Type="http://schemas.openxmlformats.org/officeDocument/2006/relationships/hyperlink" Target="http://www.vitawater.ru/aqua/other/artemia/artemia2.shtml"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D15C11-2BF0-488B-88BF-71EC4A4A9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521</TotalTime>
  <Pages>17</Pages>
  <Words>2691</Words>
  <Characters>15343</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МБОУ СОШ № 90</Company>
  <LinksUpToDate>false</LinksUpToDate>
  <CharactersWithSpaces>17999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БИЦ06</dc:creator>
  <cp:lastModifiedBy>БИЦ06</cp:lastModifiedBy>
  <cp:revision>71</cp:revision>
  <dcterms:created xsi:type="dcterms:W3CDTF">2016-11-25T08:34:00Z</dcterms:created>
  <dcterms:modified xsi:type="dcterms:W3CDTF">2017-02-02T02:36:00Z</dcterms:modified>
</cp:coreProperties>
</file>