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E55" w:rsidRDefault="00B82E55" w:rsidP="00890EA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B82E55" w:rsidRDefault="00B82E55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F2E">
        <w:rPr>
          <w:rFonts w:ascii="Times New Roman" w:hAnsi="Times New Roman" w:cs="Times New Roman"/>
          <w:b/>
          <w:sz w:val="28"/>
          <w:szCs w:val="28"/>
        </w:rPr>
        <w:t>Введе</w:t>
      </w:r>
      <w:r w:rsidR="00AF12A2" w:rsidRPr="00000F2E">
        <w:rPr>
          <w:rFonts w:ascii="Times New Roman" w:hAnsi="Times New Roman" w:cs="Times New Roman"/>
          <w:b/>
          <w:sz w:val="28"/>
          <w:szCs w:val="28"/>
        </w:rPr>
        <w:t>ние</w:t>
      </w:r>
      <w:r w:rsidR="00AF12A2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 w:rsidR="00AF12A2">
        <w:rPr>
          <w:rFonts w:ascii="Times New Roman" w:hAnsi="Times New Roman" w:cs="Times New Roman"/>
          <w:sz w:val="28"/>
          <w:szCs w:val="28"/>
        </w:rPr>
        <w:t>………………………3</w:t>
      </w:r>
    </w:p>
    <w:p w:rsidR="00B82E55" w:rsidRDefault="00B82E55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F2E">
        <w:rPr>
          <w:rFonts w:ascii="Times New Roman" w:hAnsi="Times New Roman" w:cs="Times New Roman"/>
          <w:b/>
          <w:sz w:val="28"/>
          <w:szCs w:val="28"/>
        </w:rPr>
        <w:t>Глава 1.</w:t>
      </w:r>
      <w:r>
        <w:rPr>
          <w:rFonts w:ascii="Times New Roman" w:hAnsi="Times New Roman" w:cs="Times New Roman"/>
          <w:sz w:val="28"/>
          <w:szCs w:val="28"/>
        </w:rPr>
        <w:t xml:space="preserve"> Невербальные сре</w:t>
      </w:r>
      <w:r w:rsidR="00AF12A2">
        <w:rPr>
          <w:rFonts w:ascii="Times New Roman" w:hAnsi="Times New Roman" w:cs="Times New Roman"/>
          <w:sz w:val="28"/>
          <w:szCs w:val="28"/>
        </w:rPr>
        <w:t>д</w:t>
      </w:r>
      <w:r w:rsidR="00E41376">
        <w:rPr>
          <w:rFonts w:ascii="Times New Roman" w:hAnsi="Times New Roman" w:cs="Times New Roman"/>
          <w:sz w:val="28"/>
          <w:szCs w:val="28"/>
        </w:rPr>
        <w:t>ства коммуникации 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 w:rsidR="00E41376">
        <w:rPr>
          <w:rFonts w:ascii="Times New Roman" w:hAnsi="Times New Roman" w:cs="Times New Roman"/>
          <w:sz w:val="28"/>
          <w:szCs w:val="28"/>
        </w:rPr>
        <w:t>………………………  5</w:t>
      </w:r>
    </w:p>
    <w:p w:rsidR="00D60588" w:rsidRPr="00D60588" w:rsidRDefault="00D60588" w:rsidP="00000F2E">
      <w:pPr>
        <w:pStyle w:val="a4"/>
        <w:numPr>
          <w:ilvl w:val="1"/>
          <w:numId w:val="1"/>
        </w:numPr>
        <w:spacing w:after="0" w:line="360" w:lineRule="auto"/>
        <w:ind w:left="709" w:hanging="709"/>
        <w:jc w:val="both"/>
        <w:rPr>
          <w:rFonts w:cs="Times New Roman"/>
          <w:iCs/>
          <w:szCs w:val="28"/>
        </w:rPr>
      </w:pPr>
      <w:r w:rsidRPr="00D60588">
        <w:rPr>
          <w:rFonts w:cs="Times New Roman"/>
          <w:iCs/>
          <w:szCs w:val="28"/>
        </w:rPr>
        <w:t>Жесты</w:t>
      </w:r>
      <w:r w:rsidR="00E41376">
        <w:rPr>
          <w:rFonts w:cs="Times New Roman"/>
          <w:iCs/>
          <w:szCs w:val="28"/>
        </w:rPr>
        <w:t>………………………………</w:t>
      </w:r>
      <w:r w:rsidR="00000F2E">
        <w:rPr>
          <w:rFonts w:cs="Times New Roman"/>
          <w:iCs/>
          <w:szCs w:val="28"/>
        </w:rPr>
        <w:t>……..</w:t>
      </w:r>
      <w:r w:rsidR="00E41376">
        <w:rPr>
          <w:rFonts w:cs="Times New Roman"/>
          <w:iCs/>
          <w:szCs w:val="28"/>
        </w:rPr>
        <w:t>…………</w:t>
      </w:r>
      <w:r w:rsidR="00000F2E">
        <w:rPr>
          <w:rFonts w:cs="Times New Roman"/>
          <w:iCs/>
          <w:szCs w:val="28"/>
        </w:rPr>
        <w:t>..</w:t>
      </w:r>
      <w:r w:rsidR="00E41376">
        <w:rPr>
          <w:rFonts w:cs="Times New Roman"/>
          <w:iCs/>
          <w:szCs w:val="28"/>
        </w:rPr>
        <w:t>……………………6</w:t>
      </w:r>
    </w:p>
    <w:p w:rsidR="00B82E55" w:rsidRDefault="00D60588" w:rsidP="00000F2E">
      <w:pPr>
        <w:pStyle w:val="a3"/>
        <w:numPr>
          <w:ilvl w:val="1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Мимика </w:t>
      </w:r>
      <w:r w:rsidR="00AF12A2">
        <w:rPr>
          <w:rFonts w:ascii="Times New Roman" w:hAnsi="Times New Roman" w:cs="Times New Roman"/>
          <w:sz w:val="28"/>
          <w:szCs w:val="28"/>
        </w:rPr>
        <w:t>………………………</w:t>
      </w:r>
      <w:r w:rsidR="00E41376">
        <w:rPr>
          <w:rFonts w:ascii="Times New Roman" w:hAnsi="Times New Roman" w:cs="Times New Roman"/>
          <w:sz w:val="28"/>
          <w:szCs w:val="28"/>
        </w:rPr>
        <w:t>……………</w:t>
      </w:r>
      <w:r w:rsidR="00000F2E">
        <w:rPr>
          <w:rFonts w:ascii="Times New Roman" w:hAnsi="Times New Roman" w:cs="Times New Roman"/>
          <w:sz w:val="28"/>
          <w:szCs w:val="28"/>
        </w:rPr>
        <w:t>……..</w:t>
      </w:r>
      <w:r w:rsidR="00E41376">
        <w:rPr>
          <w:rFonts w:ascii="Times New Roman" w:hAnsi="Times New Roman" w:cs="Times New Roman"/>
          <w:sz w:val="28"/>
          <w:szCs w:val="28"/>
        </w:rPr>
        <w:t>……</w:t>
      </w:r>
      <w:r w:rsidR="00000F2E">
        <w:rPr>
          <w:rFonts w:ascii="Times New Roman" w:hAnsi="Times New Roman" w:cs="Times New Roman"/>
          <w:sz w:val="28"/>
          <w:szCs w:val="28"/>
        </w:rPr>
        <w:t>..</w:t>
      </w:r>
      <w:r w:rsidR="00FE4611">
        <w:rPr>
          <w:rFonts w:ascii="Times New Roman" w:hAnsi="Times New Roman" w:cs="Times New Roman"/>
          <w:sz w:val="28"/>
          <w:szCs w:val="28"/>
        </w:rPr>
        <w:t>……………….....6</w:t>
      </w:r>
    </w:p>
    <w:p w:rsidR="00B82E55" w:rsidRDefault="00FE4611" w:rsidP="00000F2E">
      <w:pPr>
        <w:pStyle w:val="a3"/>
        <w:numPr>
          <w:ilvl w:val="1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Поза </w:t>
      </w:r>
      <w:r w:rsidR="00E41376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E41376">
        <w:rPr>
          <w:rFonts w:ascii="Times New Roman" w:hAnsi="Times New Roman" w:cs="Times New Roman"/>
          <w:sz w:val="28"/>
          <w:szCs w:val="28"/>
        </w:rPr>
        <w:t>……</w:t>
      </w:r>
      <w:r w:rsidR="00000F2E">
        <w:rPr>
          <w:rFonts w:ascii="Times New Roman" w:hAnsi="Times New Roman" w:cs="Times New Roman"/>
          <w:sz w:val="28"/>
          <w:szCs w:val="28"/>
        </w:rPr>
        <w:t>…….</w:t>
      </w:r>
      <w:r w:rsidR="00E41376">
        <w:rPr>
          <w:rFonts w:ascii="Times New Roman" w:hAnsi="Times New Roman" w:cs="Times New Roman"/>
          <w:sz w:val="28"/>
          <w:szCs w:val="28"/>
        </w:rPr>
        <w:t>………</w:t>
      </w:r>
      <w:r w:rsidR="00000F2E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………………...9</w:t>
      </w:r>
    </w:p>
    <w:p w:rsidR="00B82E55" w:rsidRDefault="00FE4611" w:rsidP="00000F2E">
      <w:pPr>
        <w:pStyle w:val="a3"/>
        <w:numPr>
          <w:ilvl w:val="1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Походка..</w:t>
      </w:r>
      <w:r w:rsidR="00B82E55">
        <w:rPr>
          <w:rFonts w:ascii="Times New Roman" w:hAnsi="Times New Roman" w:cs="Times New Roman"/>
          <w:sz w:val="28"/>
          <w:szCs w:val="28"/>
        </w:rPr>
        <w:t>………………………</w:t>
      </w:r>
      <w:r w:rsidR="00E41376">
        <w:rPr>
          <w:rFonts w:ascii="Times New Roman" w:hAnsi="Times New Roman" w:cs="Times New Roman"/>
          <w:sz w:val="28"/>
          <w:szCs w:val="28"/>
        </w:rPr>
        <w:t>………………………</w:t>
      </w:r>
      <w:r w:rsidR="00000F2E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>…………......9</w:t>
      </w:r>
    </w:p>
    <w:p w:rsidR="00D60588" w:rsidRDefault="00D60588" w:rsidP="00000F2E">
      <w:pPr>
        <w:pStyle w:val="a3"/>
        <w:numPr>
          <w:ilvl w:val="1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Визуальный контакт</w:t>
      </w:r>
      <w:r w:rsidR="00E41376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000F2E">
        <w:rPr>
          <w:rFonts w:ascii="Times New Roman" w:hAnsi="Times New Roman" w:cs="Times New Roman"/>
          <w:sz w:val="28"/>
          <w:szCs w:val="28"/>
        </w:rPr>
        <w:t>……..</w:t>
      </w:r>
      <w:r w:rsidR="00FE4611">
        <w:rPr>
          <w:rFonts w:ascii="Times New Roman" w:hAnsi="Times New Roman" w:cs="Times New Roman"/>
          <w:sz w:val="28"/>
          <w:szCs w:val="28"/>
        </w:rPr>
        <w:t>………….10</w:t>
      </w:r>
    </w:p>
    <w:p w:rsidR="00D60588" w:rsidRDefault="00D60588" w:rsidP="00000F2E">
      <w:pPr>
        <w:pStyle w:val="a3"/>
        <w:numPr>
          <w:ilvl w:val="1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Голосовые характеристики </w:t>
      </w:r>
      <w:r w:rsidR="00E41376">
        <w:rPr>
          <w:rFonts w:ascii="Times New Roman" w:hAnsi="Times New Roman" w:cs="Times New Roman"/>
          <w:sz w:val="28"/>
          <w:szCs w:val="28"/>
        </w:rPr>
        <w:t>…………………………</w:t>
      </w:r>
      <w:r w:rsidR="00000F2E">
        <w:rPr>
          <w:rFonts w:ascii="Times New Roman" w:hAnsi="Times New Roman" w:cs="Times New Roman"/>
          <w:sz w:val="28"/>
          <w:szCs w:val="28"/>
        </w:rPr>
        <w:t>……..</w:t>
      </w:r>
      <w:r w:rsidR="00FE4611">
        <w:rPr>
          <w:rFonts w:ascii="Times New Roman" w:hAnsi="Times New Roman" w:cs="Times New Roman"/>
          <w:sz w:val="28"/>
          <w:szCs w:val="28"/>
        </w:rPr>
        <w:t>…………….11</w:t>
      </w:r>
    </w:p>
    <w:p w:rsidR="00D60588" w:rsidRDefault="00D60588" w:rsidP="00000F2E">
      <w:pPr>
        <w:pStyle w:val="a3"/>
        <w:numPr>
          <w:ilvl w:val="1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Дистанция</w:t>
      </w:r>
      <w:r w:rsidR="00E41376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000F2E">
        <w:rPr>
          <w:rFonts w:ascii="Times New Roman" w:hAnsi="Times New Roman" w:cs="Times New Roman"/>
          <w:sz w:val="28"/>
          <w:szCs w:val="28"/>
        </w:rPr>
        <w:t>……..</w:t>
      </w:r>
      <w:r w:rsidR="00FE4611">
        <w:rPr>
          <w:rFonts w:ascii="Times New Roman" w:hAnsi="Times New Roman" w:cs="Times New Roman"/>
          <w:sz w:val="28"/>
          <w:szCs w:val="28"/>
        </w:rPr>
        <w:t>…………..11</w:t>
      </w:r>
    </w:p>
    <w:p w:rsidR="00D60588" w:rsidRPr="00D60588" w:rsidRDefault="00D60588" w:rsidP="00000F2E">
      <w:pPr>
        <w:pStyle w:val="a4"/>
        <w:numPr>
          <w:ilvl w:val="1"/>
          <w:numId w:val="9"/>
        </w:numPr>
        <w:spacing w:after="0" w:line="360" w:lineRule="auto"/>
        <w:ind w:left="709" w:hanging="709"/>
        <w:jc w:val="both"/>
        <w:rPr>
          <w:rFonts w:cs="Times New Roman"/>
          <w:bCs/>
          <w:shd w:val="clear" w:color="auto" w:fill="FFFFFF"/>
        </w:rPr>
      </w:pPr>
      <w:r w:rsidRPr="00D60588">
        <w:rPr>
          <w:rFonts w:cs="Times New Roman"/>
          <w:bCs/>
          <w:shd w:val="clear" w:color="auto" w:fill="FFFFFF"/>
        </w:rPr>
        <w:t>Просодические и экстралингвистические средства</w:t>
      </w:r>
      <w:r w:rsidR="00E41376">
        <w:rPr>
          <w:rFonts w:cs="Times New Roman"/>
          <w:bCs/>
          <w:shd w:val="clear" w:color="auto" w:fill="FFFFFF"/>
        </w:rPr>
        <w:t>…</w:t>
      </w:r>
      <w:r w:rsidR="00000F2E">
        <w:rPr>
          <w:rFonts w:cs="Times New Roman"/>
          <w:bCs/>
          <w:shd w:val="clear" w:color="auto" w:fill="FFFFFF"/>
        </w:rPr>
        <w:t>…….</w:t>
      </w:r>
      <w:r w:rsidR="00FE4611">
        <w:rPr>
          <w:rFonts w:cs="Times New Roman"/>
          <w:bCs/>
          <w:shd w:val="clear" w:color="auto" w:fill="FFFFFF"/>
        </w:rPr>
        <w:t>…………...12</w:t>
      </w:r>
    </w:p>
    <w:p w:rsidR="00D60588" w:rsidRDefault="000E2AC5" w:rsidP="00000F2E">
      <w:pPr>
        <w:pStyle w:val="a3"/>
        <w:numPr>
          <w:ilvl w:val="1"/>
          <w:numId w:val="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Таке</w:t>
      </w:r>
      <w:r w:rsidR="00D60588">
        <w:rPr>
          <w:rFonts w:ascii="Times New Roman" w:hAnsi="Times New Roman" w:cs="Times New Roman"/>
          <w:sz w:val="28"/>
          <w:szCs w:val="28"/>
        </w:rPr>
        <w:t>сические</w:t>
      </w:r>
      <w:proofErr w:type="spellEnd"/>
      <w:r w:rsidR="00D60588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AF3C34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000F2E">
        <w:rPr>
          <w:rFonts w:ascii="Times New Roman" w:hAnsi="Times New Roman" w:cs="Times New Roman"/>
          <w:sz w:val="28"/>
          <w:szCs w:val="28"/>
        </w:rPr>
        <w:t>……..</w:t>
      </w:r>
      <w:r w:rsidR="00AF3C34">
        <w:rPr>
          <w:rFonts w:ascii="Times New Roman" w:hAnsi="Times New Roman" w:cs="Times New Roman"/>
          <w:sz w:val="28"/>
          <w:szCs w:val="28"/>
        </w:rPr>
        <w:t>………….</w:t>
      </w:r>
      <w:r w:rsidR="00FE4611">
        <w:rPr>
          <w:rFonts w:ascii="Times New Roman" w:hAnsi="Times New Roman" w:cs="Times New Roman"/>
          <w:sz w:val="28"/>
          <w:szCs w:val="28"/>
        </w:rPr>
        <w:t>12</w:t>
      </w:r>
    </w:p>
    <w:p w:rsidR="00D60588" w:rsidRPr="00D60588" w:rsidRDefault="00D60588" w:rsidP="00000F2E">
      <w:pPr>
        <w:pStyle w:val="a4"/>
        <w:numPr>
          <w:ilvl w:val="1"/>
          <w:numId w:val="9"/>
        </w:numPr>
        <w:spacing w:after="0" w:line="360" w:lineRule="auto"/>
        <w:ind w:left="709" w:hanging="709"/>
        <w:jc w:val="both"/>
        <w:rPr>
          <w:rFonts w:cs="Times New Roman"/>
          <w:bCs/>
          <w:shd w:val="clear" w:color="auto" w:fill="FFFFFF"/>
        </w:rPr>
      </w:pPr>
      <w:r w:rsidRPr="00D60588">
        <w:rPr>
          <w:rFonts w:cs="Times New Roman"/>
          <w:bCs/>
          <w:shd w:val="clear" w:color="auto" w:fill="FFFFFF"/>
        </w:rPr>
        <w:t>Проксемические средства</w:t>
      </w:r>
      <w:r w:rsidR="00E41376">
        <w:rPr>
          <w:rFonts w:cs="Times New Roman"/>
          <w:bCs/>
          <w:shd w:val="clear" w:color="auto" w:fill="FFFFFF"/>
        </w:rPr>
        <w:t>………………………………</w:t>
      </w:r>
      <w:r w:rsidR="00000F2E">
        <w:rPr>
          <w:rFonts w:cs="Times New Roman"/>
          <w:bCs/>
          <w:shd w:val="clear" w:color="auto" w:fill="FFFFFF"/>
        </w:rPr>
        <w:t>…….</w:t>
      </w:r>
      <w:r w:rsidR="00FE4611">
        <w:rPr>
          <w:rFonts w:cs="Times New Roman"/>
          <w:bCs/>
          <w:shd w:val="clear" w:color="auto" w:fill="FFFFFF"/>
        </w:rPr>
        <w:t>………….13</w:t>
      </w:r>
    </w:p>
    <w:p w:rsidR="00D60588" w:rsidRDefault="00D60588" w:rsidP="00D605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F2E">
        <w:rPr>
          <w:rFonts w:ascii="Times New Roman" w:hAnsi="Times New Roman" w:cs="Times New Roman"/>
          <w:b/>
          <w:sz w:val="28"/>
          <w:szCs w:val="28"/>
        </w:rPr>
        <w:t>Глава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588">
        <w:rPr>
          <w:rFonts w:ascii="Times New Roman" w:hAnsi="Times New Roman" w:cs="Times New Roman"/>
          <w:sz w:val="28"/>
          <w:szCs w:val="28"/>
        </w:rPr>
        <w:t>Функции невербальных средств общения</w:t>
      </w:r>
      <w:r w:rsidR="00000F2E">
        <w:rPr>
          <w:rFonts w:ascii="Times New Roman" w:hAnsi="Times New Roman" w:cs="Times New Roman"/>
          <w:sz w:val="28"/>
          <w:szCs w:val="28"/>
        </w:rPr>
        <w:t>……………….</w:t>
      </w:r>
      <w:r w:rsidR="00AF3C34">
        <w:rPr>
          <w:rFonts w:ascii="Times New Roman" w:hAnsi="Times New Roman" w:cs="Times New Roman"/>
          <w:sz w:val="28"/>
          <w:szCs w:val="28"/>
        </w:rPr>
        <w:t>…………</w:t>
      </w:r>
      <w:r w:rsidR="00FE4611">
        <w:rPr>
          <w:rFonts w:ascii="Times New Roman" w:hAnsi="Times New Roman" w:cs="Times New Roman"/>
          <w:sz w:val="28"/>
          <w:szCs w:val="28"/>
        </w:rPr>
        <w:t>15</w:t>
      </w:r>
    </w:p>
    <w:p w:rsidR="00D60588" w:rsidRDefault="00D60588" w:rsidP="00000F2E">
      <w:pPr>
        <w:pStyle w:val="a3"/>
        <w:spacing w:line="360" w:lineRule="auto"/>
        <w:ind w:left="450" w:hanging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Значение невербальной коммуникации</w:t>
      </w:r>
      <w:r w:rsidR="00AF3C34">
        <w:rPr>
          <w:rFonts w:ascii="Times New Roman" w:hAnsi="Times New Roman" w:cs="Times New Roman"/>
          <w:sz w:val="28"/>
          <w:szCs w:val="28"/>
        </w:rPr>
        <w:t>……………………</w:t>
      </w:r>
      <w:r w:rsidR="00000F2E">
        <w:rPr>
          <w:rFonts w:ascii="Times New Roman" w:hAnsi="Times New Roman" w:cs="Times New Roman"/>
          <w:sz w:val="28"/>
          <w:szCs w:val="28"/>
        </w:rPr>
        <w:t>…..</w:t>
      </w:r>
      <w:r w:rsidR="00AF3C34">
        <w:rPr>
          <w:rFonts w:ascii="Times New Roman" w:hAnsi="Times New Roman" w:cs="Times New Roman"/>
          <w:sz w:val="28"/>
          <w:szCs w:val="28"/>
        </w:rPr>
        <w:t>…………</w:t>
      </w:r>
      <w:r w:rsidR="00FE4611">
        <w:rPr>
          <w:rFonts w:ascii="Times New Roman" w:hAnsi="Times New Roman" w:cs="Times New Roman"/>
          <w:sz w:val="28"/>
          <w:szCs w:val="28"/>
        </w:rPr>
        <w:t>.15</w:t>
      </w:r>
    </w:p>
    <w:p w:rsidR="00D60588" w:rsidRPr="00D60588" w:rsidRDefault="00D60588" w:rsidP="00000F2E">
      <w:pPr>
        <w:pStyle w:val="a3"/>
        <w:spacing w:line="360" w:lineRule="auto"/>
        <w:ind w:left="450" w:hanging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D60588">
        <w:rPr>
          <w:rFonts w:ascii="Times New Roman" w:hAnsi="Times New Roman" w:cs="Times New Roman"/>
          <w:iCs/>
          <w:sz w:val="28"/>
          <w:szCs w:val="28"/>
        </w:rPr>
        <w:t>Наблюдение и интерпретация невербальных сигналов</w:t>
      </w:r>
      <w:r w:rsidR="00AF3C34">
        <w:rPr>
          <w:rFonts w:ascii="Times New Roman" w:hAnsi="Times New Roman" w:cs="Times New Roman"/>
          <w:iCs/>
          <w:sz w:val="28"/>
          <w:szCs w:val="28"/>
        </w:rPr>
        <w:t>………</w:t>
      </w:r>
      <w:r w:rsidR="00000F2E">
        <w:rPr>
          <w:rFonts w:ascii="Times New Roman" w:hAnsi="Times New Roman" w:cs="Times New Roman"/>
          <w:iCs/>
          <w:sz w:val="28"/>
          <w:szCs w:val="28"/>
        </w:rPr>
        <w:t>…..</w:t>
      </w:r>
      <w:r w:rsidR="00AF3C34">
        <w:rPr>
          <w:rFonts w:ascii="Times New Roman" w:hAnsi="Times New Roman" w:cs="Times New Roman"/>
          <w:iCs/>
          <w:sz w:val="28"/>
          <w:szCs w:val="28"/>
        </w:rPr>
        <w:t>……</w:t>
      </w:r>
      <w:r w:rsidR="001D7B78">
        <w:rPr>
          <w:rFonts w:ascii="Times New Roman" w:hAnsi="Times New Roman" w:cs="Times New Roman"/>
          <w:iCs/>
          <w:sz w:val="28"/>
          <w:szCs w:val="28"/>
        </w:rPr>
        <w:t>...</w:t>
      </w:r>
      <w:r w:rsidR="00FE4611">
        <w:rPr>
          <w:rFonts w:ascii="Times New Roman" w:hAnsi="Times New Roman" w:cs="Times New Roman"/>
          <w:iCs/>
          <w:sz w:val="28"/>
          <w:szCs w:val="28"/>
        </w:rPr>
        <w:t>17</w:t>
      </w:r>
    </w:p>
    <w:p w:rsidR="00B82E55" w:rsidRDefault="00D60588" w:rsidP="00000F2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Невербальные средства общения как</w:t>
      </w:r>
      <w:r w:rsidR="00000F2E">
        <w:rPr>
          <w:rFonts w:ascii="Times New Roman" w:hAnsi="Times New Roman" w:cs="Times New Roman"/>
          <w:sz w:val="28"/>
          <w:szCs w:val="28"/>
        </w:rPr>
        <w:t xml:space="preserve"> </w:t>
      </w:r>
      <w:r w:rsidRPr="00D60588">
        <w:rPr>
          <w:rFonts w:ascii="Times New Roman" w:hAnsi="Times New Roman" w:cs="Times New Roman"/>
          <w:bCs/>
          <w:iCs/>
          <w:sz w:val="28"/>
          <w:szCs w:val="28"/>
        </w:rPr>
        <w:t>средство повышения эффективности коммуникации</w:t>
      </w:r>
      <w:r w:rsidR="00E41376">
        <w:rPr>
          <w:rFonts w:ascii="Times New Roman" w:hAnsi="Times New Roman" w:cs="Times New Roman"/>
          <w:bCs/>
          <w:iCs/>
          <w:sz w:val="28"/>
          <w:szCs w:val="28"/>
        </w:rPr>
        <w:t>…………………</w:t>
      </w:r>
      <w:r w:rsidR="00000F2E">
        <w:rPr>
          <w:rFonts w:ascii="Times New Roman" w:hAnsi="Times New Roman" w:cs="Times New Roman"/>
          <w:bCs/>
          <w:iCs/>
          <w:sz w:val="28"/>
          <w:szCs w:val="28"/>
        </w:rPr>
        <w:t>…..</w:t>
      </w:r>
      <w:r w:rsidR="00FE4611">
        <w:rPr>
          <w:rFonts w:ascii="Times New Roman" w:hAnsi="Times New Roman" w:cs="Times New Roman"/>
          <w:bCs/>
          <w:iCs/>
          <w:sz w:val="28"/>
          <w:szCs w:val="28"/>
        </w:rPr>
        <w:t>…………………………..19</w:t>
      </w:r>
    </w:p>
    <w:p w:rsidR="001D7B78" w:rsidRDefault="00D60588" w:rsidP="00E41376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F2E">
        <w:rPr>
          <w:rFonts w:ascii="Times New Roman" w:hAnsi="Times New Roman" w:cs="Times New Roman"/>
          <w:b/>
          <w:sz w:val="28"/>
          <w:szCs w:val="28"/>
        </w:rPr>
        <w:t>Глава 3</w:t>
      </w:r>
      <w:r w:rsidR="00B82E55" w:rsidRPr="00000F2E">
        <w:rPr>
          <w:rFonts w:ascii="Times New Roman" w:hAnsi="Times New Roman" w:cs="Times New Roman"/>
          <w:b/>
          <w:sz w:val="28"/>
          <w:szCs w:val="28"/>
        </w:rPr>
        <w:t>.</w:t>
      </w:r>
      <w:r w:rsidR="00B82E55">
        <w:rPr>
          <w:rFonts w:ascii="Times New Roman" w:hAnsi="Times New Roman" w:cs="Times New Roman"/>
          <w:sz w:val="28"/>
          <w:szCs w:val="28"/>
        </w:rPr>
        <w:t xml:space="preserve"> </w:t>
      </w:r>
      <w:r w:rsidR="001D7B78">
        <w:rPr>
          <w:rFonts w:ascii="Times New Roman" w:hAnsi="Times New Roman" w:cs="Times New Roman"/>
          <w:sz w:val="28"/>
          <w:szCs w:val="28"/>
        </w:rPr>
        <w:t>Материалы и методика…………………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 w:rsidR="001D7B78">
        <w:rPr>
          <w:rFonts w:ascii="Times New Roman" w:hAnsi="Times New Roman" w:cs="Times New Roman"/>
          <w:sz w:val="28"/>
          <w:szCs w:val="28"/>
        </w:rPr>
        <w:t>……………………</w:t>
      </w:r>
      <w:r w:rsidR="00000F2E">
        <w:rPr>
          <w:rFonts w:ascii="Times New Roman" w:hAnsi="Times New Roman" w:cs="Times New Roman"/>
          <w:sz w:val="28"/>
          <w:szCs w:val="28"/>
        </w:rPr>
        <w:t>..</w:t>
      </w:r>
      <w:r w:rsidR="00FE4611">
        <w:rPr>
          <w:rFonts w:ascii="Times New Roman" w:hAnsi="Times New Roman" w:cs="Times New Roman"/>
          <w:sz w:val="28"/>
          <w:szCs w:val="28"/>
        </w:rPr>
        <w:t>……..21</w:t>
      </w:r>
    </w:p>
    <w:p w:rsidR="00E41376" w:rsidRDefault="001D7B78" w:rsidP="00E41376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F2E">
        <w:rPr>
          <w:rFonts w:ascii="Times New Roman" w:hAnsi="Times New Roman" w:cs="Times New Roman"/>
          <w:b/>
          <w:sz w:val="28"/>
          <w:szCs w:val="28"/>
        </w:rPr>
        <w:t>Глава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588" w:rsidRPr="00D60588">
        <w:rPr>
          <w:rFonts w:ascii="Times New Roman" w:hAnsi="Times New Roman" w:cs="Times New Roman"/>
          <w:sz w:val="28"/>
          <w:szCs w:val="28"/>
        </w:rPr>
        <w:t>Практическая часть работы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000F2E">
        <w:rPr>
          <w:rFonts w:ascii="Times New Roman" w:hAnsi="Times New Roman" w:cs="Times New Roman"/>
          <w:sz w:val="28"/>
          <w:szCs w:val="28"/>
        </w:rPr>
        <w:t>.…………………...</w:t>
      </w:r>
      <w:r>
        <w:rPr>
          <w:rFonts w:ascii="Times New Roman" w:hAnsi="Times New Roman" w:cs="Times New Roman"/>
          <w:sz w:val="28"/>
          <w:szCs w:val="28"/>
        </w:rPr>
        <w:t>……..2</w:t>
      </w:r>
      <w:r w:rsidR="00FE4611">
        <w:rPr>
          <w:rFonts w:ascii="Times New Roman" w:hAnsi="Times New Roman" w:cs="Times New Roman"/>
          <w:sz w:val="28"/>
          <w:szCs w:val="28"/>
        </w:rPr>
        <w:t>2</w:t>
      </w:r>
    </w:p>
    <w:p w:rsidR="00D60588" w:rsidRDefault="001D7B78" w:rsidP="003A63AC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0588" w:rsidRPr="00E41376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Интерпретация результатов …………………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E41376">
        <w:rPr>
          <w:rFonts w:ascii="Times New Roman" w:hAnsi="Times New Roman" w:cs="Times New Roman"/>
          <w:sz w:val="28"/>
          <w:szCs w:val="28"/>
        </w:rPr>
        <w:t>…………………</w:t>
      </w:r>
      <w:r w:rsidR="007D4CF1">
        <w:rPr>
          <w:rFonts w:ascii="Times New Roman" w:hAnsi="Times New Roman" w:cs="Times New Roman"/>
          <w:sz w:val="28"/>
          <w:szCs w:val="28"/>
        </w:rPr>
        <w:t>…</w:t>
      </w:r>
      <w:r w:rsidR="00FE4611">
        <w:rPr>
          <w:rFonts w:ascii="Times New Roman" w:hAnsi="Times New Roman" w:cs="Times New Roman"/>
          <w:sz w:val="28"/>
          <w:szCs w:val="28"/>
        </w:rPr>
        <w:t>....22</w:t>
      </w:r>
    </w:p>
    <w:p w:rsidR="00B82E55" w:rsidRDefault="001D7B78" w:rsidP="00E41376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0588">
        <w:rPr>
          <w:rFonts w:ascii="Times New Roman" w:hAnsi="Times New Roman" w:cs="Times New Roman"/>
          <w:sz w:val="28"/>
          <w:szCs w:val="28"/>
        </w:rPr>
        <w:t xml:space="preserve">.2 </w:t>
      </w:r>
      <w:r>
        <w:rPr>
          <w:rFonts w:ascii="Times New Roman" w:hAnsi="Times New Roman" w:cs="Times New Roman"/>
          <w:sz w:val="28"/>
          <w:szCs w:val="28"/>
        </w:rPr>
        <w:t>Проведение экспериментов..</w:t>
      </w:r>
      <w:r w:rsidR="00E41376">
        <w:rPr>
          <w:rFonts w:ascii="Times New Roman" w:hAnsi="Times New Roman" w:cs="Times New Roman"/>
          <w:sz w:val="28"/>
          <w:szCs w:val="28"/>
        </w:rPr>
        <w:t>……………………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 w:rsidR="00E41376">
        <w:rPr>
          <w:rFonts w:ascii="Times New Roman" w:hAnsi="Times New Roman" w:cs="Times New Roman"/>
          <w:sz w:val="28"/>
          <w:szCs w:val="28"/>
        </w:rPr>
        <w:t>……………………</w:t>
      </w:r>
      <w:r w:rsidR="007D4CF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E41376">
        <w:rPr>
          <w:rFonts w:ascii="Times New Roman" w:hAnsi="Times New Roman" w:cs="Times New Roman"/>
          <w:sz w:val="28"/>
          <w:szCs w:val="28"/>
        </w:rPr>
        <w:t>.2</w:t>
      </w:r>
      <w:r w:rsidR="00FE4611">
        <w:rPr>
          <w:rFonts w:ascii="Times New Roman" w:hAnsi="Times New Roman" w:cs="Times New Roman"/>
          <w:sz w:val="28"/>
          <w:szCs w:val="28"/>
        </w:rPr>
        <w:t>4</w:t>
      </w:r>
    </w:p>
    <w:p w:rsidR="001D7B78" w:rsidRPr="001D7B78" w:rsidRDefault="001D7B78" w:rsidP="00E41376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1D7B78">
        <w:rPr>
          <w:rFonts w:ascii="Times New Roman" w:hAnsi="Times New Roman" w:cs="Times New Roman"/>
          <w:sz w:val="28"/>
          <w:szCs w:val="28"/>
        </w:rPr>
        <w:t>Интервьюирование педагогов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 w:rsidR="00FE4611">
        <w:rPr>
          <w:rFonts w:ascii="Times New Roman" w:hAnsi="Times New Roman" w:cs="Times New Roman"/>
          <w:sz w:val="28"/>
          <w:szCs w:val="28"/>
        </w:rPr>
        <w:t>………………………..25</w:t>
      </w:r>
    </w:p>
    <w:p w:rsidR="00B82E55" w:rsidRDefault="00B82E55" w:rsidP="003A63AC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F2E">
        <w:rPr>
          <w:rFonts w:ascii="Times New Roman" w:hAnsi="Times New Roman" w:cs="Times New Roman"/>
          <w:b/>
          <w:sz w:val="28"/>
          <w:szCs w:val="28"/>
        </w:rPr>
        <w:t>Заключе</w:t>
      </w:r>
      <w:r w:rsidR="00AF12A2" w:rsidRPr="00000F2E">
        <w:rPr>
          <w:rFonts w:ascii="Times New Roman" w:hAnsi="Times New Roman" w:cs="Times New Roman"/>
          <w:b/>
          <w:sz w:val="28"/>
          <w:szCs w:val="28"/>
        </w:rPr>
        <w:t>ние</w:t>
      </w:r>
      <w:r w:rsidR="00000F2E">
        <w:rPr>
          <w:rFonts w:ascii="Times New Roman" w:hAnsi="Times New Roman" w:cs="Times New Roman"/>
          <w:sz w:val="28"/>
          <w:szCs w:val="28"/>
        </w:rPr>
        <w:t xml:space="preserve"> ………………..</w:t>
      </w:r>
      <w:r w:rsidR="001D7B78">
        <w:rPr>
          <w:rFonts w:ascii="Times New Roman" w:hAnsi="Times New Roman" w:cs="Times New Roman"/>
          <w:sz w:val="28"/>
          <w:szCs w:val="28"/>
        </w:rPr>
        <w:t>…………………………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 w:rsidR="00FE4611">
        <w:rPr>
          <w:rFonts w:ascii="Times New Roman" w:hAnsi="Times New Roman" w:cs="Times New Roman"/>
          <w:sz w:val="28"/>
          <w:szCs w:val="28"/>
        </w:rPr>
        <w:t>………………………...27</w:t>
      </w:r>
    </w:p>
    <w:p w:rsidR="00B82E55" w:rsidRDefault="00B82E55" w:rsidP="003A63AC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F2E">
        <w:rPr>
          <w:rFonts w:ascii="Times New Roman" w:hAnsi="Times New Roman" w:cs="Times New Roman"/>
          <w:b/>
          <w:sz w:val="28"/>
          <w:szCs w:val="28"/>
        </w:rPr>
        <w:t>Список использован</w:t>
      </w:r>
      <w:r w:rsidR="00AF12A2" w:rsidRPr="00000F2E">
        <w:rPr>
          <w:rFonts w:ascii="Times New Roman" w:hAnsi="Times New Roman" w:cs="Times New Roman"/>
          <w:b/>
          <w:sz w:val="28"/>
          <w:szCs w:val="28"/>
        </w:rPr>
        <w:t>ных источников</w:t>
      </w:r>
      <w:r w:rsidR="00AF12A2">
        <w:rPr>
          <w:rFonts w:ascii="Times New Roman" w:hAnsi="Times New Roman" w:cs="Times New Roman"/>
          <w:sz w:val="28"/>
          <w:szCs w:val="28"/>
        </w:rPr>
        <w:t xml:space="preserve"> ………</w:t>
      </w:r>
      <w:r w:rsidR="003A63AC">
        <w:rPr>
          <w:rFonts w:ascii="Times New Roman" w:hAnsi="Times New Roman" w:cs="Times New Roman"/>
          <w:sz w:val="28"/>
          <w:szCs w:val="28"/>
        </w:rPr>
        <w:t>.</w:t>
      </w:r>
      <w:r w:rsidR="001D7B78">
        <w:rPr>
          <w:rFonts w:ascii="Times New Roman" w:hAnsi="Times New Roman" w:cs="Times New Roman"/>
          <w:sz w:val="28"/>
          <w:szCs w:val="28"/>
        </w:rPr>
        <w:t>…………</w:t>
      </w:r>
      <w:r w:rsidR="00000F2E">
        <w:rPr>
          <w:rFonts w:ascii="Times New Roman" w:hAnsi="Times New Roman" w:cs="Times New Roman"/>
          <w:sz w:val="28"/>
          <w:szCs w:val="28"/>
        </w:rPr>
        <w:t>.………………...</w:t>
      </w:r>
      <w:r w:rsidR="00FE4611">
        <w:rPr>
          <w:rFonts w:ascii="Times New Roman" w:hAnsi="Times New Roman" w:cs="Times New Roman"/>
          <w:sz w:val="28"/>
          <w:szCs w:val="28"/>
        </w:rPr>
        <w:t>…29</w:t>
      </w:r>
    </w:p>
    <w:p w:rsidR="00E41376" w:rsidRDefault="00E41376" w:rsidP="003A63AC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B1BB3">
        <w:rPr>
          <w:rFonts w:ascii="Times New Roman" w:hAnsi="Times New Roman" w:cs="Times New Roman"/>
          <w:sz w:val="28"/>
          <w:szCs w:val="28"/>
        </w:rPr>
        <w:t>1 …………………………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 w:rsidR="00CB1BB3">
        <w:rPr>
          <w:rFonts w:ascii="Times New Roman" w:hAnsi="Times New Roman" w:cs="Times New Roman"/>
          <w:sz w:val="28"/>
          <w:szCs w:val="28"/>
        </w:rPr>
        <w:t>………………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 w:rsidR="00FE4611">
        <w:rPr>
          <w:rFonts w:ascii="Times New Roman" w:hAnsi="Times New Roman" w:cs="Times New Roman"/>
          <w:sz w:val="28"/>
          <w:szCs w:val="28"/>
        </w:rPr>
        <w:t>………………………..30</w:t>
      </w:r>
    </w:p>
    <w:p w:rsidR="007D4CF1" w:rsidRDefault="007D4CF1" w:rsidP="003A63AC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000F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1D7B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FE4611">
        <w:rPr>
          <w:rFonts w:ascii="Times New Roman" w:hAnsi="Times New Roman" w:cs="Times New Roman"/>
          <w:sz w:val="28"/>
          <w:szCs w:val="28"/>
        </w:rPr>
        <w:t>37</w:t>
      </w:r>
    </w:p>
    <w:p w:rsidR="00B82E55" w:rsidRDefault="00B82E55" w:rsidP="003A63AC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1376" w:rsidRDefault="00E41376" w:rsidP="003A63AC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B78" w:rsidRDefault="001D7B78" w:rsidP="003A63AC">
      <w:pPr>
        <w:pStyle w:val="a3"/>
        <w:tabs>
          <w:tab w:val="left" w:pos="886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E55" w:rsidRPr="003A63AC" w:rsidRDefault="00B82E55" w:rsidP="003A63AC">
      <w:pPr>
        <w:pStyle w:val="a3"/>
        <w:tabs>
          <w:tab w:val="left" w:pos="886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3A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82E55" w:rsidRDefault="00B82E55" w:rsidP="003A63A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наша жизнь состоит из общения с другими людьми. Часто п</w:t>
      </w:r>
      <w:r w:rsidR="0035096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редаваемая информация сопровождается мимикой, жестами, прикосновениями. Это невербальные средства общения, которые дополняют то, о чём мы говорим или то, что слушаем. Знать виды невербального общения и понимать невербальные сигналы важно по нескольким причинам. Во-первых, они выполняют функции точного выражения чувств, ведь очень часто мы испытываем чувства настолько сложные, что просто не в состоянии подобрать для их описания нужные слова. Во-вторых, они выполняют функции более глубокого взаимопонимания.</w:t>
      </w:r>
    </w:p>
    <w:p w:rsidR="0050736E" w:rsidRPr="0050736E" w:rsidRDefault="0050736E" w:rsidP="0050736E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953D19">
        <w:rPr>
          <w:rFonts w:ascii="Times New Roman" w:eastAsia="Times New Roman" w:hAnsi="Times New Roman" w:cs="Times New Roman"/>
          <w:b/>
          <w:sz w:val="28"/>
        </w:rPr>
        <w:t>Актуальность</w:t>
      </w:r>
      <w:r w:rsidR="00D31BDB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наш</w:t>
      </w:r>
      <w:r w:rsidRPr="0050736E">
        <w:rPr>
          <w:rFonts w:ascii="Times New Roman" w:eastAsia="Times New Roman" w:hAnsi="Times New Roman" w:cs="Times New Roman"/>
          <w:sz w:val="28"/>
        </w:rPr>
        <w:t>его исследования заключается в том, что оно может способствовать:</w:t>
      </w:r>
    </w:p>
    <w:p w:rsidR="0050736E" w:rsidRPr="0050736E" w:rsidRDefault="0050736E" w:rsidP="0050736E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0736E">
        <w:rPr>
          <w:rFonts w:ascii="Times New Roman" w:eastAsia="Times New Roman" w:hAnsi="Times New Roman" w:cs="Times New Roman"/>
          <w:sz w:val="28"/>
        </w:rPr>
        <w:t>- конструктивному методу общения с окружающими;</w:t>
      </w:r>
    </w:p>
    <w:p w:rsidR="0050736E" w:rsidRPr="0050736E" w:rsidRDefault="0050736E" w:rsidP="0050736E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2B61FF" w:rsidRPr="0050736E">
        <w:rPr>
          <w:rFonts w:ascii="Times New Roman" w:eastAsia="Times New Roman" w:hAnsi="Times New Roman" w:cs="Times New Roman"/>
          <w:sz w:val="28"/>
        </w:rPr>
        <w:t>открытию для</w:t>
      </w:r>
      <w:r w:rsidRPr="0050736E">
        <w:rPr>
          <w:rFonts w:ascii="Times New Roman" w:eastAsia="Times New Roman" w:hAnsi="Times New Roman" w:cs="Times New Roman"/>
          <w:sz w:val="28"/>
        </w:rPr>
        <w:t xml:space="preserve"> себя возможности более эффективного и д</w:t>
      </w:r>
      <w:r w:rsidR="00953D19">
        <w:rPr>
          <w:rFonts w:ascii="Times New Roman" w:eastAsia="Times New Roman" w:hAnsi="Times New Roman" w:cs="Times New Roman"/>
          <w:sz w:val="28"/>
        </w:rPr>
        <w:t>ействительного</w:t>
      </w:r>
      <w:r w:rsidRPr="0050736E">
        <w:rPr>
          <w:rFonts w:ascii="Times New Roman" w:eastAsia="Times New Roman" w:hAnsi="Times New Roman" w:cs="Times New Roman"/>
          <w:sz w:val="28"/>
        </w:rPr>
        <w:t xml:space="preserve"> использования</w:t>
      </w:r>
      <w:r w:rsidR="00350962">
        <w:rPr>
          <w:rFonts w:ascii="Times New Roman" w:eastAsia="Times New Roman" w:hAnsi="Times New Roman" w:cs="Times New Roman"/>
          <w:sz w:val="28"/>
        </w:rPr>
        <w:t xml:space="preserve"> не</w:t>
      </w:r>
      <w:r w:rsidR="00953D19">
        <w:rPr>
          <w:rFonts w:ascii="Times New Roman" w:eastAsia="Times New Roman" w:hAnsi="Times New Roman" w:cs="Times New Roman"/>
          <w:sz w:val="28"/>
        </w:rPr>
        <w:t>вербальных средств общения</w:t>
      </w:r>
      <w:r w:rsidRPr="0050736E">
        <w:rPr>
          <w:rFonts w:ascii="Times New Roman" w:eastAsia="Times New Roman" w:hAnsi="Times New Roman" w:cs="Times New Roman"/>
          <w:sz w:val="28"/>
        </w:rPr>
        <w:t>, как в повседневной ж</w:t>
      </w:r>
      <w:r w:rsidR="00953D19">
        <w:rPr>
          <w:rFonts w:ascii="Times New Roman" w:eastAsia="Times New Roman" w:hAnsi="Times New Roman" w:cs="Times New Roman"/>
          <w:sz w:val="28"/>
        </w:rPr>
        <w:t>изни, так и в будущей профессии;</w:t>
      </w:r>
    </w:p>
    <w:p w:rsidR="0050736E" w:rsidRPr="00953D19" w:rsidRDefault="00CF303E" w:rsidP="00AF3C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53D19">
        <w:rPr>
          <w:rFonts w:ascii="Times New Roman" w:hAnsi="Times New Roman" w:cs="Times New Roman"/>
          <w:sz w:val="28"/>
          <w:szCs w:val="28"/>
        </w:rPr>
        <w:t>-</w:t>
      </w:r>
      <w:r w:rsidR="00B82E55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зная основные способы невербального общения, вы сможете лучше понять и «раскусить» другого человека,</w:t>
      </w:r>
      <w:r w:rsidR="00B82E55">
        <w:rPr>
          <w:rStyle w:val="apple-converted-space"/>
          <w:rFonts w:ascii="Times New Roman" w:hAnsi="Times New Roman" w:cs="Times New Roman"/>
          <w:color w:val="5D767C"/>
          <w:sz w:val="28"/>
          <w:szCs w:val="28"/>
        </w:rPr>
        <w:t> </w:t>
      </w:r>
      <w:r w:rsidR="00B82E55">
        <w:rPr>
          <w:rFonts w:ascii="Times New Roman" w:hAnsi="Times New Roman" w:cs="Times New Roman"/>
          <w:sz w:val="28"/>
          <w:szCs w:val="28"/>
        </w:rPr>
        <w:t>когда он в общении с вами пытается контролировать свое поведение, ведь невербальные сигналы проявляются бессознательно, и ваш собеседник просто не может ими управлять. Классификация невербальных средств общения и примеры их использования помогут не только лучше понять себя, но и научат распознавать ложь и манипуляции со стороны других людей.</w:t>
      </w:r>
    </w:p>
    <w:p w:rsidR="00B82E55" w:rsidRDefault="00B82E55" w:rsidP="003A63AC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3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рассмотреть особенности невербальных средств общения.</w:t>
      </w:r>
    </w:p>
    <w:p w:rsidR="00A760AC" w:rsidRDefault="00B82E55" w:rsidP="00A760AC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данной цели необходимо решить следующие </w:t>
      </w:r>
      <w:r w:rsidRPr="005073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B82E55" w:rsidRDefault="00B82E55" w:rsidP="003A63A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выяснить значение невербальных средств общения;</w:t>
      </w:r>
    </w:p>
    <w:p w:rsidR="00A760AC" w:rsidRDefault="00A760AC" w:rsidP="003A63A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0A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31B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760AC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интерпретацию различных поз, жестов, мимических проявлений</w:t>
      </w:r>
      <w:r w:rsidRPr="00A760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; </w:t>
      </w:r>
    </w:p>
    <w:p w:rsidR="00A760AC" w:rsidRDefault="0050736E" w:rsidP="00A760A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760AC" w:rsidRPr="00A760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</w:t>
      </w:r>
      <w:r w:rsidR="006175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анкетирование </w:t>
      </w:r>
      <w:r w:rsidR="00AF3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 </w:t>
      </w:r>
      <w:r w:rsidR="0061752F">
        <w:rPr>
          <w:rFonts w:ascii="Times New Roman" w:eastAsia="Times New Roman" w:hAnsi="Times New Roman" w:cs="Times New Roman"/>
          <w:color w:val="000000"/>
          <w:sz w:val="28"/>
          <w:szCs w:val="28"/>
        </w:rPr>
        <w:t>десятых классов</w:t>
      </w:r>
      <w:r w:rsidR="00434F21">
        <w:rPr>
          <w:rFonts w:ascii="Times New Roman" w:eastAsia="Times New Roman" w:hAnsi="Times New Roman" w:cs="Times New Roman"/>
          <w:color w:val="000000"/>
          <w:sz w:val="28"/>
          <w:szCs w:val="28"/>
        </w:rPr>
        <w:t>, эксперимент</w:t>
      </w:r>
      <w:r w:rsidR="006175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F3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6175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интервью среди </w:t>
      </w:r>
      <w:r w:rsidR="00AF3C3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учителей</w:t>
      </w:r>
      <w:r w:rsidR="00A760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2E55" w:rsidRDefault="00B82E55" w:rsidP="003A63AC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Объект </w:t>
      </w:r>
      <w:r w:rsidRPr="003A63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исследования</w:t>
      </w:r>
      <w:r w:rsidR="00BA28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2B61FF">
        <w:rPr>
          <w:rFonts w:ascii="Times New Roman" w:eastAsia="Times New Roman" w:hAnsi="Times New Roman" w:cs="Times New Roman"/>
          <w:color w:val="000000"/>
          <w:sz w:val="28"/>
          <w:szCs w:val="28"/>
        </w:rPr>
        <w:t>невербальные средства общения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2E55" w:rsidRDefault="00B82E55" w:rsidP="003A63AC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</w:t>
      </w:r>
      <w:r w:rsidRPr="003A63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2B6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особенностей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невербальных средств</w:t>
      </w:r>
      <w:r w:rsidR="002B6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2E55" w:rsidRDefault="00B82E55" w:rsidP="003A63AC">
      <w:pPr>
        <w:pStyle w:val="a3"/>
        <w:spacing w:line="360" w:lineRule="auto"/>
        <w:ind w:firstLine="708"/>
        <w:jc w:val="both"/>
      </w:pPr>
      <w:r w:rsidRPr="003A63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Гипотеза:</w:t>
      </w:r>
      <w:r w:rsidR="00D31B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невербальные средства помогают более точно передавать и воспринимать информацию.</w:t>
      </w:r>
    </w:p>
    <w:p w:rsidR="0050736E" w:rsidRPr="0050736E" w:rsidRDefault="0050736E" w:rsidP="0050736E">
      <w:pPr>
        <w:spacing w:after="0" w:line="360" w:lineRule="auto"/>
        <w:ind w:firstLine="709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50736E">
        <w:rPr>
          <w:rFonts w:eastAsia="Times New Roman" w:cs="Times New Roman"/>
          <w:b/>
          <w:color w:val="000000"/>
          <w:szCs w:val="28"/>
          <w:lang w:eastAsia="ru-RU"/>
        </w:rPr>
        <w:t>Методы исследования:</w:t>
      </w:r>
    </w:p>
    <w:p w:rsidR="0050736E" w:rsidRPr="0050736E" w:rsidRDefault="0050736E" w:rsidP="0050736E">
      <w:pPr>
        <w:numPr>
          <w:ilvl w:val="0"/>
          <w:numId w:val="7"/>
        </w:num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0736E">
        <w:rPr>
          <w:rFonts w:eastAsia="Times New Roman" w:cs="Times New Roman"/>
          <w:color w:val="000000"/>
          <w:szCs w:val="28"/>
          <w:lang w:eastAsia="ru-RU"/>
        </w:rPr>
        <w:t>Анализ материалов литературы по данной теме и Интернета.</w:t>
      </w:r>
    </w:p>
    <w:p w:rsidR="0050736E" w:rsidRPr="0050736E" w:rsidRDefault="00350962" w:rsidP="0050736E">
      <w:pPr>
        <w:numPr>
          <w:ilvl w:val="0"/>
          <w:numId w:val="7"/>
        </w:num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Анкетирование</w:t>
      </w:r>
      <w:r w:rsidR="0050736E" w:rsidRPr="0050736E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50736E" w:rsidRPr="0050736E" w:rsidRDefault="0050736E" w:rsidP="0050736E">
      <w:pPr>
        <w:numPr>
          <w:ilvl w:val="0"/>
          <w:numId w:val="7"/>
        </w:num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0736E">
        <w:rPr>
          <w:rFonts w:eastAsia="Times New Roman" w:cs="Times New Roman"/>
          <w:color w:val="000000"/>
          <w:szCs w:val="28"/>
          <w:lang w:eastAsia="ru-RU"/>
        </w:rPr>
        <w:t xml:space="preserve">Интерпретация результатов. </w:t>
      </w:r>
    </w:p>
    <w:p w:rsidR="0050736E" w:rsidRPr="0050736E" w:rsidRDefault="0050736E" w:rsidP="0050736E">
      <w:pPr>
        <w:numPr>
          <w:ilvl w:val="0"/>
          <w:numId w:val="7"/>
        </w:num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0736E">
        <w:rPr>
          <w:rFonts w:eastAsia="Times New Roman" w:cs="Times New Roman"/>
          <w:color w:val="000000"/>
          <w:szCs w:val="28"/>
          <w:lang w:eastAsia="ru-RU"/>
        </w:rPr>
        <w:t>Интервьюирование.</w:t>
      </w:r>
    </w:p>
    <w:p w:rsidR="0050736E" w:rsidRDefault="0050736E" w:rsidP="0050736E">
      <w:pPr>
        <w:numPr>
          <w:ilvl w:val="0"/>
          <w:numId w:val="7"/>
        </w:num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0736E">
        <w:rPr>
          <w:rFonts w:eastAsia="Times New Roman" w:cs="Times New Roman"/>
          <w:color w:val="000000"/>
          <w:szCs w:val="28"/>
          <w:lang w:eastAsia="ru-RU"/>
        </w:rPr>
        <w:t xml:space="preserve">Анализ </w:t>
      </w:r>
      <w:r w:rsidR="00AF3C34">
        <w:rPr>
          <w:rFonts w:eastAsia="Times New Roman" w:cs="Times New Roman"/>
          <w:color w:val="000000"/>
          <w:szCs w:val="28"/>
          <w:lang w:eastAsia="ru-RU"/>
        </w:rPr>
        <w:t>результатов анкетировани</w:t>
      </w:r>
      <w:r w:rsidRPr="0050736E">
        <w:rPr>
          <w:rFonts w:eastAsia="Times New Roman" w:cs="Times New Roman"/>
          <w:color w:val="000000"/>
          <w:szCs w:val="28"/>
          <w:lang w:eastAsia="ru-RU"/>
        </w:rPr>
        <w:t xml:space="preserve">я, интервьюирования.   </w:t>
      </w:r>
    </w:p>
    <w:p w:rsidR="002B61FF" w:rsidRPr="0050736E" w:rsidRDefault="002B61FF" w:rsidP="0050736E">
      <w:pPr>
        <w:numPr>
          <w:ilvl w:val="0"/>
          <w:numId w:val="7"/>
        </w:num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Провести эксперимент.</w:t>
      </w:r>
    </w:p>
    <w:p w:rsidR="00B82E55" w:rsidRDefault="00B82E55" w:rsidP="003A63AC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40981" w:rsidRDefault="00240981" w:rsidP="003A63AC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B82E55" w:rsidRDefault="00B82E55" w:rsidP="003A63AC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B82E55" w:rsidRDefault="00B82E55" w:rsidP="003A63AC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B82E55" w:rsidRDefault="00B82E55" w:rsidP="003A63A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2E55" w:rsidRDefault="00B82E55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82E55" w:rsidRDefault="00B82E55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82E55" w:rsidRDefault="00B82E55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82E55" w:rsidRDefault="00B82E55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A63AC" w:rsidRDefault="003A63AC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A63AC" w:rsidRDefault="003A63AC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A63AC" w:rsidRDefault="003A63AC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A63AC" w:rsidRDefault="003A63AC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AF3C34" w:rsidRDefault="00AF3C34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434F21" w:rsidRDefault="00434F21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434F21" w:rsidRDefault="00434F21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2B61FF" w:rsidRDefault="002B61FF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82E55" w:rsidRDefault="00B82E55" w:rsidP="003A63AC">
      <w:pPr>
        <w:pStyle w:val="a3"/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953D19" w:rsidRPr="003A63AC" w:rsidRDefault="00B82E55" w:rsidP="00E521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3AC">
        <w:rPr>
          <w:rFonts w:ascii="Times New Roman" w:hAnsi="Times New Roman" w:cs="Times New Roman"/>
          <w:b/>
          <w:sz w:val="28"/>
          <w:szCs w:val="28"/>
        </w:rPr>
        <w:lastRenderedPageBreak/>
        <w:t>Глава 1. Невербальные средства коммуникации</w:t>
      </w:r>
    </w:p>
    <w:p w:rsidR="00E521BA" w:rsidRPr="00E521BA" w:rsidRDefault="00D31BDB" w:rsidP="00E521BA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</w:t>
      </w:r>
      <w:r w:rsidR="00953D19" w:rsidRPr="00953D19">
        <w:rPr>
          <w:rFonts w:cs="Times New Roman"/>
          <w:szCs w:val="28"/>
        </w:rPr>
        <w:t>Невербальное общение – это «язык тела», включающий такие формы самовыражения, которые не опираются на слова и другие речевые символы.</w:t>
      </w:r>
      <w:r w:rsidR="00B26D19" w:rsidRPr="00B26D19">
        <w:rPr>
          <w:rFonts w:cs="Times New Roman"/>
          <w:szCs w:val="28"/>
        </w:rPr>
        <w:t>[4]</w:t>
      </w:r>
      <w:r w:rsidR="00953D19" w:rsidRPr="00953D19">
        <w:rPr>
          <w:rFonts w:cs="Times New Roman"/>
          <w:szCs w:val="28"/>
        </w:rPr>
        <w:t xml:space="preserve"> </w:t>
      </w:r>
      <w:r w:rsidR="00E521BA" w:rsidRPr="00E521BA">
        <w:rPr>
          <w:rFonts w:cs="Times New Roman"/>
          <w:szCs w:val="28"/>
        </w:rPr>
        <w:t>Язык нашего тела, по сравнению с другими вербальными (речевыми) средствами общения, является уникальным. Если представить, что именно он несет от 60 до 80 процентов передаваемой собеседнику информации, легко понять необходимость в интерпретации этого способа контакта. Если мы желаем быть уверенными, что точно поняли человека, мы должны соединить в одну общую картину информацию от тела и словесные выражения.</w:t>
      </w:r>
      <w:r w:rsidR="00B26D19" w:rsidRPr="00B26D19">
        <w:rPr>
          <w:rFonts w:cs="Times New Roman"/>
          <w:szCs w:val="28"/>
        </w:rPr>
        <w:t>[</w:t>
      </w:r>
      <w:r w:rsidR="00B26D19">
        <w:rPr>
          <w:rFonts w:cs="Times New Roman"/>
          <w:szCs w:val="28"/>
        </w:rPr>
        <w:t>8</w:t>
      </w:r>
      <w:r w:rsidR="00B26D19" w:rsidRPr="00B26D19">
        <w:rPr>
          <w:rFonts w:cs="Times New Roman"/>
          <w:szCs w:val="28"/>
        </w:rPr>
        <w:t>]</w:t>
      </w:r>
      <w:r w:rsidR="00E521BA" w:rsidRPr="00E521BA">
        <w:rPr>
          <w:rFonts w:cs="Times New Roman"/>
          <w:szCs w:val="28"/>
        </w:rPr>
        <w:t> </w:t>
      </w:r>
      <w:r w:rsidR="00E521BA" w:rsidRPr="00E521BA">
        <w:rPr>
          <w:rFonts w:cs="Times New Roman"/>
          <w:szCs w:val="28"/>
        </w:rPr>
        <w:br/>
        <w:t xml:space="preserve">          Кто из нас не сталкивался с ощущением неясной тревоги при </w:t>
      </w:r>
      <w:hyperlink r:id="rId9" w:tooltip="Уровни общения, виды общения" w:history="1">
        <w:r w:rsidR="00E521BA" w:rsidRPr="00E521BA">
          <w:rPr>
            <w:rStyle w:val="a5"/>
            <w:rFonts w:cs="Times New Roman"/>
            <w:color w:val="auto"/>
            <w:szCs w:val="28"/>
            <w:u w:val="none"/>
          </w:rPr>
          <w:t>общении с человеком</w:t>
        </w:r>
      </w:hyperlink>
      <w:r w:rsidR="00E521BA" w:rsidRPr="00E521BA">
        <w:rPr>
          <w:rFonts w:cs="Times New Roman"/>
          <w:szCs w:val="28"/>
        </w:rPr>
        <w:t>, когда он утверждал одно, однако подсознательно вы чувствовали его фальшь. Вы скажете, что это интуиция и хорошо тем, кто ее имеет. На самом деле, интуицию легко развить, наблюдая за собеседником и, зная конкретное значение жестов, сделать верные выводы.</w:t>
      </w:r>
    </w:p>
    <w:p w:rsidR="00E521BA" w:rsidRDefault="00E521BA" w:rsidP="00E521BA">
      <w:pPr>
        <w:spacing w:after="0" w:line="360" w:lineRule="auto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>Итак, рассмотрим невербальные средства общения. Чтобы четко по</w:t>
      </w:r>
      <w:r w:rsidR="00AF3C34">
        <w:rPr>
          <w:rFonts w:cs="Times New Roman"/>
          <w:szCs w:val="28"/>
        </w:rPr>
        <w:t>нять их многообразную структуру.</w:t>
      </w:r>
    </w:p>
    <w:p w:rsidR="00953D19" w:rsidRPr="00953D19" w:rsidRDefault="00D31BDB" w:rsidP="00953D19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</w:t>
      </w:r>
      <w:r w:rsidR="00953D19" w:rsidRPr="00953D19">
        <w:rPr>
          <w:rFonts w:cs="Times New Roman"/>
          <w:szCs w:val="28"/>
        </w:rPr>
        <w:t>В социально-психологических исследованиях разработаны различные классификации невербальных средств общения. По одной из них невербальное общение включает в себя пять подсистем:</w:t>
      </w:r>
    </w:p>
    <w:p w:rsidR="00953D19" w:rsidRP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1. Пространственная подсистема, т.е. межличностное пространство.</w:t>
      </w:r>
    </w:p>
    <w:p w:rsidR="00953D19" w:rsidRP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2. Оптико-кинетическая подсистема, которая включает в себя внешний вид собеседника, мимику (выражение лица), пантомимику (позы и жесты).</w:t>
      </w:r>
    </w:p>
    <w:p w:rsidR="00953D19" w:rsidRP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3. Взгляд.</w:t>
      </w:r>
    </w:p>
    <w:p w:rsidR="00953D19" w:rsidRP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4. Внеречевая подсистема, к которой относятся темп речи, паузы, смех, вздохи и т.д.</w:t>
      </w:r>
    </w:p>
    <w:p w:rsid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  <w:lang w:val="en-US"/>
        </w:rPr>
      </w:pPr>
      <w:r w:rsidRPr="00953D19">
        <w:rPr>
          <w:rFonts w:cs="Times New Roman"/>
          <w:szCs w:val="28"/>
        </w:rPr>
        <w:t xml:space="preserve">5. </w:t>
      </w:r>
      <w:r w:rsidR="00E521BA" w:rsidRPr="00953D19">
        <w:rPr>
          <w:rFonts w:cs="Times New Roman"/>
          <w:szCs w:val="28"/>
        </w:rPr>
        <w:t>Около речевая</w:t>
      </w:r>
      <w:r w:rsidRPr="00953D19">
        <w:rPr>
          <w:rFonts w:cs="Times New Roman"/>
          <w:szCs w:val="28"/>
        </w:rPr>
        <w:t xml:space="preserve"> подсистема, включающая вокальные качества голоса, его диапазон, тональность, тембр.</w:t>
      </w:r>
      <w:r w:rsidR="00B26D19" w:rsidRPr="00B26D19">
        <w:rPr>
          <w:rFonts w:cs="Times New Roman"/>
          <w:szCs w:val="28"/>
        </w:rPr>
        <w:t xml:space="preserve"> [</w:t>
      </w:r>
      <w:r w:rsidR="00B26D19">
        <w:rPr>
          <w:rFonts w:cs="Times New Roman"/>
          <w:szCs w:val="28"/>
          <w:lang w:val="en-US"/>
        </w:rPr>
        <w:t>2]</w:t>
      </w:r>
    </w:p>
    <w:p w:rsidR="001D7B78" w:rsidRDefault="001D7B78" w:rsidP="00953D19">
      <w:pPr>
        <w:spacing w:after="0" w:line="360" w:lineRule="auto"/>
        <w:ind w:firstLine="567"/>
        <w:jc w:val="both"/>
        <w:rPr>
          <w:rFonts w:cs="Times New Roman"/>
          <w:szCs w:val="28"/>
          <w:lang w:val="en-US"/>
        </w:rPr>
      </w:pPr>
    </w:p>
    <w:p w:rsidR="001D7B78" w:rsidRPr="00B26D19" w:rsidRDefault="001D7B78" w:rsidP="00953D19">
      <w:pPr>
        <w:spacing w:after="0" w:line="360" w:lineRule="auto"/>
        <w:ind w:firstLine="567"/>
        <w:jc w:val="both"/>
        <w:rPr>
          <w:rFonts w:cs="Times New Roman"/>
          <w:szCs w:val="28"/>
          <w:lang w:val="en-US"/>
        </w:rPr>
      </w:pPr>
    </w:p>
    <w:p w:rsidR="00953D19" w:rsidRPr="00F419DD" w:rsidRDefault="00953D19" w:rsidP="00F419DD">
      <w:pPr>
        <w:pStyle w:val="a4"/>
        <w:numPr>
          <w:ilvl w:val="1"/>
          <w:numId w:val="8"/>
        </w:numPr>
        <w:spacing w:after="0" w:line="360" w:lineRule="auto"/>
        <w:jc w:val="both"/>
        <w:rPr>
          <w:rFonts w:cs="Times New Roman"/>
          <w:b/>
          <w:iCs/>
          <w:szCs w:val="28"/>
        </w:rPr>
      </w:pPr>
      <w:r w:rsidRPr="00F419DD">
        <w:rPr>
          <w:rFonts w:cs="Times New Roman"/>
          <w:b/>
          <w:iCs/>
          <w:szCs w:val="28"/>
        </w:rPr>
        <w:lastRenderedPageBreak/>
        <w:t>Жесты</w:t>
      </w:r>
    </w:p>
    <w:p w:rsidR="00953D19" w:rsidRP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Жесты</w:t>
      </w:r>
      <w:r w:rsidRPr="00953D19">
        <w:rPr>
          <w:rFonts w:cs="Times New Roman"/>
          <w:b/>
          <w:bCs/>
          <w:szCs w:val="28"/>
        </w:rPr>
        <w:t xml:space="preserve"> – </w:t>
      </w:r>
      <w:r w:rsidRPr="00953D19">
        <w:rPr>
          <w:rFonts w:cs="Times New Roman"/>
          <w:szCs w:val="28"/>
        </w:rPr>
        <w:t>это разнообразные движения руками и головой. Язык жестов – самый древний способ достижения взаимопонимания. В различные исторические эпохи и у разных народов были свои общепринятые способы жестикуляции. В настоящее время даже предпринимаются попытки создать словари жестов.</w:t>
      </w:r>
    </w:p>
    <w:p w:rsidR="00953D19" w:rsidRP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Конкретный смысл отдельных жестов разл</w:t>
      </w:r>
      <w:r w:rsidR="00AF3C34">
        <w:rPr>
          <w:rFonts w:cs="Times New Roman"/>
          <w:szCs w:val="28"/>
        </w:rPr>
        <w:t>ичен в разных культурах. Однако</w:t>
      </w:r>
      <w:r w:rsidRPr="00953D19">
        <w:rPr>
          <w:rFonts w:cs="Times New Roman"/>
          <w:szCs w:val="28"/>
        </w:rPr>
        <w:t xml:space="preserve"> во всех культурах есть сходные жесты, среди которых можно выделить:</w:t>
      </w:r>
    </w:p>
    <w:p w:rsidR="00953D19" w:rsidRP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Коммуникативные (жесты приветствия, прощания, привлечения внимания, запреты, утвердительные, отрицательные, вопросительные и т.д.)</w:t>
      </w:r>
    </w:p>
    <w:p w:rsidR="00953D19" w:rsidRP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Модальные, т.е. выражающие оценку и отношение (жесты одобрения, удовлетворения, доверия и недоверия и т.п.)</w:t>
      </w:r>
    </w:p>
    <w:p w:rsidR="00953D19" w:rsidRP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Описательные жесты, которые имеют смысл только в контексте речевого высказывания.</w:t>
      </w:r>
    </w:p>
    <w:p w:rsidR="00953D19" w:rsidRPr="00FE4611" w:rsidRDefault="00953D19" w:rsidP="00FE4611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Интенсивность жестикуляции растет вместе с возрастанием эмоциональной возбужденности человека, а также при желании достичь более полного понимания между партнерами, особенно если</w:t>
      </w:r>
      <w:r w:rsidR="00FE4611">
        <w:rPr>
          <w:rFonts w:cs="Times New Roman"/>
          <w:szCs w:val="28"/>
        </w:rPr>
        <w:t xml:space="preserve"> оно затруднено.</w:t>
      </w:r>
      <w:r w:rsidR="00B26D19" w:rsidRPr="00B26D19">
        <w:rPr>
          <w:rFonts w:cs="Times New Roman"/>
          <w:shd w:val="clear" w:color="auto" w:fill="FFFFFF"/>
        </w:rPr>
        <w:t>[5]</w:t>
      </w:r>
    </w:p>
    <w:p w:rsidR="00953D19" w:rsidRPr="00953D19" w:rsidRDefault="00F419DD" w:rsidP="00350962">
      <w:pPr>
        <w:spacing w:after="0" w:line="360" w:lineRule="auto"/>
        <w:ind w:firstLine="567"/>
        <w:jc w:val="center"/>
        <w:rPr>
          <w:rFonts w:cs="Times New Roman"/>
          <w:b/>
          <w:iCs/>
          <w:szCs w:val="28"/>
        </w:rPr>
      </w:pPr>
      <w:r>
        <w:rPr>
          <w:rFonts w:cs="Times New Roman"/>
          <w:b/>
          <w:iCs/>
          <w:szCs w:val="28"/>
        </w:rPr>
        <w:t>1.2.</w:t>
      </w:r>
      <w:r w:rsidR="00953D19" w:rsidRPr="00953D19">
        <w:rPr>
          <w:rFonts w:cs="Times New Roman"/>
          <w:b/>
          <w:iCs/>
          <w:szCs w:val="28"/>
        </w:rPr>
        <w:t xml:space="preserve"> Мимика</w:t>
      </w:r>
    </w:p>
    <w:p w:rsid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Мимика – движения мышц лица, и это главный показатель чувств. Исследования показали, что при неподвижном или невидимом лице собеседника теряется до 10-15% информации. В литературе отмечается более 20 000 описаний выражения лица. Главной характеристикой мимики является ее целостность и динамичность. Это означает, что в мимическом выражении лица шести основных эмоциональных состояний (гнев, радость, страх, печаль, удивление, отвращение) все движения мышц лица скоординированы. И хотя каждая мина является конфигурацией всего лица, основную информативную нагрузку несут брови и губы.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lastRenderedPageBreak/>
        <w:t>Мимика в невербальной коммуникации используется для передачи чувств и представляет движение лицевых мышц. Проводимые тесты на практике показали, что отсутствие эмоций на лице во время разговора ведет к потере 15% произносимой информации.</w:t>
      </w:r>
      <w:r w:rsidR="00B26D19" w:rsidRPr="00B26D19">
        <w:rPr>
          <w:rFonts w:cs="Times New Roman"/>
          <w:szCs w:val="28"/>
        </w:rPr>
        <w:t xml:space="preserve"> [</w:t>
      </w:r>
      <w:r w:rsidR="00B26D19">
        <w:rPr>
          <w:rFonts w:cs="Times New Roman"/>
          <w:szCs w:val="28"/>
        </w:rPr>
        <w:t>4</w:t>
      </w:r>
      <w:r w:rsidR="00B26D19" w:rsidRPr="00B26D19">
        <w:rPr>
          <w:rFonts w:cs="Times New Roman"/>
          <w:szCs w:val="28"/>
        </w:rPr>
        <w:t>]</w:t>
      </w:r>
      <w:r w:rsidRPr="00E521BA">
        <w:rPr>
          <w:rFonts w:cs="Times New Roman"/>
          <w:szCs w:val="28"/>
        </w:rPr>
        <w:t xml:space="preserve"> 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Главную мимическую роль выполняют губы и брови человека. Для выражения гнева, отвращения, радости, страха, печали, удивления мышцы лица действуют слаженно и целостно. Изучение основных мимических состояний, таких как радость, гнев, страх, отвращение, удивление, страдание выработало единицу анализа лицевого выражения — мимический признак. Совокупность таких признаков образует структуру различных лицевых экспрессий[9]. Рассмотрим наиболее типичные эмоциональные состояния. 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 Первые и нередко главные впечатления о человеке можно составить из наблюдения гримас его лица. 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>Гримаса испытующая (губы вытянуты вперед, могут быть приоткрыты или неплотно закрыты) возникает при оценивании, экспертизе. Протест (уголки рта чуть приподняты, рот может быть слегка приоткрыт) часто сопровождается широко открытыми глазами.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>Удивление — рот открыт максимально. Если эта гримаса сопровождается широко открытыми глазами, бровями, поднятыми вверх, горизонтальными складками на лбу, она выражает высшую степень удивления — ошеломление.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>Озабоченность (губы вытянуты в «трубочку») часто сопровождается оценивающим взглядом, уставленным в пустоту.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>Открытый рот («отвисшая» челюсть) означает не только удивление, но и неспособность в данный момент принять решение, неспособность к волевым усилиям. Эта гримаса может выражать и расслабление, пассивность.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>Подчеркнуто закрытый рот (напряженный) свидетельствует о твердости характера, часто об отсутствии желания продолжить разговор, об отрицании возможности компромисса.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lastRenderedPageBreak/>
        <w:t>Сжатый рот (часто побелевшие губы втянуты, полоска рта узкая) означает отказ, отрицание, упорство и даже жестокость, упрямство и досаду.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«Вытянутое» лицо возникает при расслаблении свисающих уголков губ. Такое расслабление говорит о разочаровании, грусти, тоске, нехватке оптимизма. 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Степень расслабленности, дополняемая тусклыми глазами, приоткрытым ртом, вертикальными складками на лбу говорит о глубине подобного эмоционального состояния, вплоть до страдания. 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>Опущенные уголки губ при напряженном рте (замкнута щель между губами) характеризуют активно-негативную позицию, злость, пренебрежение, отвращение, досаду, насмешку, издевку.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>Обычно эмоции ассоциируются с мимикой следующим образом: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 - удивление — поднятые брови, широко открытые глаза, опущенные вниз кончики губ, приоткрытый рот;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 - страх — приподнятые и сведенные над переносицей брови, широко открытые глаза, уголки губ опущены и несколько отведены назад, губы растянуты в стороны, рот может быть открыт;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 - гнев — брови опущены вниз, морщины на лбу изогнуты, глаза прищурены, губы сомкнуты, зубы сжаты;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 - отвращение — брови опущены, нос сморщен, нижняя губа выпячена или приподнята и сомкнута с верхней губой;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 - печаль — брови сведены, глаза потухшие; часто уголки губ слегка опущены;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 - счастье — глаза спокойные, уголки губ приподняты и обычно отведены назад</w:t>
      </w:r>
      <w:r w:rsidR="00B26D19" w:rsidRPr="00B26D19">
        <w:rPr>
          <w:rFonts w:cs="Times New Roman"/>
          <w:szCs w:val="28"/>
        </w:rPr>
        <w:t xml:space="preserve">. </w:t>
      </w:r>
      <w:r w:rsidRPr="00E521BA">
        <w:rPr>
          <w:rFonts w:cs="Times New Roman"/>
          <w:szCs w:val="28"/>
        </w:rPr>
        <w:t>[7]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Выражение лица — главный показатель чувств. Легче всего распознаются положительные эмоции — счастье, любовь и удивление. Трудно воспринимаются, как правило, отрицательные эмоции — печаль гнев и отвращение. </w:t>
      </w:r>
    </w:p>
    <w:p w:rsidR="00E521BA" w:rsidRPr="00B26D19" w:rsidRDefault="00E521BA" w:rsidP="00FE4611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lastRenderedPageBreak/>
        <w:t>Художникам и фотографам давно известно, что лицо человека асимметрично, в результате чего левая и правая стороны нашего лица могут отражать эмоции по-разному. Недавние исследования объясняют это тем, что левая и правая стороны лица находятся под контролем различных полушарий мозга. Левое полушарие контролирует речь и интеллектуальную деятельность, правое управляет эмоциями, воображением и сенсорной деятельностью. Связи управления перекрещиваются так, что работа доминирующего левого полушария отражается на правой стороне лица и придает ей выражение, поддающееся большему контролю.</w:t>
      </w:r>
      <w:r w:rsidR="00B26D19" w:rsidRPr="00B26D19">
        <w:rPr>
          <w:rFonts w:cs="Times New Roman"/>
          <w:szCs w:val="28"/>
        </w:rPr>
        <w:t>[5]</w:t>
      </w:r>
    </w:p>
    <w:p w:rsidR="00953D19" w:rsidRPr="00F419DD" w:rsidRDefault="00F419DD" w:rsidP="00F419DD">
      <w:pPr>
        <w:spacing w:after="0" w:line="360" w:lineRule="auto"/>
        <w:ind w:left="4392"/>
        <w:jc w:val="both"/>
        <w:rPr>
          <w:rFonts w:cs="Times New Roman"/>
          <w:b/>
          <w:iCs/>
          <w:szCs w:val="28"/>
        </w:rPr>
      </w:pPr>
      <w:r>
        <w:rPr>
          <w:rFonts w:cs="Times New Roman"/>
          <w:b/>
          <w:iCs/>
          <w:szCs w:val="28"/>
        </w:rPr>
        <w:t xml:space="preserve">1.3. </w:t>
      </w:r>
      <w:r w:rsidRPr="00F419DD">
        <w:rPr>
          <w:rFonts w:cs="Times New Roman"/>
          <w:b/>
          <w:iCs/>
          <w:szCs w:val="28"/>
        </w:rPr>
        <w:t>Поза</w:t>
      </w:r>
    </w:p>
    <w:p w:rsidR="00953D19" w:rsidRPr="00953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 xml:space="preserve">Поза – это положение тела. Человеческое тело способно принять около 1000 устойчивых различных положений. Поза показывает, как данный человек воспринимает свой статус по отношению к статусу других присутствующих лиц. Лица с более высоким статусом принимают более непринужденную позу. </w:t>
      </w:r>
    </w:p>
    <w:p w:rsidR="00953D19" w:rsidRPr="00B26D19" w:rsidRDefault="00953D19" w:rsidP="00953D19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953D19">
        <w:rPr>
          <w:rFonts w:cs="Times New Roman"/>
          <w:szCs w:val="28"/>
        </w:rPr>
        <w:t>Главное смысловое содержание позы состоит в размещении индивидом своего тела по отношению к собеседнику. Это размещение свидетельствует либо и закрытости, либо о расположении к общению.</w:t>
      </w:r>
      <w:r w:rsidR="00B26D19" w:rsidRPr="00B26D19">
        <w:rPr>
          <w:rFonts w:cs="Times New Roman"/>
          <w:szCs w:val="28"/>
        </w:rPr>
        <w:t>[5]</w:t>
      </w:r>
    </w:p>
    <w:p w:rsidR="00E521BA" w:rsidRPr="00D60588" w:rsidRDefault="00E521BA" w:rsidP="00D60588">
      <w:pPr>
        <w:pStyle w:val="a4"/>
        <w:numPr>
          <w:ilvl w:val="1"/>
          <w:numId w:val="11"/>
        </w:numPr>
        <w:spacing w:after="0" w:line="360" w:lineRule="auto"/>
        <w:jc w:val="center"/>
        <w:rPr>
          <w:rFonts w:cs="Times New Roman"/>
          <w:b/>
          <w:iCs/>
          <w:szCs w:val="28"/>
        </w:rPr>
      </w:pPr>
      <w:r w:rsidRPr="00D60588">
        <w:rPr>
          <w:rFonts w:cs="Times New Roman"/>
          <w:b/>
          <w:iCs/>
          <w:szCs w:val="28"/>
        </w:rPr>
        <w:t>Походка</w:t>
      </w:r>
    </w:p>
    <w:p w:rsid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Походка – это стиль передвижения человека. </w:t>
      </w:r>
      <w:r w:rsidR="002E7694" w:rsidRPr="002E7694">
        <w:rPr>
          <w:rFonts w:cs="Times New Roman"/>
          <w:szCs w:val="28"/>
        </w:rPr>
        <w:t xml:space="preserve">Она, по словам Бальзака - "физиономия тела". </w:t>
      </w:r>
      <w:r w:rsidRPr="00E521BA">
        <w:rPr>
          <w:rFonts w:cs="Times New Roman"/>
          <w:szCs w:val="28"/>
        </w:rPr>
        <w:t>Ее составляющими являются: ритм, динамика шага, амплитуда переноса тела при движении, масса тела. По походке человека можно судить о самочувствии человека, его характере, возрасте. Кроме того, походка человека вырабатывается под влиянием воспитания, профессии, характера, темперамента и имеет более или менее выраженные индивидуальные черты.</w:t>
      </w:r>
      <w:r w:rsidR="00B91669">
        <w:rPr>
          <w:rFonts w:cs="Times New Roman"/>
          <w:szCs w:val="28"/>
        </w:rPr>
        <w:t xml:space="preserve"> </w:t>
      </w:r>
      <w:r w:rsidRPr="00E521BA">
        <w:rPr>
          <w:rFonts w:cs="Times New Roman"/>
          <w:szCs w:val="28"/>
        </w:rPr>
        <w:t xml:space="preserve">В исследованиях психологов люди узнавали по походке такие эмоции, как гнев, страдание, гордость, счастье. </w:t>
      </w:r>
    </w:p>
    <w:p w:rsidR="002E7694" w:rsidRDefault="002E7694" w:rsidP="002E7694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2E7694">
        <w:rPr>
          <w:rFonts w:cs="Times New Roman"/>
          <w:szCs w:val="28"/>
        </w:rPr>
        <w:t>Для овладения навыками "прочтения" походок укажем на их характерные виды и поясним, что каждая из них означает:</w:t>
      </w:r>
      <w:r w:rsidRPr="002E7694">
        <w:rPr>
          <w:rFonts w:cs="Times New Roman"/>
          <w:szCs w:val="28"/>
        </w:rPr>
        <w:br/>
      </w:r>
      <w:r w:rsidRPr="002E7694">
        <w:rPr>
          <w:rFonts w:cs="Times New Roman"/>
          <w:szCs w:val="28"/>
        </w:rPr>
        <w:lastRenderedPageBreak/>
        <w:t>• озабоченный человек - ходит в позе "мыслителя", голова опущена, руки сцеплены за спиной;</w:t>
      </w:r>
    </w:p>
    <w:p w:rsidR="002E7694" w:rsidRDefault="002E7694" w:rsidP="002E7694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2E7694">
        <w:rPr>
          <w:rFonts w:cs="Times New Roman"/>
          <w:szCs w:val="28"/>
        </w:rPr>
        <w:t xml:space="preserve">•  </w:t>
      </w:r>
      <w:proofErr w:type="gramStart"/>
      <w:r w:rsidRPr="002E7694">
        <w:rPr>
          <w:rFonts w:cs="Times New Roman"/>
          <w:szCs w:val="28"/>
        </w:rPr>
        <w:t>находящийся</w:t>
      </w:r>
      <w:proofErr w:type="gramEnd"/>
      <w:r w:rsidRPr="002E7694">
        <w:rPr>
          <w:rFonts w:cs="Times New Roman"/>
          <w:szCs w:val="28"/>
        </w:rPr>
        <w:t xml:space="preserve"> в угнетенном состоянии - руки в движении или находятся в карманах, ноги волочит и, как правило, смотрит под ноги; </w:t>
      </w:r>
      <w:r w:rsidRPr="002E7694">
        <w:rPr>
          <w:rFonts w:cs="Times New Roman"/>
          <w:szCs w:val="28"/>
        </w:rPr>
        <w:br/>
        <w:t>• уверенный - ходит быстро, размахивая руками, имеет ясную цель и намерен ее реализовать;</w:t>
      </w:r>
    </w:p>
    <w:p w:rsidR="000E7080" w:rsidRPr="000E7080" w:rsidRDefault="002E7694" w:rsidP="000E708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2E7694">
        <w:rPr>
          <w:rFonts w:cs="Times New Roman"/>
          <w:szCs w:val="28"/>
        </w:rPr>
        <w:t>• заносчивый - высоко поднятый подбородок, руки двигаются подчеркнуто энергично, ноги словно деревянные - "</w:t>
      </w:r>
      <w:proofErr w:type="spellStart"/>
      <w:r w:rsidRPr="002E7694">
        <w:rPr>
          <w:rFonts w:cs="Times New Roman"/>
          <w:szCs w:val="28"/>
        </w:rPr>
        <w:t>вышагивание</w:t>
      </w:r>
      <w:proofErr w:type="spellEnd"/>
      <w:r w:rsidRPr="002E7694">
        <w:rPr>
          <w:rFonts w:cs="Times New Roman"/>
          <w:szCs w:val="28"/>
        </w:rPr>
        <w:t xml:space="preserve"> лидера</w:t>
      </w:r>
      <w:r w:rsidR="00FE4611" w:rsidRPr="002E7694">
        <w:rPr>
          <w:rFonts w:cs="Times New Roman"/>
          <w:szCs w:val="28"/>
        </w:rPr>
        <w:t>». Выяснилось</w:t>
      </w:r>
      <w:r w:rsidR="000E7080" w:rsidRPr="000E7080">
        <w:rPr>
          <w:rFonts w:cs="Times New Roman"/>
          <w:szCs w:val="28"/>
        </w:rPr>
        <w:t xml:space="preserve">, что «тяжелая» походка характерна для людей, находящихся в гневе, «легкая» - для радостных. У гордящегося человека самая большая длина шага, а если человек страдает, его походка вялая, угнетенная, такой </w:t>
      </w:r>
      <w:r w:rsidR="00FE4611" w:rsidRPr="000E7080">
        <w:rPr>
          <w:rFonts w:cs="Times New Roman"/>
          <w:szCs w:val="28"/>
        </w:rPr>
        <w:t>человек редко</w:t>
      </w:r>
      <w:r w:rsidR="000E7080" w:rsidRPr="000E7080">
        <w:rPr>
          <w:rFonts w:cs="Times New Roman"/>
          <w:szCs w:val="28"/>
        </w:rPr>
        <w:t xml:space="preserve"> глядит вверх или в том направлении, куда идет. </w:t>
      </w:r>
    </w:p>
    <w:p w:rsidR="002E7694" w:rsidRPr="001D7B78" w:rsidRDefault="002E7694" w:rsidP="002E7694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2E7694">
        <w:rPr>
          <w:rFonts w:cs="Times New Roman"/>
          <w:szCs w:val="28"/>
        </w:rPr>
        <w:t xml:space="preserve">Для создания привлекательного внешнего облика наиболее предпочтительна походка уверенного человека. </w:t>
      </w:r>
      <w:r w:rsidR="00FE4611" w:rsidRPr="002E7694">
        <w:rPr>
          <w:rFonts w:cs="Times New Roman"/>
          <w:szCs w:val="28"/>
        </w:rPr>
        <w:t>Создают</w:t>
      </w:r>
      <w:r w:rsidRPr="002E7694">
        <w:rPr>
          <w:rFonts w:cs="Times New Roman"/>
          <w:szCs w:val="28"/>
        </w:rPr>
        <w:t xml:space="preserve"> впечатление уверенности и правильная осанка, к тому же хорошая осанка делает любого человека стройнее. Наоборот, плохая осанка производит впечатление расхлябанности, несобранности и неуверенности. Чтобы создать о себе наиболее благоприятное впечатление, осанка должна быть не одеревенелая, а легкая, пружинистая и всегда прямая. Голова при этом слегка приподнята, спина расправлена. Старайтесь всегда стоять и сидеть прямо.</w:t>
      </w:r>
      <w:r w:rsidR="00B26D19" w:rsidRPr="001D7B78">
        <w:rPr>
          <w:rFonts w:cs="Times New Roman"/>
          <w:szCs w:val="28"/>
        </w:rPr>
        <w:t>[9]</w:t>
      </w:r>
    </w:p>
    <w:p w:rsidR="002E7694" w:rsidRPr="00E521BA" w:rsidRDefault="002E7694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E521BA" w:rsidRPr="00D60588" w:rsidRDefault="00E521BA" w:rsidP="00D60588">
      <w:pPr>
        <w:pStyle w:val="a4"/>
        <w:numPr>
          <w:ilvl w:val="1"/>
          <w:numId w:val="11"/>
        </w:numPr>
        <w:spacing w:after="0" w:line="360" w:lineRule="auto"/>
        <w:jc w:val="center"/>
        <w:rPr>
          <w:rFonts w:cs="Times New Roman"/>
          <w:b/>
          <w:bCs/>
          <w:iCs/>
          <w:szCs w:val="28"/>
        </w:rPr>
      </w:pPr>
      <w:bookmarkStart w:id="0" w:name="_Toc105737902"/>
      <w:r w:rsidRPr="00D60588">
        <w:rPr>
          <w:rFonts w:cs="Times New Roman"/>
          <w:b/>
          <w:bCs/>
          <w:iCs/>
          <w:szCs w:val="28"/>
        </w:rPr>
        <w:t>Визуальный контакт</w:t>
      </w:r>
      <w:bookmarkEnd w:id="0"/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Визуальный контакт является исключительно важным элементом общения. Смотреть на говорящего означает не только заинтересованность, но и помогает нам сосредоточить внимание на том, что нам говорят. </w:t>
      </w:r>
    </w:p>
    <w:p w:rsidR="00E521BA" w:rsidRPr="0056723B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Как писал </w:t>
      </w:r>
      <w:proofErr w:type="spellStart"/>
      <w:r w:rsidRPr="00E521BA">
        <w:rPr>
          <w:rFonts w:cs="Times New Roman"/>
          <w:szCs w:val="28"/>
        </w:rPr>
        <w:t>К.С.Станиславский</w:t>
      </w:r>
      <w:proofErr w:type="spellEnd"/>
      <w:r w:rsidRPr="00E521BA">
        <w:rPr>
          <w:rFonts w:cs="Times New Roman"/>
          <w:szCs w:val="28"/>
        </w:rPr>
        <w:t>, "взгляд - это прямое, непосредственное общение в чистом виде, из души - в душу".</w:t>
      </w:r>
      <w:r w:rsidR="00B26D19" w:rsidRPr="00B26D19">
        <w:rPr>
          <w:rFonts w:cs="Times New Roman"/>
          <w:szCs w:val="28"/>
        </w:rPr>
        <w:t xml:space="preserve"> [</w:t>
      </w:r>
      <w:r w:rsidR="00B26D19" w:rsidRPr="0056723B">
        <w:rPr>
          <w:rFonts w:cs="Times New Roman"/>
          <w:szCs w:val="28"/>
        </w:rPr>
        <w:t>10]</w:t>
      </w:r>
    </w:p>
    <w:p w:rsidR="00E521BA" w:rsidRPr="00B26D19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  <w:lang w:val="en-US"/>
        </w:rPr>
      </w:pPr>
      <w:r w:rsidRPr="00E521BA">
        <w:rPr>
          <w:rFonts w:cs="Times New Roman"/>
          <w:szCs w:val="28"/>
        </w:rPr>
        <w:t xml:space="preserve">С помощью </w:t>
      </w:r>
      <w:r w:rsidR="00FE4611" w:rsidRPr="00E521BA">
        <w:rPr>
          <w:rFonts w:cs="Times New Roman"/>
          <w:szCs w:val="28"/>
        </w:rPr>
        <w:t>глаз передаются</w:t>
      </w:r>
      <w:r w:rsidRPr="00E521BA">
        <w:rPr>
          <w:rFonts w:cs="Times New Roman"/>
          <w:szCs w:val="28"/>
        </w:rPr>
        <w:t xml:space="preserve"> самые точные сигналы о состоянии человека, потому что они занимают центральное положение в человеческом организме, а зрачки ведут себя полностью независимо - расширение и </w:t>
      </w:r>
      <w:r w:rsidRPr="00E521BA">
        <w:rPr>
          <w:rFonts w:cs="Times New Roman"/>
          <w:szCs w:val="28"/>
        </w:rPr>
        <w:lastRenderedPageBreak/>
        <w:t xml:space="preserve">сужение зрачков не поддается сознательному контролю. При дневном свете зрачки могут сужаться и расширяться в зависимости от того, как меняется отношение и настроение человека. В ходе исследований был выявлен ряд особенностей визуального контакта. Так </w:t>
      </w:r>
      <w:r w:rsidR="000E2AC5">
        <w:rPr>
          <w:rFonts w:cs="Times New Roman"/>
          <w:szCs w:val="28"/>
        </w:rPr>
        <w:t xml:space="preserve">психологи </w:t>
      </w:r>
      <w:r w:rsidRPr="00E521BA">
        <w:rPr>
          <w:rFonts w:cs="Times New Roman"/>
          <w:szCs w:val="28"/>
        </w:rPr>
        <w:t xml:space="preserve">отмечают, что обычно человек больше смотрит в глаза собеседнику, когда слушает, чем когда говорит сам; что взгляд в глаза часто используется для "передачи слова" своему собеседнику; что дружелюбно настроенные собеседники смотрят в глаза друг другу чаще, чем люди, испытывающие взаимную антипатию, а женщины - чаще, чем мужчины. Тот, кто в данный момент говорит, меньше смотрит на партнера – только чтобы проверить его реакцию и заинтересованность. Слушающий в свою очередь больше смотрит в сторону говорящего. </w:t>
      </w:r>
      <w:r w:rsidR="00B26D19">
        <w:rPr>
          <w:rFonts w:cs="Times New Roman"/>
          <w:szCs w:val="28"/>
          <w:lang w:val="en-US"/>
        </w:rPr>
        <w:t>[2]</w:t>
      </w:r>
    </w:p>
    <w:p w:rsidR="00E521BA" w:rsidRPr="00F419DD" w:rsidRDefault="00E521BA" w:rsidP="00D60588">
      <w:pPr>
        <w:pStyle w:val="a4"/>
        <w:numPr>
          <w:ilvl w:val="1"/>
          <w:numId w:val="11"/>
        </w:numPr>
        <w:spacing w:after="0" w:line="360" w:lineRule="auto"/>
        <w:jc w:val="center"/>
        <w:rPr>
          <w:rFonts w:cs="Times New Roman"/>
          <w:b/>
          <w:bCs/>
          <w:iCs/>
          <w:szCs w:val="28"/>
        </w:rPr>
      </w:pPr>
      <w:r w:rsidRPr="00F419DD">
        <w:rPr>
          <w:rFonts w:cs="Times New Roman"/>
          <w:b/>
          <w:bCs/>
          <w:iCs/>
          <w:szCs w:val="28"/>
        </w:rPr>
        <w:t>Голосовые характеристики</w:t>
      </w:r>
    </w:p>
    <w:p w:rsidR="00E521BA" w:rsidRPr="001D7B78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>Хотя природа и наградила людей уникальным голосом, окраску ему они придают сами. Те, кому свойственно резко менять высоту голоса, как правило, бодрее, общительнее, увереннее, компетентнее и гораздо приятнее, чем люди, говорящие монотонно.</w:t>
      </w:r>
      <w:r w:rsidR="00D31BDB">
        <w:rPr>
          <w:rFonts w:cs="Times New Roman"/>
          <w:szCs w:val="28"/>
        </w:rPr>
        <w:t xml:space="preserve"> </w:t>
      </w:r>
      <w:r w:rsidRPr="00E521BA">
        <w:rPr>
          <w:rFonts w:cs="Times New Roman"/>
          <w:szCs w:val="28"/>
        </w:rPr>
        <w:t>Чувства, испытываемые говорящим, отражаются, прежде всего, в тоне голоса. В нем чувства находят свое выражение независимо от произносимых слов. Немало информации дают сила и высота голоса. Скорость речи также отражает чувства.</w:t>
      </w:r>
      <w:r w:rsidR="00B26D19" w:rsidRPr="001D7B78">
        <w:rPr>
          <w:rFonts w:cs="Times New Roman"/>
          <w:szCs w:val="28"/>
        </w:rPr>
        <w:t>[</w:t>
      </w:r>
      <w:r w:rsidR="00B7496F" w:rsidRPr="001D7B78">
        <w:rPr>
          <w:rFonts w:cs="Times New Roman"/>
          <w:szCs w:val="28"/>
        </w:rPr>
        <w:t>1</w:t>
      </w:r>
      <w:r w:rsidR="00B26D19" w:rsidRPr="001D7B78">
        <w:rPr>
          <w:rFonts w:cs="Times New Roman"/>
          <w:szCs w:val="28"/>
        </w:rPr>
        <w:t>]</w:t>
      </w:r>
    </w:p>
    <w:p w:rsidR="00E521BA" w:rsidRPr="00E521BA" w:rsidRDefault="00F419DD" w:rsidP="00350962">
      <w:pPr>
        <w:spacing w:after="0" w:line="360" w:lineRule="auto"/>
        <w:ind w:firstLine="567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1.7. </w:t>
      </w:r>
      <w:r w:rsidR="00E521BA" w:rsidRPr="00E521BA">
        <w:rPr>
          <w:rFonts w:cs="Times New Roman"/>
          <w:b/>
          <w:szCs w:val="28"/>
        </w:rPr>
        <w:t>Дистанция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>Нормы приближения двух людей друг к другу описал Э. Холл. Данные нормы определены четырьмя расстояниями: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Интимное расстояние – от 0 до </w:t>
      </w:r>
      <w:smartTag w:uri="urn:schemas-microsoft-com:office:smarttags" w:element="metricconverter">
        <w:smartTagPr>
          <w:attr w:name="ProductID" w:val="45 см"/>
        </w:smartTagPr>
        <w:r w:rsidRPr="00E521BA">
          <w:rPr>
            <w:rFonts w:cs="Times New Roman"/>
            <w:szCs w:val="28"/>
          </w:rPr>
          <w:t>45 см</w:t>
        </w:r>
      </w:smartTag>
      <w:r w:rsidRPr="00E521BA">
        <w:rPr>
          <w:rFonts w:cs="Times New Roman"/>
          <w:szCs w:val="28"/>
        </w:rPr>
        <w:t xml:space="preserve"> – на таком расстоянии общаются самые близкие люди; в этой зоне имеется еще одна </w:t>
      </w:r>
      <w:proofErr w:type="spellStart"/>
      <w:r w:rsidRPr="00E521BA">
        <w:rPr>
          <w:rFonts w:cs="Times New Roman"/>
          <w:szCs w:val="28"/>
        </w:rPr>
        <w:t>подзона</w:t>
      </w:r>
      <w:proofErr w:type="spellEnd"/>
      <w:r w:rsidRPr="00E521BA">
        <w:rPr>
          <w:rFonts w:cs="Times New Roman"/>
          <w:szCs w:val="28"/>
        </w:rPr>
        <w:t xml:space="preserve"> радиусом </w:t>
      </w:r>
      <w:smartTag w:uri="urn:schemas-microsoft-com:office:smarttags" w:element="metricconverter">
        <w:smartTagPr>
          <w:attr w:name="ProductID" w:val="15 см"/>
        </w:smartTagPr>
        <w:r w:rsidRPr="00E521BA">
          <w:rPr>
            <w:rFonts w:cs="Times New Roman"/>
            <w:szCs w:val="28"/>
          </w:rPr>
          <w:t>15 см</w:t>
        </w:r>
      </w:smartTag>
      <w:r w:rsidRPr="00E521BA">
        <w:rPr>
          <w:rFonts w:cs="Times New Roman"/>
          <w:szCs w:val="28"/>
        </w:rPr>
        <w:t>, в которую можно проникнуть только посредством физического контакта, это сверх интимная зона.</w:t>
      </w:r>
      <w:r w:rsidR="00D31BDB">
        <w:rPr>
          <w:rFonts w:cs="Times New Roman"/>
          <w:szCs w:val="28"/>
        </w:rPr>
        <w:t xml:space="preserve"> </w:t>
      </w:r>
      <w:r w:rsidRPr="00E521BA">
        <w:rPr>
          <w:rFonts w:cs="Times New Roman"/>
          <w:szCs w:val="28"/>
        </w:rPr>
        <w:t xml:space="preserve">Персональное – от 45 до </w:t>
      </w:r>
      <w:smartTag w:uri="urn:schemas-microsoft-com:office:smarttags" w:element="metricconverter">
        <w:smartTagPr>
          <w:attr w:name="ProductID" w:val="120 см"/>
        </w:smartTagPr>
        <w:r w:rsidRPr="00E521BA">
          <w:rPr>
            <w:rFonts w:cs="Times New Roman"/>
            <w:szCs w:val="28"/>
          </w:rPr>
          <w:t>120 см</w:t>
        </w:r>
      </w:smartTag>
      <w:r w:rsidRPr="00E521BA">
        <w:rPr>
          <w:rFonts w:cs="Times New Roman"/>
          <w:szCs w:val="28"/>
        </w:rPr>
        <w:t xml:space="preserve"> – общение со знакомыми людьми;</w:t>
      </w:r>
    </w:p>
    <w:p w:rsidR="00E521BA" w:rsidRPr="00B7496F" w:rsidRDefault="00E521BA" w:rsidP="00E521BA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Социальное – от 120 до </w:t>
      </w:r>
      <w:smartTag w:uri="urn:schemas-microsoft-com:office:smarttags" w:element="metricconverter">
        <w:smartTagPr>
          <w:attr w:name="ProductID" w:val="400 см"/>
        </w:smartTagPr>
        <w:r w:rsidRPr="00E521BA">
          <w:rPr>
            <w:rFonts w:cs="Times New Roman"/>
            <w:szCs w:val="28"/>
          </w:rPr>
          <w:t>400 см</w:t>
        </w:r>
      </w:smartTag>
      <w:r w:rsidRPr="00E521BA">
        <w:rPr>
          <w:rFonts w:cs="Times New Roman"/>
          <w:szCs w:val="28"/>
        </w:rPr>
        <w:t xml:space="preserve"> – предпочтительно при общении с чужими людьми и при официальном общении;</w:t>
      </w:r>
      <w:r w:rsidR="00D31BDB">
        <w:rPr>
          <w:rFonts w:cs="Times New Roman"/>
          <w:szCs w:val="28"/>
        </w:rPr>
        <w:t xml:space="preserve"> </w:t>
      </w:r>
      <w:r w:rsidRPr="00E521BA">
        <w:rPr>
          <w:rFonts w:cs="Times New Roman"/>
          <w:szCs w:val="28"/>
        </w:rPr>
        <w:t xml:space="preserve">Публичное – от 400 до </w:t>
      </w:r>
      <w:smartTag w:uri="urn:schemas-microsoft-com:office:smarttags" w:element="metricconverter">
        <w:smartTagPr>
          <w:attr w:name="ProductID" w:val="750 см"/>
        </w:smartTagPr>
        <w:r w:rsidRPr="00E521BA">
          <w:rPr>
            <w:rFonts w:cs="Times New Roman"/>
            <w:szCs w:val="28"/>
          </w:rPr>
          <w:t xml:space="preserve">750 </w:t>
        </w:r>
        <w:r w:rsidRPr="00E521BA">
          <w:rPr>
            <w:rFonts w:cs="Times New Roman"/>
            <w:szCs w:val="28"/>
          </w:rPr>
          <w:lastRenderedPageBreak/>
          <w:t>см</w:t>
        </w:r>
      </w:smartTag>
      <w:r w:rsidRPr="00E521BA">
        <w:rPr>
          <w:rFonts w:cs="Times New Roman"/>
          <w:szCs w:val="28"/>
        </w:rPr>
        <w:t>– на этом расстоянии не считается грубым обменяться несколькими словами или воздержаться от общения,  на таком расстоянии происходят выступления перед аудиторией (рисунок 1).Чрезмерно близкое и чрезмерно удаленное положение отрицательно сказываются на общении.</w:t>
      </w:r>
      <w:r w:rsidR="00B7496F" w:rsidRPr="00B7496F">
        <w:rPr>
          <w:rFonts w:cs="Times New Roman"/>
          <w:szCs w:val="28"/>
        </w:rPr>
        <w:t>[1]</w:t>
      </w:r>
    </w:p>
    <w:p w:rsidR="00E521BA" w:rsidRPr="00E41376" w:rsidRDefault="00E41376" w:rsidP="001D7B78">
      <w:pPr>
        <w:spacing w:after="0" w:line="360" w:lineRule="auto"/>
        <w:ind w:left="705"/>
        <w:jc w:val="center"/>
        <w:rPr>
          <w:rFonts w:cs="Times New Roman"/>
          <w:b/>
          <w:bCs/>
          <w:shd w:val="clear" w:color="auto" w:fill="FFFFFF"/>
        </w:rPr>
      </w:pPr>
      <w:r>
        <w:rPr>
          <w:rFonts w:cs="Times New Roman"/>
          <w:b/>
          <w:bCs/>
          <w:shd w:val="clear" w:color="auto" w:fill="FFFFFF"/>
        </w:rPr>
        <w:t>1.8.</w:t>
      </w:r>
      <w:r w:rsidR="00E521BA" w:rsidRPr="00E41376">
        <w:rPr>
          <w:rFonts w:cs="Times New Roman"/>
          <w:b/>
          <w:bCs/>
          <w:shd w:val="clear" w:color="auto" w:fill="FFFFFF"/>
        </w:rPr>
        <w:t>Просодические и экстралингвистические средства</w:t>
      </w:r>
    </w:p>
    <w:p w:rsidR="00E521BA" w:rsidRPr="00B7496F" w:rsidRDefault="00E521BA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  <w:r w:rsidRPr="00E521BA">
        <w:rPr>
          <w:rFonts w:cs="Times New Roman"/>
          <w:shd w:val="clear" w:color="auto" w:fill="FFFFFF"/>
        </w:rPr>
        <w:t xml:space="preserve"> К невербальным средствам общения относятся просодические и экстралингвистические средства. Просодика (от греч.</w:t>
      </w:r>
      <w:r w:rsidRPr="00E521BA">
        <w:rPr>
          <w:rFonts w:cs="Times New Roman"/>
        </w:rPr>
        <w:t> </w:t>
      </w:r>
      <w:proofErr w:type="spellStart"/>
      <w:r w:rsidRPr="00E521BA">
        <w:rPr>
          <w:rFonts w:cs="Times New Roman"/>
          <w:shd w:val="clear" w:color="auto" w:fill="FFFFFF"/>
        </w:rPr>
        <w:t>proscidia</w:t>
      </w:r>
      <w:proofErr w:type="spellEnd"/>
      <w:r w:rsidRPr="00E521BA">
        <w:rPr>
          <w:rFonts w:cs="Times New Roman"/>
        </w:rPr>
        <w:t> </w:t>
      </w:r>
      <w:r w:rsidRPr="00E521BA">
        <w:rPr>
          <w:rFonts w:cs="Times New Roman"/>
          <w:shd w:val="clear" w:color="auto" w:fill="FFFFFF"/>
        </w:rPr>
        <w:t>— ударение, припев) — ритмико-интонационный особенности речи: высота и громкость голосового тона, тембр голоса, сила ударения. Индивидуальные особенности просодики человек получает от природы, но многое можно скорректировать систематической работой. В театральных вузах формированию просодических средств уделяется очень большое внимание. Так, дисциплина «сценическая речь» изучается в течение трех семестров и имеет преимущественно практическую направленность. Тесно связаны с просодическими средствами средства экстралингвистические (лат.</w:t>
      </w:r>
      <w:r w:rsidR="00D31BDB">
        <w:rPr>
          <w:rFonts w:cs="Times New Roman"/>
          <w:shd w:val="clear" w:color="auto" w:fill="FFFFFF"/>
        </w:rPr>
        <w:t xml:space="preserve"> </w:t>
      </w:r>
      <w:proofErr w:type="spellStart"/>
      <w:r w:rsidRPr="00E521BA">
        <w:rPr>
          <w:rFonts w:cs="Times New Roman"/>
          <w:shd w:val="clear" w:color="auto" w:fill="FFFFFF"/>
        </w:rPr>
        <w:t>extra</w:t>
      </w:r>
      <w:proofErr w:type="spellEnd"/>
      <w:r w:rsidRPr="00E521BA">
        <w:rPr>
          <w:rFonts w:cs="Times New Roman"/>
        </w:rPr>
        <w:t> </w:t>
      </w:r>
      <w:r w:rsidRPr="00E521BA">
        <w:rPr>
          <w:rFonts w:cs="Times New Roman"/>
          <w:shd w:val="clear" w:color="auto" w:fill="FFFFFF"/>
        </w:rPr>
        <w:t>— вне, сверх, лат.</w:t>
      </w:r>
      <w:r w:rsidRPr="00E521BA">
        <w:rPr>
          <w:rFonts w:cs="Times New Roman"/>
        </w:rPr>
        <w:t> </w:t>
      </w:r>
      <w:proofErr w:type="spellStart"/>
      <w:r w:rsidRPr="00E521BA">
        <w:rPr>
          <w:rFonts w:cs="Times New Roman"/>
          <w:shd w:val="clear" w:color="auto" w:fill="FFFFFF"/>
        </w:rPr>
        <w:t>lingua</w:t>
      </w:r>
      <w:proofErr w:type="spellEnd"/>
      <w:r w:rsidRPr="00E521BA">
        <w:rPr>
          <w:rFonts w:cs="Times New Roman"/>
        </w:rPr>
        <w:t> </w:t>
      </w:r>
      <w:r w:rsidRPr="00E521BA">
        <w:rPr>
          <w:rFonts w:cs="Times New Roman"/>
          <w:shd w:val="clear" w:color="auto" w:fill="FFFFFF"/>
        </w:rPr>
        <w:t>— язык) — включенные в речь психофизиологические проявления. Это паузы, вздохи, кашель, смех, плач и проч. Просодические и экстралингвистические средства регулируют поток речи, с их помощью экономятся языковые средства общения, они дополняют, замещают и предвосхищают речевые высказывания, выражают эмоциональные состояния.</w:t>
      </w:r>
      <w:r w:rsidR="00B7496F" w:rsidRPr="00B7496F">
        <w:rPr>
          <w:rFonts w:cs="Times New Roman"/>
          <w:shd w:val="clear" w:color="auto" w:fill="FFFFFF"/>
        </w:rPr>
        <w:t>[3]</w:t>
      </w:r>
    </w:p>
    <w:p w:rsidR="00E521BA" w:rsidRPr="00E521BA" w:rsidRDefault="00537F97" w:rsidP="00350962">
      <w:pPr>
        <w:spacing w:after="0" w:line="360" w:lineRule="auto"/>
        <w:ind w:firstLine="567"/>
        <w:jc w:val="center"/>
        <w:rPr>
          <w:rFonts w:cs="Times New Roman"/>
          <w:b/>
          <w:bCs/>
          <w:shd w:val="clear" w:color="auto" w:fill="FFFFFF"/>
        </w:rPr>
      </w:pPr>
      <w:r>
        <w:rPr>
          <w:rFonts w:cs="Times New Roman"/>
          <w:b/>
          <w:bCs/>
          <w:shd w:val="clear" w:color="auto" w:fill="FFFFFF"/>
        </w:rPr>
        <w:t xml:space="preserve">1.9. </w:t>
      </w:r>
      <w:proofErr w:type="spellStart"/>
      <w:r w:rsidR="00E521BA" w:rsidRPr="00E521BA">
        <w:rPr>
          <w:rFonts w:cs="Times New Roman"/>
          <w:b/>
          <w:bCs/>
          <w:shd w:val="clear" w:color="auto" w:fill="FFFFFF"/>
        </w:rPr>
        <w:t>Такесические</w:t>
      </w:r>
      <w:proofErr w:type="spellEnd"/>
      <w:r w:rsidR="00E521BA" w:rsidRPr="00E521BA">
        <w:rPr>
          <w:rFonts w:cs="Times New Roman"/>
          <w:b/>
          <w:bCs/>
          <w:shd w:val="clear" w:color="auto" w:fill="FFFFFF"/>
        </w:rPr>
        <w:t xml:space="preserve"> средства</w:t>
      </w:r>
    </w:p>
    <w:p w:rsidR="00E521BA" w:rsidRPr="00B7496F" w:rsidRDefault="00E521BA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  <w:r w:rsidRPr="00E521BA">
        <w:rPr>
          <w:rFonts w:cs="Times New Roman"/>
          <w:shd w:val="clear" w:color="auto" w:fill="FFFFFF"/>
        </w:rPr>
        <w:t xml:space="preserve">Следующая группа невербальных средств общения — средства </w:t>
      </w:r>
      <w:proofErr w:type="spellStart"/>
      <w:r w:rsidRPr="00E521BA">
        <w:rPr>
          <w:rFonts w:cs="Times New Roman"/>
          <w:shd w:val="clear" w:color="auto" w:fill="FFFFFF"/>
        </w:rPr>
        <w:t>такесические</w:t>
      </w:r>
      <w:proofErr w:type="spellEnd"/>
      <w:r w:rsidRPr="00E521BA">
        <w:rPr>
          <w:rFonts w:cs="Times New Roman"/>
          <w:shd w:val="clear" w:color="auto" w:fill="FFFFFF"/>
        </w:rPr>
        <w:t xml:space="preserve"> (лат.</w:t>
      </w:r>
      <w:r w:rsidRPr="00E521BA">
        <w:rPr>
          <w:rFonts w:cs="Times New Roman"/>
        </w:rPr>
        <w:t> </w:t>
      </w:r>
      <w:proofErr w:type="spellStart"/>
      <w:r w:rsidRPr="00E521BA">
        <w:rPr>
          <w:rFonts w:cs="Times New Roman"/>
          <w:shd w:val="clear" w:color="auto" w:fill="FFFFFF"/>
        </w:rPr>
        <w:t>taktus</w:t>
      </w:r>
      <w:proofErr w:type="spellEnd"/>
      <w:r w:rsidRPr="00E521BA">
        <w:rPr>
          <w:rFonts w:cs="Times New Roman"/>
        </w:rPr>
        <w:t> </w:t>
      </w:r>
      <w:r w:rsidRPr="00E521BA">
        <w:rPr>
          <w:rFonts w:cs="Times New Roman"/>
          <w:shd w:val="clear" w:color="auto" w:fill="FFFFFF"/>
        </w:rPr>
        <w:t xml:space="preserve">— прикосновение, ощущение). Это динамические прикосновения в форме рукопожатий, похлопываний по плечу, колену, спине, поцелуи, прикосновения телом. Выбор того или иного </w:t>
      </w:r>
      <w:proofErr w:type="spellStart"/>
      <w:r w:rsidRPr="00E521BA">
        <w:rPr>
          <w:rFonts w:cs="Times New Roman"/>
          <w:shd w:val="clear" w:color="auto" w:fill="FFFFFF"/>
        </w:rPr>
        <w:t>такесического</w:t>
      </w:r>
      <w:proofErr w:type="spellEnd"/>
      <w:r w:rsidRPr="00E521BA">
        <w:rPr>
          <w:rFonts w:cs="Times New Roman"/>
          <w:shd w:val="clear" w:color="auto" w:fill="FFFFFF"/>
        </w:rPr>
        <w:t xml:space="preserve"> средства определяется многими факторами — национальностью, полом, возрастом, степенью знакомства, положением на социальной лестнице. Использование </w:t>
      </w:r>
      <w:proofErr w:type="spellStart"/>
      <w:r w:rsidRPr="00E521BA">
        <w:rPr>
          <w:rFonts w:cs="Times New Roman"/>
          <w:shd w:val="clear" w:color="auto" w:fill="FFFFFF"/>
        </w:rPr>
        <w:t>такесических</w:t>
      </w:r>
      <w:proofErr w:type="spellEnd"/>
      <w:r w:rsidRPr="00E521BA">
        <w:rPr>
          <w:rFonts w:cs="Times New Roman"/>
          <w:shd w:val="clear" w:color="auto" w:fill="FFFFFF"/>
        </w:rPr>
        <w:t xml:space="preserve"> средств в деловых контактах должно быть предельно избирательным, так как они относятся к очень экспрессивным </w:t>
      </w:r>
      <w:r w:rsidRPr="00E521BA">
        <w:rPr>
          <w:rFonts w:cs="Times New Roman"/>
          <w:shd w:val="clear" w:color="auto" w:fill="FFFFFF"/>
        </w:rPr>
        <w:lastRenderedPageBreak/>
        <w:t xml:space="preserve">средствам общения. Наиболее нейтральное </w:t>
      </w:r>
      <w:proofErr w:type="spellStart"/>
      <w:r w:rsidRPr="00E521BA">
        <w:rPr>
          <w:rFonts w:cs="Times New Roman"/>
          <w:shd w:val="clear" w:color="auto" w:fill="FFFFFF"/>
        </w:rPr>
        <w:t>такесическое</w:t>
      </w:r>
      <w:proofErr w:type="spellEnd"/>
      <w:r w:rsidRPr="00E521BA">
        <w:rPr>
          <w:rFonts w:cs="Times New Roman"/>
          <w:shd w:val="clear" w:color="auto" w:fill="FFFFFF"/>
        </w:rPr>
        <w:t xml:space="preserve"> средство — рукопожатие. В деловом мире оно используется не только как приветствие, но и как символ заключённого соглашения, знак доверия и уважения к партнёру. Характеристиками рукопожатия могут быть его длительность и интенсивность. Короткое и вялое свидетельствует о безразличии партнера. Длительное рукопо</w:t>
      </w:r>
      <w:r w:rsidRPr="00E521BA">
        <w:rPr>
          <w:rFonts w:cs="Times New Roman"/>
          <w:shd w:val="clear" w:color="auto" w:fill="FFFFFF"/>
        </w:rPr>
        <w:softHyphen/>
        <w:t>жатие, сопровождающееся улыбкой и приветливым взглядом, демонстрирует дружелюбное отношение к вам. Долгое и интенсивное («мертвая хватка») должно насторожить вас: партнёр борется за лидерство в отношениях. Рукопожатие имеет свои специфические особенности, которые отражают иерар</w:t>
      </w:r>
      <w:r w:rsidRPr="00E521BA">
        <w:rPr>
          <w:rFonts w:cs="Times New Roman"/>
          <w:shd w:val="clear" w:color="auto" w:fill="FFFFFF"/>
        </w:rPr>
        <w:softHyphen/>
        <w:t>хическое положение партнёров относительно друг друга: доминирующее (рука сверху, ладонь развернута вниз), подчинённое (рука снизу, ладонь развёрнута вверх) и равноправное (рука направлена прямо, ладонь перпендикулярна плоскости, на которой человек стоит).</w:t>
      </w:r>
      <w:r w:rsidR="00B7496F" w:rsidRPr="00B7496F">
        <w:rPr>
          <w:rFonts w:cs="Times New Roman"/>
          <w:shd w:val="clear" w:color="auto" w:fill="FFFFFF"/>
        </w:rPr>
        <w:t>[3]</w:t>
      </w:r>
    </w:p>
    <w:p w:rsidR="00E521BA" w:rsidRPr="00E521BA" w:rsidRDefault="00537F97" w:rsidP="00350962">
      <w:pPr>
        <w:spacing w:after="0" w:line="360" w:lineRule="auto"/>
        <w:ind w:firstLine="567"/>
        <w:jc w:val="center"/>
        <w:rPr>
          <w:rFonts w:cs="Times New Roman"/>
          <w:b/>
          <w:bCs/>
          <w:shd w:val="clear" w:color="auto" w:fill="FFFFFF"/>
        </w:rPr>
      </w:pPr>
      <w:r>
        <w:rPr>
          <w:rFonts w:cs="Times New Roman"/>
          <w:b/>
          <w:bCs/>
          <w:shd w:val="clear" w:color="auto" w:fill="FFFFFF"/>
        </w:rPr>
        <w:t xml:space="preserve">1.10. </w:t>
      </w:r>
      <w:r w:rsidR="00E521BA" w:rsidRPr="00E521BA">
        <w:rPr>
          <w:rFonts w:cs="Times New Roman"/>
          <w:b/>
          <w:bCs/>
          <w:shd w:val="clear" w:color="auto" w:fill="FFFFFF"/>
        </w:rPr>
        <w:t>Проксемические средства</w:t>
      </w:r>
    </w:p>
    <w:p w:rsidR="00E521BA" w:rsidRPr="00B7496F" w:rsidRDefault="00E521BA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  <w:r w:rsidRPr="00E521BA">
        <w:rPr>
          <w:rFonts w:cs="Times New Roman"/>
          <w:shd w:val="clear" w:color="auto" w:fill="FFFFFF"/>
        </w:rPr>
        <w:t xml:space="preserve">Антрополог </w:t>
      </w:r>
      <w:proofErr w:type="spellStart"/>
      <w:r w:rsidRPr="00E521BA">
        <w:rPr>
          <w:rFonts w:cs="Times New Roman"/>
          <w:shd w:val="clear" w:color="auto" w:fill="FFFFFF"/>
        </w:rPr>
        <w:t>Э.Холл</w:t>
      </w:r>
      <w:proofErr w:type="spellEnd"/>
      <w:r w:rsidRPr="00E521BA">
        <w:rPr>
          <w:rFonts w:cs="Times New Roman"/>
          <w:shd w:val="clear" w:color="auto" w:fill="FFFFFF"/>
        </w:rPr>
        <w:t xml:space="preserve"> идентифицировал четыре основные зоны межличностного общения (для североамериканцев и европейцев), размеры кото</w:t>
      </w:r>
      <w:r w:rsidRPr="00E521BA">
        <w:rPr>
          <w:rFonts w:cs="Times New Roman"/>
          <w:shd w:val="clear" w:color="auto" w:fill="FFFFFF"/>
        </w:rPr>
        <w:softHyphen/>
        <w:t>рых зависят от степени близости людей друг к другу, и ввел в научный обиход термин «</w:t>
      </w:r>
      <w:proofErr w:type="spellStart"/>
      <w:r w:rsidRPr="00E521BA">
        <w:rPr>
          <w:rFonts w:cs="Times New Roman"/>
          <w:shd w:val="clear" w:color="auto" w:fill="FFFFFF"/>
        </w:rPr>
        <w:t>проксемика</w:t>
      </w:r>
      <w:proofErr w:type="spellEnd"/>
      <w:r w:rsidRPr="00E521BA">
        <w:rPr>
          <w:rFonts w:cs="Times New Roman"/>
          <w:shd w:val="clear" w:color="auto" w:fill="FFFFFF"/>
        </w:rPr>
        <w:t>» (от греч.</w:t>
      </w:r>
      <w:r w:rsidRPr="00E521BA">
        <w:rPr>
          <w:rFonts w:cs="Times New Roman"/>
        </w:rPr>
        <w:t> </w:t>
      </w:r>
      <w:proofErr w:type="spellStart"/>
      <w:r w:rsidRPr="00E521BA">
        <w:rPr>
          <w:rFonts w:cs="Times New Roman"/>
          <w:shd w:val="clear" w:color="auto" w:fill="FFFFFF"/>
        </w:rPr>
        <w:t>proximus</w:t>
      </w:r>
      <w:proofErr w:type="spellEnd"/>
      <w:r w:rsidRPr="00E521BA">
        <w:rPr>
          <w:rFonts w:cs="Times New Roman"/>
        </w:rPr>
        <w:t> </w:t>
      </w:r>
      <w:r w:rsidRPr="00E521BA">
        <w:rPr>
          <w:rFonts w:cs="Times New Roman"/>
          <w:shd w:val="clear" w:color="auto" w:fill="FFFFFF"/>
        </w:rPr>
        <w:t>— ближайший): интимное расстояние (общение родных и близких) — от соприкосновения до 45 см, персональное (общение со знакомыми людьми) — от 45 до 120 см, социальное (официальное общение и общение</w:t>
      </w:r>
      <w:r w:rsidR="00B91669">
        <w:rPr>
          <w:rFonts w:cs="Times New Roman"/>
          <w:shd w:val="clear" w:color="auto" w:fill="FFFFFF"/>
        </w:rPr>
        <w:t xml:space="preserve"> </w:t>
      </w:r>
      <w:r w:rsidRPr="00E521BA">
        <w:rPr>
          <w:rFonts w:cs="Times New Roman"/>
          <w:shd w:val="clear" w:color="auto" w:fill="FFFFFF"/>
        </w:rPr>
        <w:t xml:space="preserve">с чужими людьми) — от 120 до 400 см и публичное (общение с аудиторией) — от 4 до 7,5 м. Нарушение в той или иной ситуации оптимальной дистанции общения может вызвать недоразумение, непонимание между </w:t>
      </w:r>
      <w:proofErr w:type="spellStart"/>
      <w:r w:rsidRPr="00E521BA">
        <w:rPr>
          <w:rFonts w:cs="Times New Roman"/>
          <w:shd w:val="clear" w:color="auto" w:fill="FFFFFF"/>
        </w:rPr>
        <w:t>коммуникантами</w:t>
      </w:r>
      <w:proofErr w:type="spellEnd"/>
      <w:r w:rsidRPr="00E521BA">
        <w:rPr>
          <w:rFonts w:cs="Times New Roman"/>
          <w:shd w:val="clear" w:color="auto" w:fill="FFFFFF"/>
        </w:rPr>
        <w:t xml:space="preserve"> и даже привести к конфликту. В связи с исследованиями Э. Холла более понятным становится поведение больших групп людей, собранных на ограниченном пространстве (феномен толпы): агрессивность пассажиров переполненного автобуса, участников политических мероприятий, фанатов той или иной спортивной команды. Размещаясь на ограниченном пространстве, люди вынужденно </w:t>
      </w:r>
      <w:r w:rsidRPr="00E521BA">
        <w:rPr>
          <w:rFonts w:cs="Times New Roman"/>
          <w:shd w:val="clear" w:color="auto" w:fill="FFFFFF"/>
        </w:rPr>
        <w:lastRenderedPageBreak/>
        <w:t>нарушают по отношению друг к другу интимное расстояние общения, и это ведет к активизации агрессивности.</w:t>
      </w:r>
      <w:r w:rsidR="00B7496F" w:rsidRPr="00B7496F">
        <w:rPr>
          <w:rFonts w:cs="Times New Roman"/>
          <w:shd w:val="clear" w:color="auto" w:fill="FFFFFF"/>
        </w:rPr>
        <w:t>[3]</w:t>
      </w:r>
    </w:p>
    <w:p w:rsidR="00537F97" w:rsidRDefault="00537F97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537F97" w:rsidRDefault="00537F97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537F97" w:rsidRDefault="00537F97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537F97" w:rsidRDefault="00537F97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537F97" w:rsidRDefault="00537F97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537F97" w:rsidRDefault="00537F97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0E7080" w:rsidRDefault="000E7080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0E7080" w:rsidRDefault="000E7080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E41376" w:rsidRDefault="00E41376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E41376" w:rsidRDefault="00E41376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E41376" w:rsidRDefault="00E41376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E41376" w:rsidRDefault="00E41376" w:rsidP="00E521BA">
      <w:pPr>
        <w:spacing w:after="0" w:line="360" w:lineRule="auto"/>
        <w:ind w:firstLine="567"/>
        <w:jc w:val="both"/>
        <w:rPr>
          <w:rFonts w:cs="Times New Roman"/>
          <w:shd w:val="clear" w:color="auto" w:fill="FFFFFF"/>
        </w:rPr>
      </w:pPr>
    </w:p>
    <w:p w:rsidR="000E7080" w:rsidRDefault="000E7080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FE4611" w:rsidRDefault="00FE4611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FE4611" w:rsidRDefault="00FE4611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FE4611" w:rsidRDefault="00FE4611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FE4611" w:rsidRDefault="00FE4611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4D0707" w:rsidRDefault="004D0707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4D0707" w:rsidRDefault="004D0707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4D0707" w:rsidRDefault="004D0707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4D0707" w:rsidRDefault="004D0707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4D0707" w:rsidRDefault="004D0707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4D0707" w:rsidRDefault="004D0707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4D0707" w:rsidRDefault="004D0707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4D0707" w:rsidRDefault="004D0707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4D0707" w:rsidRDefault="004D0707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4D0707" w:rsidRDefault="004D0707" w:rsidP="001D7B78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0E7080" w:rsidRDefault="000E7080" w:rsidP="00313869">
      <w:pPr>
        <w:spacing w:after="0" w:line="360" w:lineRule="auto"/>
        <w:jc w:val="both"/>
        <w:rPr>
          <w:rFonts w:cs="Times New Roman"/>
          <w:shd w:val="clear" w:color="auto" w:fill="FFFFFF"/>
        </w:rPr>
      </w:pPr>
    </w:p>
    <w:p w:rsidR="00E521BA" w:rsidRPr="00E521BA" w:rsidRDefault="00537F97" w:rsidP="00350962">
      <w:pPr>
        <w:spacing w:after="0" w:line="360" w:lineRule="auto"/>
        <w:ind w:firstLine="567"/>
        <w:jc w:val="center"/>
        <w:rPr>
          <w:rFonts w:cs="Times New Roman"/>
          <w:b/>
          <w:szCs w:val="28"/>
        </w:rPr>
      </w:pPr>
      <w:bookmarkStart w:id="1" w:name="_Toc226443590"/>
      <w:r w:rsidRPr="00B4384C">
        <w:rPr>
          <w:rFonts w:cs="Times New Roman"/>
          <w:b/>
          <w:szCs w:val="28"/>
        </w:rPr>
        <w:lastRenderedPageBreak/>
        <w:t>Глава 2</w:t>
      </w:r>
      <w:r w:rsidR="00E521BA" w:rsidRPr="00E521BA">
        <w:rPr>
          <w:rFonts w:cs="Times New Roman"/>
          <w:b/>
          <w:szCs w:val="28"/>
        </w:rPr>
        <w:t>. Функции невербальных средств общения</w:t>
      </w:r>
      <w:bookmarkEnd w:id="1"/>
    </w:p>
    <w:p w:rsidR="00E521BA" w:rsidRPr="00E521BA" w:rsidRDefault="00537F97" w:rsidP="00350962">
      <w:pPr>
        <w:spacing w:after="0" w:line="360" w:lineRule="auto"/>
        <w:ind w:firstLine="567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2.</w:t>
      </w:r>
      <w:r w:rsidR="00E521BA" w:rsidRPr="00E521BA">
        <w:rPr>
          <w:rFonts w:cs="Times New Roman"/>
          <w:b/>
          <w:szCs w:val="28"/>
        </w:rPr>
        <w:t xml:space="preserve">1. Значение </w:t>
      </w:r>
      <w:r w:rsidR="00E521BA" w:rsidRPr="00E521BA">
        <w:rPr>
          <w:rFonts w:cs="Times New Roman"/>
          <w:b/>
          <w:bCs/>
          <w:iCs/>
          <w:szCs w:val="28"/>
        </w:rPr>
        <w:t>невербальной коммуникации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bCs/>
          <w:iCs/>
          <w:szCs w:val="28"/>
        </w:rPr>
      </w:pPr>
      <w:r w:rsidRPr="00E521BA">
        <w:rPr>
          <w:rFonts w:cs="Times New Roman"/>
          <w:bCs/>
          <w:iCs/>
          <w:szCs w:val="28"/>
        </w:rPr>
        <w:t>Какую информацию получают люди в процессе невербальной коммуникации?</w:t>
      </w:r>
    </w:p>
    <w:p w:rsidR="00B91669" w:rsidRDefault="00E521BA" w:rsidP="00E521BA">
      <w:pPr>
        <w:spacing w:after="0" w:line="360" w:lineRule="auto"/>
        <w:ind w:firstLine="567"/>
        <w:jc w:val="both"/>
        <w:rPr>
          <w:rFonts w:cs="Times New Roman"/>
          <w:bCs/>
          <w:iCs/>
          <w:szCs w:val="28"/>
        </w:rPr>
      </w:pPr>
      <w:r w:rsidRPr="00E521BA">
        <w:rPr>
          <w:rFonts w:cs="Times New Roman"/>
          <w:bCs/>
          <w:iCs/>
          <w:szCs w:val="28"/>
        </w:rPr>
        <w:t>Во-первых, это информация о личности коммуникатора. Она включает сведения о темпераменте человека; его эмоциональном состоянии в данной ситуации; его самооценке; его личностных свойствах и качествах; его коммуникативной компетентности; его социальном статусе; его принадлежности к определенной группе или субкультуре и т.д.</w:t>
      </w:r>
      <w:r w:rsidR="00D31BDB">
        <w:rPr>
          <w:rFonts w:cs="Times New Roman"/>
          <w:bCs/>
          <w:iCs/>
          <w:szCs w:val="28"/>
        </w:rPr>
        <w:t xml:space="preserve"> </w:t>
      </w:r>
    </w:p>
    <w:p w:rsidR="00B91669" w:rsidRDefault="00E521BA" w:rsidP="00E521BA">
      <w:pPr>
        <w:spacing w:after="0" w:line="360" w:lineRule="auto"/>
        <w:ind w:firstLine="567"/>
        <w:jc w:val="both"/>
        <w:rPr>
          <w:rFonts w:cs="Times New Roman"/>
          <w:bCs/>
          <w:iCs/>
          <w:szCs w:val="28"/>
        </w:rPr>
      </w:pPr>
      <w:r w:rsidRPr="00E521BA">
        <w:rPr>
          <w:rFonts w:cs="Times New Roman"/>
          <w:bCs/>
          <w:iCs/>
          <w:szCs w:val="28"/>
        </w:rPr>
        <w:t>Во-вторых, это информация об отношении участников коммуникации друг к другу. Она включает сведения о желаемом уровне общения (социальная и эмоциональная близость или отдаленность); характере, или типе, отношений (доминирование—зависимость, расположение—нерасположение); динамике взаимоотношений (стремление поддерживать общение, прекратить его, «выяснить отношения» и т. д.).</w:t>
      </w:r>
      <w:r w:rsidR="00D31BDB">
        <w:rPr>
          <w:rFonts w:cs="Times New Roman"/>
          <w:bCs/>
          <w:iCs/>
          <w:szCs w:val="28"/>
        </w:rPr>
        <w:t xml:space="preserve"> </w:t>
      </w:r>
    </w:p>
    <w:p w:rsidR="00E521BA" w:rsidRPr="001D7B78" w:rsidRDefault="00E521BA" w:rsidP="00E521BA">
      <w:pPr>
        <w:spacing w:after="0" w:line="360" w:lineRule="auto"/>
        <w:ind w:firstLine="567"/>
        <w:jc w:val="both"/>
        <w:rPr>
          <w:rFonts w:cs="Times New Roman"/>
          <w:bCs/>
          <w:iCs/>
          <w:szCs w:val="28"/>
        </w:rPr>
      </w:pPr>
      <w:r w:rsidRPr="00E521BA">
        <w:rPr>
          <w:rFonts w:cs="Times New Roman"/>
          <w:bCs/>
          <w:iCs/>
          <w:szCs w:val="28"/>
        </w:rPr>
        <w:t>В-третьих, это информация об отношении участников коммуникации к самой ситуации, позволяющая им регулировать взаимодействие. Она включает сведения о включенности в данную ситуацию (комфортность, спокойствие, интерес) или стремлении выйти из нее (нервозность, нетерпение и т. д.).</w:t>
      </w:r>
      <w:r w:rsidR="00D31BDB">
        <w:rPr>
          <w:rFonts w:cs="Times New Roman"/>
          <w:bCs/>
          <w:iCs/>
          <w:szCs w:val="28"/>
        </w:rPr>
        <w:t xml:space="preserve"> </w:t>
      </w:r>
      <w:r w:rsidRPr="00E521BA">
        <w:rPr>
          <w:rFonts w:cs="Times New Roman"/>
          <w:bCs/>
          <w:iCs/>
          <w:szCs w:val="28"/>
        </w:rPr>
        <w:t>Выделяют несколько функций, которые невербальные сообщения выполняют при взаимодействии с вербальными. Это функции:</w:t>
      </w:r>
      <w:r w:rsidR="00D31BDB">
        <w:rPr>
          <w:rFonts w:cs="Times New Roman"/>
          <w:bCs/>
          <w:iCs/>
          <w:szCs w:val="28"/>
        </w:rPr>
        <w:t xml:space="preserve"> </w:t>
      </w:r>
      <w:r w:rsidRPr="00E521BA">
        <w:rPr>
          <w:rFonts w:cs="Times New Roman"/>
          <w:bCs/>
          <w:iCs/>
          <w:szCs w:val="28"/>
        </w:rPr>
        <w:t>дополнения вербальных сообщений;</w:t>
      </w:r>
      <w:r w:rsidR="00D31BDB">
        <w:rPr>
          <w:rFonts w:cs="Times New Roman"/>
          <w:bCs/>
          <w:iCs/>
          <w:szCs w:val="28"/>
        </w:rPr>
        <w:t xml:space="preserve"> </w:t>
      </w:r>
      <w:r w:rsidRPr="00E521BA">
        <w:rPr>
          <w:rFonts w:cs="Times New Roman"/>
          <w:bCs/>
          <w:iCs/>
          <w:szCs w:val="28"/>
        </w:rPr>
        <w:t>опровержения вербальных сообщений;</w:t>
      </w:r>
      <w:r w:rsidR="00D31BDB">
        <w:rPr>
          <w:rFonts w:cs="Times New Roman"/>
          <w:bCs/>
          <w:iCs/>
          <w:szCs w:val="28"/>
        </w:rPr>
        <w:t xml:space="preserve"> </w:t>
      </w:r>
      <w:r w:rsidRPr="00E521BA">
        <w:rPr>
          <w:rFonts w:cs="Times New Roman"/>
          <w:bCs/>
          <w:iCs/>
          <w:szCs w:val="28"/>
        </w:rPr>
        <w:t>замещения вербальных сообщений;</w:t>
      </w:r>
      <w:r w:rsidR="00D31BDB">
        <w:rPr>
          <w:rFonts w:cs="Times New Roman"/>
          <w:bCs/>
          <w:iCs/>
          <w:szCs w:val="28"/>
        </w:rPr>
        <w:t xml:space="preserve"> </w:t>
      </w:r>
      <w:r w:rsidRPr="00E521BA">
        <w:rPr>
          <w:rFonts w:cs="Times New Roman"/>
          <w:bCs/>
          <w:iCs/>
          <w:szCs w:val="28"/>
        </w:rPr>
        <w:t>регулирования разговора.</w:t>
      </w:r>
      <w:r w:rsidR="00D31BDB">
        <w:rPr>
          <w:rFonts w:cs="Times New Roman"/>
          <w:bCs/>
          <w:iCs/>
          <w:szCs w:val="28"/>
        </w:rPr>
        <w:t xml:space="preserve"> </w:t>
      </w:r>
      <w:r w:rsidRPr="00E521BA">
        <w:rPr>
          <w:rFonts w:cs="Times New Roman"/>
          <w:bCs/>
          <w:iCs/>
          <w:szCs w:val="28"/>
        </w:rPr>
        <w:t>Дополнение означает, что невербальные сообщения делают речь более выразительной, уточняют и проясняют ее соде</w:t>
      </w:r>
      <w:r w:rsidR="00A004C9">
        <w:rPr>
          <w:rFonts w:cs="Times New Roman"/>
          <w:bCs/>
          <w:iCs/>
          <w:szCs w:val="28"/>
        </w:rPr>
        <w:t xml:space="preserve">ржание. Если вы обнимаете друга, пожимаете руки в тот момент, </w:t>
      </w:r>
      <w:r w:rsidRPr="00E521BA">
        <w:rPr>
          <w:rFonts w:cs="Times New Roman"/>
          <w:bCs/>
          <w:iCs/>
          <w:szCs w:val="28"/>
        </w:rPr>
        <w:t>говорите ему, что очень рады его видеть, объятие служит дополнением к вашему речевому сообщению</w:t>
      </w:r>
      <w:proofErr w:type="gramStart"/>
      <w:r w:rsidRPr="00E521BA">
        <w:rPr>
          <w:rFonts w:cs="Times New Roman"/>
          <w:bCs/>
          <w:iCs/>
          <w:szCs w:val="28"/>
        </w:rPr>
        <w:t>.</w:t>
      </w:r>
      <w:proofErr w:type="gramEnd"/>
      <w:r w:rsidR="00B91669">
        <w:rPr>
          <w:rFonts w:cs="Times New Roman"/>
          <w:bCs/>
          <w:iCs/>
          <w:szCs w:val="28"/>
        </w:rPr>
        <w:t xml:space="preserve"> (</w:t>
      </w:r>
      <w:proofErr w:type="gramStart"/>
      <w:r w:rsidR="00B91669">
        <w:rPr>
          <w:rFonts w:cs="Times New Roman"/>
          <w:bCs/>
          <w:iCs/>
          <w:szCs w:val="28"/>
        </w:rPr>
        <w:t>п</w:t>
      </w:r>
      <w:proofErr w:type="gramEnd"/>
      <w:r w:rsidR="00B91669">
        <w:rPr>
          <w:rFonts w:cs="Times New Roman"/>
          <w:bCs/>
          <w:iCs/>
          <w:szCs w:val="28"/>
        </w:rPr>
        <w:t>риложение 1. Рис.1)</w:t>
      </w:r>
      <w:r w:rsidRPr="00E521BA">
        <w:rPr>
          <w:rFonts w:cs="Times New Roman"/>
          <w:bCs/>
          <w:iCs/>
          <w:szCs w:val="28"/>
        </w:rPr>
        <w:t xml:space="preserve"> Речь можно точнее понять и лучше запомнить, если она дублируется жестами. Невербальные знаки могут использоваться для усиления наиболее важных моментов речи. Так, привлечь внимание слушателя можно, повышая </w:t>
      </w:r>
      <w:r w:rsidRPr="00E521BA">
        <w:rPr>
          <w:rFonts w:cs="Times New Roman"/>
          <w:bCs/>
          <w:iCs/>
          <w:szCs w:val="28"/>
        </w:rPr>
        <w:lastRenderedPageBreak/>
        <w:t xml:space="preserve">громкость голоса, делая перед словами паузы или жестикулируя определенным образом (например, поднятый вверх указательный палец — </w:t>
      </w:r>
      <w:r w:rsidR="00537F97" w:rsidRPr="00E521BA">
        <w:rPr>
          <w:rFonts w:cs="Times New Roman"/>
          <w:bCs/>
          <w:iCs/>
          <w:szCs w:val="28"/>
        </w:rPr>
        <w:t>знак — это</w:t>
      </w:r>
      <w:r w:rsidR="00CC69B9">
        <w:rPr>
          <w:rFonts w:cs="Times New Roman"/>
          <w:bCs/>
          <w:iCs/>
          <w:szCs w:val="28"/>
        </w:rPr>
        <w:t xml:space="preserve"> важно</w:t>
      </w:r>
      <w:r w:rsidRPr="00E521BA">
        <w:rPr>
          <w:rFonts w:cs="Times New Roman"/>
          <w:bCs/>
          <w:iCs/>
          <w:szCs w:val="28"/>
        </w:rPr>
        <w:t>)</w:t>
      </w:r>
      <w:r w:rsidR="00D31BDB" w:rsidRPr="00E521BA">
        <w:rPr>
          <w:rFonts w:cs="Times New Roman"/>
          <w:bCs/>
          <w:iCs/>
          <w:szCs w:val="28"/>
        </w:rPr>
        <w:t>.</w:t>
      </w:r>
      <w:r w:rsidR="00B91669">
        <w:rPr>
          <w:rFonts w:cs="Times New Roman"/>
          <w:bCs/>
          <w:iCs/>
          <w:szCs w:val="28"/>
        </w:rPr>
        <w:t xml:space="preserve"> (Приложение 1 Рис.2)</w:t>
      </w:r>
      <w:r w:rsidR="00D31BDB" w:rsidRPr="00E521BA">
        <w:rPr>
          <w:rFonts w:cs="Times New Roman"/>
          <w:bCs/>
          <w:iCs/>
          <w:szCs w:val="28"/>
        </w:rPr>
        <w:t xml:space="preserve"> О</w:t>
      </w:r>
      <w:r w:rsidRPr="00E521BA">
        <w:rPr>
          <w:rFonts w:cs="Times New Roman"/>
          <w:bCs/>
          <w:iCs/>
          <w:szCs w:val="28"/>
        </w:rPr>
        <w:t>провержение означает, что невербальное сообщение противоречит вербальному, и на вопрос «Вам интересно?» собеседник демонстрирует замешательство, отводит глаза в сторону, виновато улыбается и при этом говорит: «В общем-то, да», то есть дает усомниться в правдивости его ответа.</w:t>
      </w:r>
      <w:r w:rsidR="00B91669">
        <w:rPr>
          <w:rFonts w:cs="Times New Roman"/>
          <w:bCs/>
          <w:iCs/>
          <w:szCs w:val="28"/>
        </w:rPr>
        <w:t xml:space="preserve"> (Приложение 1 Рис.3)</w:t>
      </w:r>
      <w:r w:rsidRPr="00E521BA">
        <w:rPr>
          <w:rFonts w:cs="Times New Roman"/>
          <w:bCs/>
          <w:iCs/>
          <w:szCs w:val="28"/>
        </w:rPr>
        <w:t xml:space="preserve"> Именно потому, что невербальное поведение в значительной степени спонтанно, меньше контролируется сознанием, оно может опровергать сказанное. Даже если свою первую реакцию человек контролирует, подлинное состояние обнаружится спустя примерно 4-5 секунд. Улыбка или выражение удивления, которые длятся дольше этого времени, могут указывать на обман.</w:t>
      </w:r>
      <w:r w:rsidR="00B91669">
        <w:rPr>
          <w:rFonts w:cs="Times New Roman"/>
          <w:bCs/>
          <w:iCs/>
          <w:szCs w:val="28"/>
        </w:rPr>
        <w:t>(Приложение 1 Рис.4)</w:t>
      </w:r>
      <w:r w:rsidRPr="00E521BA">
        <w:rPr>
          <w:rFonts w:cs="Times New Roman"/>
          <w:bCs/>
          <w:iCs/>
          <w:szCs w:val="28"/>
        </w:rPr>
        <w:t xml:space="preserve"> Вот почему полезно наблюдать за соответствием между речевыми и неречевыми посланиями</w:t>
      </w:r>
      <w:r w:rsidR="00D31BDB">
        <w:rPr>
          <w:rFonts w:cs="Times New Roman"/>
          <w:bCs/>
          <w:iCs/>
          <w:szCs w:val="28"/>
        </w:rPr>
        <w:t xml:space="preserve">. </w:t>
      </w:r>
      <w:r w:rsidRPr="00E521BA">
        <w:rPr>
          <w:rFonts w:cs="Times New Roman"/>
          <w:bCs/>
          <w:iCs/>
          <w:szCs w:val="28"/>
        </w:rPr>
        <w:t>Замещение означает использование невербального сообщения вместо вербального. Например, в шумной аудитории вы жестами сообщаете находящемуся вдали от вас приятелю, что нужно выйти поговорить. Во время урока учитель может без слов, с помощью взгляда и поворота головы и тела, предложить кому-то из учеников высказаться.</w:t>
      </w:r>
      <w:r w:rsidR="00B7496F" w:rsidRPr="00B7496F">
        <w:rPr>
          <w:rFonts w:cs="Times New Roman"/>
          <w:bCs/>
          <w:iCs/>
          <w:szCs w:val="28"/>
        </w:rPr>
        <w:t xml:space="preserve"> [</w:t>
      </w:r>
      <w:r w:rsidR="00B7496F" w:rsidRPr="001D7B78">
        <w:rPr>
          <w:rFonts w:cs="Times New Roman"/>
          <w:bCs/>
          <w:iCs/>
          <w:szCs w:val="28"/>
        </w:rPr>
        <w:t>2]</w:t>
      </w:r>
    </w:p>
    <w:p w:rsidR="00537F97" w:rsidRPr="00D31BDB" w:rsidRDefault="00E521BA" w:rsidP="00D31BDB">
      <w:pPr>
        <w:spacing w:after="0" w:line="360" w:lineRule="auto"/>
        <w:ind w:firstLine="567"/>
        <w:jc w:val="both"/>
        <w:rPr>
          <w:rFonts w:cs="Times New Roman"/>
          <w:b/>
          <w:bCs/>
          <w:iCs/>
          <w:szCs w:val="28"/>
        </w:rPr>
      </w:pPr>
      <w:r w:rsidRPr="00E521BA">
        <w:rPr>
          <w:rFonts w:cs="Times New Roman"/>
          <w:bCs/>
          <w:iCs/>
          <w:szCs w:val="28"/>
        </w:rPr>
        <w:t>Регулирование означает использование невербальных знаков для координации взаимодействия между людьми. При этом часто используются описанные выше знаки, замещающие слова, — поворот головы в сторону того, кто должен выступать; тон голоса, сообщающий о завершении фразы; прикосновение к кому-то, выражающее желание о чем-то спросить, одобрительные или неодобрительные возгласы в адрес выступающего. Эти и многие другие знаки регулируют течение коммуникации.</w:t>
      </w:r>
      <w:r w:rsidR="00D31BDB">
        <w:rPr>
          <w:rFonts w:cs="Times New Roman"/>
          <w:bCs/>
          <w:iCs/>
          <w:szCs w:val="28"/>
        </w:rPr>
        <w:t xml:space="preserve"> </w:t>
      </w:r>
      <w:r w:rsidRPr="00E521BA">
        <w:rPr>
          <w:rFonts w:cs="Times New Roman"/>
          <w:bCs/>
          <w:iCs/>
          <w:szCs w:val="28"/>
        </w:rPr>
        <w:t xml:space="preserve">Таким образом, невербальные сообщения — необходимая составляющая межличностной коммуникации. Они являются индикаторами эмоциональных состояний и показателями многообразных отношений человека к окружающему миру. В любой, даже сугубо официальной и деловой ситуации присутствует и </w:t>
      </w:r>
      <w:r w:rsidRPr="00E521BA">
        <w:rPr>
          <w:rFonts w:cs="Times New Roman"/>
          <w:bCs/>
          <w:iCs/>
          <w:szCs w:val="28"/>
        </w:rPr>
        <w:lastRenderedPageBreak/>
        <w:t xml:space="preserve">активно ее формирует </w:t>
      </w:r>
      <w:proofErr w:type="spellStart"/>
      <w:r w:rsidRPr="00E521BA">
        <w:rPr>
          <w:rFonts w:cs="Times New Roman"/>
          <w:bCs/>
          <w:iCs/>
          <w:szCs w:val="28"/>
        </w:rPr>
        <w:t>невербально</w:t>
      </w:r>
      <w:proofErr w:type="spellEnd"/>
      <w:r w:rsidRPr="00E521BA">
        <w:rPr>
          <w:rFonts w:cs="Times New Roman"/>
          <w:bCs/>
          <w:iCs/>
          <w:szCs w:val="28"/>
        </w:rPr>
        <w:t xml:space="preserve"> выраженное отношение субъекта общения к самой ситуации, к партнеру и к себе самому.</w:t>
      </w:r>
    </w:p>
    <w:p w:rsidR="00E521BA" w:rsidRPr="00E521BA" w:rsidRDefault="002E7694" w:rsidP="00E521BA">
      <w:pPr>
        <w:spacing w:after="0" w:line="360" w:lineRule="auto"/>
        <w:ind w:firstLine="57"/>
        <w:jc w:val="center"/>
        <w:rPr>
          <w:rFonts w:cs="Times New Roman"/>
          <w:b/>
          <w:iCs/>
          <w:szCs w:val="28"/>
        </w:rPr>
      </w:pPr>
      <w:r>
        <w:rPr>
          <w:rFonts w:cs="Times New Roman"/>
          <w:b/>
          <w:iCs/>
          <w:szCs w:val="28"/>
        </w:rPr>
        <w:t xml:space="preserve">2.2. </w:t>
      </w:r>
      <w:r w:rsidR="00E521BA" w:rsidRPr="00E521BA">
        <w:rPr>
          <w:rFonts w:cs="Times New Roman"/>
          <w:b/>
          <w:iCs/>
          <w:szCs w:val="28"/>
        </w:rPr>
        <w:t>Наблюдение и интерпретация невербальных сигналов</w:t>
      </w:r>
    </w:p>
    <w:p w:rsidR="00E521BA" w:rsidRPr="00E521BA" w:rsidRDefault="00CF303E" w:rsidP="00E521BA">
      <w:pPr>
        <w:spacing w:after="0" w:line="360" w:lineRule="auto"/>
        <w:ind w:firstLine="5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  <w:r w:rsidR="00E521BA" w:rsidRPr="00E521BA">
        <w:rPr>
          <w:rFonts w:cs="Times New Roman"/>
          <w:szCs w:val="28"/>
        </w:rPr>
        <w:t>Невербальный язык имеет свои выразительные шаблоны, употребляемые в определенных условиях, имеющие конкретное значение, закрепленное длительным временем эволюции. Приведем и проиллюстрируем несколько примеров, которые наиболее часто встречаются в нашей повседневной жизни.</w:t>
      </w:r>
    </w:p>
    <w:p w:rsidR="00E521BA" w:rsidRPr="00E521BA" w:rsidRDefault="00E521BA" w:rsidP="00E521BA">
      <w:pPr>
        <w:spacing w:after="0" w:line="360" w:lineRule="auto"/>
        <w:ind w:firstLine="567"/>
        <w:jc w:val="both"/>
        <w:rPr>
          <w:rFonts w:cs="Times New Roman"/>
          <w:iCs/>
          <w:szCs w:val="28"/>
        </w:rPr>
      </w:pPr>
      <w:proofErr w:type="spellStart"/>
      <w:r w:rsidRPr="00E521BA">
        <w:rPr>
          <w:rFonts w:cs="Times New Roman"/>
          <w:iCs/>
          <w:szCs w:val="28"/>
          <w:u w:val="single"/>
        </w:rPr>
        <w:t>Прикрывание</w:t>
      </w:r>
      <w:proofErr w:type="spellEnd"/>
      <w:r w:rsidRPr="00E521BA">
        <w:rPr>
          <w:rFonts w:cs="Times New Roman"/>
          <w:iCs/>
          <w:szCs w:val="28"/>
          <w:u w:val="single"/>
        </w:rPr>
        <w:t xml:space="preserve"> рта и почесывание носа.</w:t>
      </w:r>
      <w:r w:rsidR="00B7496F" w:rsidRPr="00B7496F">
        <w:rPr>
          <w:rFonts w:cs="Times New Roman"/>
          <w:iCs/>
          <w:szCs w:val="28"/>
        </w:rPr>
        <w:t xml:space="preserve"> </w:t>
      </w:r>
      <w:proofErr w:type="spellStart"/>
      <w:r w:rsidRPr="00E521BA">
        <w:rPr>
          <w:rFonts w:cs="Times New Roman"/>
          <w:iCs/>
          <w:szCs w:val="28"/>
        </w:rPr>
        <w:t>Прикрывание</w:t>
      </w:r>
      <w:proofErr w:type="spellEnd"/>
      <w:r w:rsidRPr="00E521BA">
        <w:rPr>
          <w:rFonts w:cs="Times New Roman"/>
          <w:iCs/>
          <w:szCs w:val="28"/>
        </w:rPr>
        <w:t xml:space="preserve"> рта отражает наличие у собеседника двух противоречивых желаний: высказаться и остаться не услышанным.</w:t>
      </w:r>
      <w:r w:rsidR="00B7496F" w:rsidRPr="00B7496F">
        <w:rPr>
          <w:rFonts w:cs="Times New Roman"/>
          <w:iCs/>
          <w:szCs w:val="28"/>
        </w:rPr>
        <w:t>[5]</w:t>
      </w:r>
      <w:r w:rsidRPr="00E521BA">
        <w:rPr>
          <w:rFonts w:cs="Times New Roman"/>
          <w:iCs/>
          <w:szCs w:val="28"/>
        </w:rPr>
        <w:t xml:space="preserve"> Если человек в процессе общения притрагивается ко рту или прикрывает его ладонью, это означает, что он по какой-то причине «сдерживает» соб</w:t>
      </w:r>
      <w:r w:rsidR="007D668D">
        <w:rPr>
          <w:rFonts w:cs="Times New Roman"/>
          <w:iCs/>
          <w:szCs w:val="28"/>
        </w:rPr>
        <w:t>ственное высказывание (Приложение 1 Рис.5</w:t>
      </w:r>
      <w:r w:rsidRPr="00E521BA">
        <w:rPr>
          <w:rFonts w:cs="Times New Roman"/>
          <w:iCs/>
          <w:szCs w:val="28"/>
        </w:rPr>
        <w:t xml:space="preserve">). В этом случае можно помочь собеседнику разговориться, задав ему вопрос или с помощью утверждения: «Я вижу, вы не во всем согласны со мной». Аналогичную информацию </w:t>
      </w:r>
      <w:r w:rsidR="0090007E">
        <w:rPr>
          <w:rFonts w:cs="Times New Roman"/>
          <w:iCs/>
          <w:szCs w:val="28"/>
        </w:rPr>
        <w:t>несет жест прикосновения к носу.</w:t>
      </w:r>
      <w:r w:rsidR="007D668D">
        <w:rPr>
          <w:rFonts w:cs="Times New Roman"/>
          <w:iCs/>
          <w:szCs w:val="28"/>
        </w:rPr>
        <w:t xml:space="preserve"> (Приложение1 Рис.6)</w:t>
      </w:r>
      <w:r w:rsidRPr="00E521BA">
        <w:rPr>
          <w:rFonts w:cs="Times New Roman"/>
          <w:iCs/>
          <w:szCs w:val="28"/>
        </w:rPr>
        <w:t xml:space="preserve"> У детей </w:t>
      </w:r>
      <w:proofErr w:type="spellStart"/>
      <w:r w:rsidRPr="00E521BA">
        <w:rPr>
          <w:rFonts w:cs="Times New Roman"/>
          <w:iCs/>
          <w:szCs w:val="28"/>
        </w:rPr>
        <w:t>прикрывание</w:t>
      </w:r>
      <w:proofErr w:type="spellEnd"/>
      <w:r w:rsidRPr="00E521BA">
        <w:rPr>
          <w:rFonts w:cs="Times New Roman"/>
          <w:iCs/>
          <w:szCs w:val="28"/>
        </w:rPr>
        <w:t xml:space="preserve"> лица или его части может свидетельствовать о смущении.</w:t>
      </w:r>
      <w:r w:rsidR="007D668D">
        <w:rPr>
          <w:rFonts w:cs="Times New Roman"/>
          <w:iCs/>
          <w:szCs w:val="28"/>
        </w:rPr>
        <w:t>(Приложение 1 Рис.7)</w:t>
      </w:r>
      <w:r w:rsidRPr="00E521BA">
        <w:rPr>
          <w:rFonts w:cs="Times New Roman"/>
          <w:iCs/>
          <w:szCs w:val="28"/>
        </w:rPr>
        <w:t xml:space="preserve"> </w:t>
      </w:r>
    </w:p>
    <w:p w:rsidR="00E521BA" w:rsidRPr="00E521BA" w:rsidRDefault="00B7496F" w:rsidP="00E521BA">
      <w:pPr>
        <w:spacing w:after="0" w:line="360" w:lineRule="auto"/>
        <w:ind w:firstLine="57"/>
        <w:jc w:val="both"/>
        <w:rPr>
          <w:rFonts w:cs="Times New Roman"/>
          <w:szCs w:val="28"/>
        </w:rPr>
      </w:pPr>
      <w:r w:rsidRPr="001D7B78">
        <w:rPr>
          <w:rFonts w:cs="Times New Roman"/>
          <w:szCs w:val="28"/>
        </w:rPr>
        <w:t xml:space="preserve">      </w:t>
      </w:r>
      <w:r w:rsidR="00E521BA" w:rsidRPr="00E521BA">
        <w:rPr>
          <w:rFonts w:cs="Times New Roman"/>
          <w:szCs w:val="28"/>
          <w:u w:val="single"/>
        </w:rPr>
        <w:t>Жесты эмоционального дискомфорта.</w:t>
      </w:r>
      <w:r w:rsidR="00E521BA" w:rsidRPr="00E521BA">
        <w:rPr>
          <w:rFonts w:cs="Times New Roman"/>
          <w:szCs w:val="28"/>
        </w:rPr>
        <w:t xml:space="preserve"> Многочисленные жесты – собирание   несуществующих ворсинок, снимание и одевание кольца, почесывание шеи, «приведение в порядок» одежды, верчение или </w:t>
      </w:r>
      <w:proofErr w:type="spellStart"/>
      <w:r w:rsidR="00E521BA" w:rsidRPr="00E521BA">
        <w:rPr>
          <w:rFonts w:cs="Times New Roman"/>
          <w:szCs w:val="28"/>
        </w:rPr>
        <w:t>покусывание</w:t>
      </w:r>
      <w:proofErr w:type="spellEnd"/>
      <w:r w:rsidR="00D31BDB">
        <w:rPr>
          <w:rFonts w:cs="Times New Roman"/>
          <w:szCs w:val="28"/>
        </w:rPr>
        <w:t xml:space="preserve"> </w:t>
      </w:r>
      <w:r w:rsidR="00F419DD" w:rsidRPr="00E521BA">
        <w:rPr>
          <w:rFonts w:cs="Times New Roman"/>
          <w:szCs w:val="28"/>
        </w:rPr>
        <w:t>ручки</w:t>
      </w:r>
      <w:r w:rsidR="007D668D">
        <w:rPr>
          <w:rFonts w:cs="Times New Roman"/>
          <w:szCs w:val="28"/>
        </w:rPr>
        <w:t xml:space="preserve"> (Приложение 1 Рис. 8)</w:t>
      </w:r>
      <w:r w:rsidR="00F419DD" w:rsidRPr="00E521BA">
        <w:rPr>
          <w:rFonts w:cs="Times New Roman"/>
          <w:szCs w:val="28"/>
        </w:rPr>
        <w:t>,</w:t>
      </w:r>
      <w:r w:rsidR="00E521BA" w:rsidRPr="00E521BA">
        <w:rPr>
          <w:rFonts w:cs="Times New Roman"/>
          <w:szCs w:val="28"/>
        </w:rPr>
        <w:t xml:space="preserve"> или дужки очков – указывают на то, что собеседник нуждается в поддержке. В таком состоянии он не готов в полном объеме воспринимать информацию. </w:t>
      </w:r>
    </w:p>
    <w:p w:rsidR="00E521BA" w:rsidRPr="00E521BA" w:rsidRDefault="00B7496F" w:rsidP="00E521BA">
      <w:pPr>
        <w:spacing w:after="0" w:line="360" w:lineRule="auto"/>
        <w:ind w:firstLine="57"/>
        <w:jc w:val="both"/>
        <w:rPr>
          <w:rFonts w:cs="Times New Roman"/>
          <w:szCs w:val="28"/>
        </w:rPr>
      </w:pPr>
      <w:r w:rsidRPr="001D7B78">
        <w:rPr>
          <w:rFonts w:cs="Times New Roman"/>
          <w:szCs w:val="28"/>
        </w:rPr>
        <w:t xml:space="preserve">      </w:t>
      </w:r>
      <w:r w:rsidR="00E521BA" w:rsidRPr="00E521BA">
        <w:rPr>
          <w:rFonts w:cs="Times New Roman"/>
          <w:szCs w:val="28"/>
          <w:u w:val="single"/>
        </w:rPr>
        <w:t>Жесты нетерпения.</w:t>
      </w:r>
      <w:r w:rsidR="00E521BA" w:rsidRPr="00E521BA">
        <w:rPr>
          <w:rFonts w:cs="Times New Roman"/>
          <w:szCs w:val="28"/>
        </w:rPr>
        <w:t xml:space="preserve"> Если человек постукивает пальцами по столу</w:t>
      </w:r>
      <w:r w:rsidR="007D668D">
        <w:rPr>
          <w:rFonts w:cs="Times New Roman"/>
          <w:szCs w:val="28"/>
        </w:rPr>
        <w:t xml:space="preserve"> (Приложение 1 Рис. 9)</w:t>
      </w:r>
      <w:r w:rsidR="00E521BA" w:rsidRPr="00E521BA">
        <w:rPr>
          <w:rFonts w:cs="Times New Roman"/>
          <w:szCs w:val="28"/>
        </w:rPr>
        <w:t>, ерзает на стуле, притоптывает ногами или посматривает на часы, то тем самым он сигналит окружающим о том, что его терпение заканчивается.</w:t>
      </w:r>
    </w:p>
    <w:p w:rsidR="00E521BA" w:rsidRPr="00E521BA" w:rsidRDefault="007D668D" w:rsidP="00E521BA">
      <w:pPr>
        <w:spacing w:after="0" w:line="360" w:lineRule="auto"/>
        <w:ind w:firstLine="5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</w:t>
      </w:r>
      <w:r w:rsidR="00E521BA" w:rsidRPr="00E521BA">
        <w:rPr>
          <w:rFonts w:cs="Times New Roman"/>
          <w:szCs w:val="28"/>
        </w:rPr>
        <w:t xml:space="preserve">Наиболее часто употребляемые движения головы – это утвердительный кивок головой и отрицательное покачивание головой. Кроме того, выделяют </w:t>
      </w:r>
      <w:r w:rsidR="00E521BA" w:rsidRPr="00E521BA">
        <w:rPr>
          <w:rFonts w:cs="Times New Roman"/>
          <w:szCs w:val="28"/>
        </w:rPr>
        <w:lastRenderedPageBreak/>
        <w:t>три основных положения головы. Первое – прямая голова. Это положение характерно для человека, нейтрально относящегося к тому, что он слышит.</w:t>
      </w:r>
      <w:r>
        <w:rPr>
          <w:rFonts w:cs="Times New Roman"/>
          <w:szCs w:val="28"/>
        </w:rPr>
        <w:t>(Приложение1 Рис.10)</w:t>
      </w:r>
      <w:r w:rsidR="00E521BA" w:rsidRPr="00E521BA">
        <w:rPr>
          <w:rFonts w:cs="Times New Roman"/>
          <w:szCs w:val="28"/>
        </w:rPr>
        <w:t xml:space="preserve"> Второе </w:t>
      </w:r>
      <w:r w:rsidR="0090007E">
        <w:rPr>
          <w:rFonts w:cs="Times New Roman"/>
          <w:szCs w:val="28"/>
        </w:rPr>
        <w:t xml:space="preserve">– голова, наклоненная в сторону, </w:t>
      </w:r>
      <w:r w:rsidR="00E521BA" w:rsidRPr="00E521BA">
        <w:rPr>
          <w:rFonts w:cs="Times New Roman"/>
          <w:szCs w:val="28"/>
        </w:rPr>
        <w:t xml:space="preserve">что говорит о том, что у человека пробудился интерес (люди, как и животные, наклоняют голову, когда чем-то заинтересуются). </w:t>
      </w:r>
      <w:r>
        <w:rPr>
          <w:rFonts w:cs="Times New Roman"/>
          <w:szCs w:val="28"/>
        </w:rPr>
        <w:t xml:space="preserve">(приложение 1 Рис.11) </w:t>
      </w:r>
      <w:r w:rsidR="00E521BA" w:rsidRPr="00E521BA">
        <w:rPr>
          <w:rFonts w:cs="Times New Roman"/>
          <w:szCs w:val="28"/>
        </w:rPr>
        <w:t>И, наконец, третье – когда голова наклонена вниз, значит, отношение человека отрицательное и даже осуждающее (</w:t>
      </w:r>
      <w:r>
        <w:rPr>
          <w:rFonts w:cs="Times New Roman"/>
          <w:szCs w:val="28"/>
        </w:rPr>
        <w:t>Приложение 1 Рис.12</w:t>
      </w:r>
      <w:r w:rsidR="00E521BA" w:rsidRPr="00E521BA">
        <w:rPr>
          <w:rFonts w:cs="Times New Roman"/>
          <w:szCs w:val="28"/>
        </w:rPr>
        <w:t>). В таком случае следует чем-то заинтересовать собеседника.</w:t>
      </w:r>
    </w:p>
    <w:p w:rsidR="009432F0" w:rsidRDefault="00B7496F" w:rsidP="00E521BA">
      <w:pPr>
        <w:spacing w:after="0" w:line="360" w:lineRule="auto"/>
        <w:ind w:firstLine="57"/>
        <w:jc w:val="both"/>
        <w:rPr>
          <w:rFonts w:cs="Times New Roman"/>
          <w:szCs w:val="28"/>
        </w:rPr>
      </w:pPr>
      <w:r w:rsidRPr="00B7496F">
        <w:rPr>
          <w:rFonts w:cs="Times New Roman"/>
          <w:szCs w:val="28"/>
        </w:rPr>
        <w:t xml:space="preserve">        </w:t>
      </w:r>
      <w:r w:rsidR="00E521BA" w:rsidRPr="00E521BA">
        <w:rPr>
          <w:rFonts w:cs="Times New Roman"/>
          <w:szCs w:val="28"/>
        </w:rPr>
        <w:t>Поза, при которой человек перекрещивает руки и ноги, называется закрытой (</w:t>
      </w:r>
      <w:r w:rsidR="007654EB">
        <w:rPr>
          <w:rFonts w:cs="Times New Roman"/>
          <w:szCs w:val="28"/>
        </w:rPr>
        <w:t>Приложение1 Рис.13</w:t>
      </w:r>
      <w:r w:rsidR="00E521BA" w:rsidRPr="00E521BA">
        <w:rPr>
          <w:rFonts w:cs="Times New Roman"/>
          <w:szCs w:val="28"/>
        </w:rPr>
        <w:t xml:space="preserve">). Закрытая поза воспринимается как позы недоверия, несогласия, противодействия, критики. Примерно треть информации, воспринятой из такой позы, не усваивается собеседником. Наиболее простым способом коррекции позы является предложение что-нибудь подержать или посмотреть.  </w:t>
      </w:r>
    </w:p>
    <w:p w:rsidR="00E521BA" w:rsidRPr="00E521BA" w:rsidRDefault="00B7496F" w:rsidP="00E521BA">
      <w:pPr>
        <w:spacing w:after="0" w:line="360" w:lineRule="auto"/>
        <w:ind w:firstLine="57"/>
        <w:jc w:val="both"/>
        <w:rPr>
          <w:rFonts w:cs="Times New Roman"/>
          <w:iCs/>
          <w:szCs w:val="28"/>
        </w:rPr>
      </w:pPr>
      <w:r w:rsidRPr="00B7496F">
        <w:rPr>
          <w:rFonts w:cs="Times New Roman"/>
          <w:szCs w:val="28"/>
        </w:rPr>
        <w:t xml:space="preserve">      </w:t>
      </w:r>
      <w:r w:rsidR="00E521BA" w:rsidRPr="00E521BA">
        <w:rPr>
          <w:rFonts w:cs="Times New Roman"/>
          <w:szCs w:val="28"/>
        </w:rPr>
        <w:t xml:space="preserve">Открытой считается поза, в которой руки и ноги не перекрещены, корпус тела направлен в сторону собеседника, ладони и стопы развернуты </w:t>
      </w:r>
      <w:r w:rsidR="009432F0">
        <w:rPr>
          <w:rFonts w:cs="Times New Roman"/>
          <w:szCs w:val="28"/>
        </w:rPr>
        <w:t>к партнеру (</w:t>
      </w:r>
      <w:r w:rsidR="007654EB">
        <w:rPr>
          <w:rFonts w:cs="Times New Roman"/>
          <w:szCs w:val="28"/>
        </w:rPr>
        <w:t>Приложение 1 Рис.14</w:t>
      </w:r>
      <w:r w:rsidR="00E521BA" w:rsidRPr="00E521BA">
        <w:rPr>
          <w:rFonts w:cs="Times New Roman"/>
          <w:szCs w:val="28"/>
        </w:rPr>
        <w:t xml:space="preserve">). Это – поза доверия, согласия, доброжелательности, психологического комфорта. </w:t>
      </w:r>
      <w:r w:rsidR="00E521BA" w:rsidRPr="00E521BA">
        <w:rPr>
          <w:rFonts w:cs="Times New Roman"/>
          <w:iCs/>
          <w:szCs w:val="28"/>
        </w:rPr>
        <w:t>Лучший способ добиться взаимопонимания с собеседником – это скопировать его позу и жесты</w:t>
      </w:r>
      <w:r w:rsidR="009432F0">
        <w:rPr>
          <w:rFonts w:cs="Times New Roman"/>
          <w:iCs/>
          <w:szCs w:val="28"/>
        </w:rPr>
        <w:t>.</w:t>
      </w:r>
    </w:p>
    <w:p w:rsidR="00E521BA" w:rsidRPr="009432F0" w:rsidRDefault="00E521BA" w:rsidP="009432F0">
      <w:pPr>
        <w:spacing w:after="0" w:line="360" w:lineRule="auto"/>
        <w:ind w:firstLine="5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t xml:space="preserve">      Лицо является главным источником информации о психологическом состоянии человека. Мимика - выразительные движения лицевых мышц, выражение лицом своего состояния, своих эмоций, чувств и отношений. Мимика наблюдается уже у животных, у детей с рождения наблюдается простейшая мимика, основное богатство мимики приобретается и нарабатывается в процессе жизни. Мимика женщин обычно богаче мужской, как и их эмоции и умение разбираться в мире отношений. Мимика, как часть выразительных движений, в первую очередь способ донести нашу эмоцию до окружающих. Чем более разработаны "мимические мускулы" лица (мышцы вокруг глаз, рта и т.п.) - тем более широкий эмоциональный арсенал человека и тем выше его эмоциональная выразительность. </w:t>
      </w:r>
    </w:p>
    <w:p w:rsidR="002E7694" w:rsidRDefault="00E521BA" w:rsidP="002E7694">
      <w:pPr>
        <w:spacing w:after="0" w:line="360" w:lineRule="auto"/>
        <w:ind w:firstLine="57"/>
        <w:jc w:val="both"/>
        <w:rPr>
          <w:rFonts w:cs="Times New Roman"/>
          <w:szCs w:val="28"/>
        </w:rPr>
      </w:pPr>
      <w:r w:rsidRPr="00E521BA">
        <w:rPr>
          <w:rFonts w:cs="Times New Roman"/>
          <w:szCs w:val="28"/>
        </w:rPr>
        <w:lastRenderedPageBreak/>
        <w:t xml:space="preserve">         Скорость речи также отражает чувства. Человек говорит быстро, если он взволнован, обеспокоен, говорит о своих личных трудностях или хочет нас в чем-то убедить, уговорить. Медленная речь чаще всего свидетельствует об угнетенном состоянии, горе, высокомерии или усталости. Немало информации дают сила и высота голоса. Некоторые чувства, например энтузиазм, радость и недоверие обычно передаются высоким голосом, гнев и страх – тоже довольно высоким голосом, но в более широком диапазоне тональности, силы и высоты звуков. Такие чувства как горе, печаль, усталость обычно передаются приглушенным голосом с понижением интонации к концу каждой фразы. Эмоции изменяют ритм дыхания. Страх, например, парализует гортань, голосовые связки напрягаются, голос «садится». При хорошем расположении духа голос становится глубже и богаче оттенками. Он действует на других успокаивающе и внушает больше доверия.</w:t>
      </w:r>
    </w:p>
    <w:p w:rsidR="002E7694" w:rsidRDefault="002E7694" w:rsidP="002E7694">
      <w:pPr>
        <w:spacing w:after="0" w:line="360" w:lineRule="auto"/>
        <w:ind w:firstLine="57"/>
        <w:jc w:val="both"/>
        <w:rPr>
          <w:rFonts w:cs="Times New Roman"/>
          <w:szCs w:val="28"/>
        </w:rPr>
      </w:pPr>
    </w:p>
    <w:p w:rsidR="002E7694" w:rsidRPr="00537F97" w:rsidRDefault="002E7694" w:rsidP="002E7694">
      <w:pPr>
        <w:spacing w:after="0" w:line="360" w:lineRule="auto"/>
        <w:ind w:firstLine="57"/>
        <w:jc w:val="center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 xml:space="preserve">2.3. </w:t>
      </w:r>
      <w:r w:rsidRPr="00537F97">
        <w:rPr>
          <w:rFonts w:cs="Times New Roman"/>
          <w:b/>
          <w:bCs/>
          <w:iCs/>
          <w:szCs w:val="28"/>
        </w:rPr>
        <w:t>Невербальные средства общения как средство повышения эффективности коммуникации</w:t>
      </w:r>
    </w:p>
    <w:p w:rsidR="00A36609" w:rsidRDefault="002E7694" w:rsidP="002E7694">
      <w:pPr>
        <w:spacing w:after="0" w:line="360" w:lineRule="auto"/>
        <w:ind w:firstLine="567"/>
        <w:jc w:val="both"/>
        <w:rPr>
          <w:rFonts w:cs="Times New Roman"/>
          <w:bCs/>
          <w:iCs/>
          <w:szCs w:val="28"/>
        </w:rPr>
      </w:pPr>
      <w:r w:rsidRPr="00537F97">
        <w:rPr>
          <w:rFonts w:cs="Times New Roman"/>
          <w:bCs/>
          <w:iCs/>
          <w:szCs w:val="28"/>
        </w:rPr>
        <w:t xml:space="preserve">Учиться понимать язык невербального общения важно по нескольким причинам. </w:t>
      </w:r>
    </w:p>
    <w:p w:rsidR="00A36609" w:rsidRDefault="002E7694" w:rsidP="002E7694">
      <w:pPr>
        <w:spacing w:after="0" w:line="360" w:lineRule="auto"/>
        <w:ind w:firstLine="567"/>
        <w:jc w:val="both"/>
        <w:rPr>
          <w:rFonts w:cs="Times New Roman"/>
          <w:bCs/>
          <w:iCs/>
          <w:szCs w:val="28"/>
        </w:rPr>
      </w:pPr>
      <w:r w:rsidRPr="00537F97">
        <w:rPr>
          <w:rFonts w:cs="Times New Roman"/>
          <w:bCs/>
          <w:iCs/>
          <w:szCs w:val="28"/>
        </w:rPr>
        <w:t xml:space="preserve">Во-первых, словами можно передать только фактические знания, но, чтобы выразить чувства, одних слов часто бывает недостаточно. Эмоции, не поддающиеся словесному выражению, передаются на языке невербального общения. </w:t>
      </w:r>
    </w:p>
    <w:p w:rsidR="00A36609" w:rsidRPr="00B7496F" w:rsidRDefault="002E7694" w:rsidP="002E7694">
      <w:pPr>
        <w:spacing w:after="0" w:line="360" w:lineRule="auto"/>
        <w:ind w:firstLine="567"/>
        <w:jc w:val="both"/>
        <w:rPr>
          <w:rFonts w:cs="Times New Roman"/>
          <w:bCs/>
          <w:iCs/>
          <w:szCs w:val="28"/>
        </w:rPr>
      </w:pPr>
      <w:r w:rsidRPr="00537F97">
        <w:rPr>
          <w:rFonts w:cs="Times New Roman"/>
          <w:bCs/>
          <w:iCs/>
          <w:szCs w:val="28"/>
        </w:rPr>
        <w:t>Во-вторых, язык тела менее контролируется сознанием, чем слова, а потому и более достоверен. Информация, поступающая по невербальным каналам, может как подкреплять, так и противоречить сообщению, передаваемому при помощи слов.  Если информация, поступающая по невербальному каналу, противоречит вербальной,</w:t>
      </w:r>
      <w:r w:rsidR="007654EB">
        <w:rPr>
          <w:rFonts w:cs="Times New Roman"/>
          <w:bCs/>
          <w:iCs/>
          <w:szCs w:val="28"/>
        </w:rPr>
        <w:t xml:space="preserve"> то верить следует невербальной.</w:t>
      </w:r>
    </w:p>
    <w:p w:rsidR="00A36609" w:rsidRDefault="002E7694" w:rsidP="002E7694">
      <w:pPr>
        <w:spacing w:after="0" w:line="360" w:lineRule="auto"/>
        <w:ind w:firstLine="567"/>
        <w:jc w:val="both"/>
        <w:rPr>
          <w:rFonts w:cs="Times New Roman"/>
          <w:bCs/>
          <w:iCs/>
          <w:szCs w:val="28"/>
        </w:rPr>
      </w:pPr>
      <w:r w:rsidRPr="00537F97">
        <w:rPr>
          <w:rFonts w:cs="Times New Roman"/>
          <w:bCs/>
          <w:iCs/>
          <w:szCs w:val="28"/>
        </w:rPr>
        <w:lastRenderedPageBreak/>
        <w:t>В-третьих, благодаря невербальным средствам человек получает возможность общаться в тех ситуациях, когда использование речевых средств невозможно или неэффективно (общение с маленькими детьми до того, как они научатся пользоваться речью, с иностранцами, даже с животными). Кроме того, само по себе невербальное общение способствует развитию и совершенствованию коммуникативных возможностей человека, вследствие чего он становится более способным к межличностным контактам.</w:t>
      </w:r>
      <w:r w:rsidR="00D31BDB">
        <w:rPr>
          <w:rFonts w:cs="Times New Roman"/>
          <w:bCs/>
          <w:iCs/>
          <w:szCs w:val="28"/>
        </w:rPr>
        <w:t xml:space="preserve"> </w:t>
      </w:r>
      <w:r w:rsidRPr="00537F97">
        <w:rPr>
          <w:rFonts w:cs="Times New Roman"/>
          <w:bCs/>
          <w:iCs/>
          <w:szCs w:val="28"/>
        </w:rPr>
        <w:t xml:space="preserve">Особое значение невербальное общение имеет в первые минуты знакомства. «По одежке встречают...» — гласит русская народная пословица. И эта «одежка» не только костюм, в который одет человек, но и его поза, жестикуляция, взгляд, улыбка. Человеку очень важно правильно владеть своим телом и передавать с помощью невербальных средств именно ту информацию, которая требуется в той или иной ситуации. </w:t>
      </w:r>
    </w:p>
    <w:p w:rsidR="002E7694" w:rsidRPr="00537F97" w:rsidRDefault="002E7694" w:rsidP="002E7694">
      <w:pPr>
        <w:spacing w:after="0" w:line="360" w:lineRule="auto"/>
        <w:ind w:firstLine="567"/>
        <w:jc w:val="both"/>
        <w:rPr>
          <w:rFonts w:cs="Times New Roman"/>
          <w:bCs/>
          <w:iCs/>
          <w:szCs w:val="28"/>
        </w:rPr>
      </w:pPr>
      <w:r w:rsidRPr="00537F97">
        <w:rPr>
          <w:rFonts w:cs="Times New Roman"/>
          <w:bCs/>
          <w:iCs/>
          <w:szCs w:val="28"/>
        </w:rPr>
        <w:t>Таким образом, зеркально повторяя жесты собеседника, используя открытую позу и доброжелательную улыбку, можно с большой долей вероятности расположить к себе партнера по общению. Так же важно уметь считывать невербальные сигналы, чтобы понимать характер и настроение собеседника, его отношение к вам и обсуждаемой проблеме, отличать правдивые высказывания от лживых, устранять барьеры общения. Все это поможет сделать коммуникацию более эффективной, если сознательно пользоваться знанием «языка тела».</w:t>
      </w:r>
    </w:p>
    <w:p w:rsidR="00366799" w:rsidRDefault="00366799" w:rsidP="00F419DD">
      <w:pPr>
        <w:spacing w:after="0" w:line="360" w:lineRule="auto"/>
        <w:ind w:firstLine="57"/>
        <w:jc w:val="both"/>
        <w:rPr>
          <w:rFonts w:cs="Times New Roman"/>
          <w:b/>
          <w:szCs w:val="28"/>
        </w:rPr>
      </w:pPr>
    </w:p>
    <w:p w:rsidR="002E7694" w:rsidRDefault="002E7694" w:rsidP="00F419DD">
      <w:pPr>
        <w:spacing w:after="0" w:line="360" w:lineRule="auto"/>
        <w:ind w:firstLine="57"/>
        <w:jc w:val="both"/>
        <w:rPr>
          <w:rFonts w:cs="Times New Roman"/>
          <w:b/>
          <w:szCs w:val="28"/>
        </w:rPr>
      </w:pPr>
    </w:p>
    <w:p w:rsidR="002E7694" w:rsidRDefault="002E7694" w:rsidP="00F419DD">
      <w:pPr>
        <w:spacing w:after="0" w:line="360" w:lineRule="auto"/>
        <w:ind w:firstLine="57"/>
        <w:jc w:val="both"/>
        <w:rPr>
          <w:rFonts w:cs="Times New Roman"/>
          <w:b/>
          <w:szCs w:val="28"/>
        </w:rPr>
      </w:pPr>
    </w:p>
    <w:p w:rsidR="002E7694" w:rsidRDefault="002E7694" w:rsidP="00F419DD">
      <w:pPr>
        <w:spacing w:after="0" w:line="360" w:lineRule="auto"/>
        <w:ind w:firstLine="57"/>
        <w:jc w:val="both"/>
        <w:rPr>
          <w:rFonts w:cs="Times New Roman"/>
          <w:b/>
          <w:szCs w:val="28"/>
        </w:rPr>
      </w:pPr>
    </w:p>
    <w:p w:rsidR="002E7694" w:rsidRDefault="002E7694" w:rsidP="00F419DD">
      <w:pPr>
        <w:spacing w:after="0" w:line="360" w:lineRule="auto"/>
        <w:ind w:firstLine="57"/>
        <w:jc w:val="both"/>
        <w:rPr>
          <w:rFonts w:cs="Times New Roman"/>
          <w:b/>
          <w:szCs w:val="28"/>
        </w:rPr>
      </w:pPr>
    </w:p>
    <w:p w:rsidR="002E7694" w:rsidRDefault="002E7694" w:rsidP="00F419DD">
      <w:pPr>
        <w:spacing w:after="0" w:line="360" w:lineRule="auto"/>
        <w:ind w:firstLine="57"/>
        <w:jc w:val="both"/>
        <w:rPr>
          <w:rFonts w:cs="Times New Roman"/>
          <w:b/>
          <w:szCs w:val="28"/>
        </w:rPr>
      </w:pPr>
    </w:p>
    <w:p w:rsidR="002E7694" w:rsidRDefault="002E7694" w:rsidP="00F419DD">
      <w:pPr>
        <w:spacing w:after="0" w:line="360" w:lineRule="auto"/>
        <w:ind w:firstLine="57"/>
        <w:jc w:val="both"/>
        <w:rPr>
          <w:rFonts w:cs="Times New Roman"/>
          <w:b/>
          <w:szCs w:val="28"/>
        </w:rPr>
      </w:pPr>
    </w:p>
    <w:p w:rsidR="002E7694" w:rsidRDefault="002E7694" w:rsidP="00B7496F">
      <w:pPr>
        <w:spacing w:after="0" w:line="360" w:lineRule="auto"/>
        <w:jc w:val="both"/>
        <w:rPr>
          <w:rFonts w:cs="Times New Roman"/>
          <w:b/>
          <w:szCs w:val="28"/>
        </w:rPr>
      </w:pPr>
    </w:p>
    <w:p w:rsidR="007654EB" w:rsidRPr="00F419DD" w:rsidRDefault="007654EB" w:rsidP="00B7496F">
      <w:pPr>
        <w:spacing w:after="0" w:line="360" w:lineRule="auto"/>
        <w:jc w:val="both"/>
        <w:rPr>
          <w:rFonts w:cs="Times New Roman"/>
          <w:b/>
          <w:szCs w:val="28"/>
        </w:rPr>
      </w:pPr>
    </w:p>
    <w:p w:rsidR="002B61FF" w:rsidRDefault="0097224E" w:rsidP="00A760A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3AC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2E7694">
        <w:rPr>
          <w:rFonts w:ascii="Times New Roman" w:hAnsi="Times New Roman" w:cs="Times New Roman"/>
          <w:b/>
          <w:sz w:val="28"/>
          <w:szCs w:val="28"/>
        </w:rPr>
        <w:t>лава 3</w:t>
      </w:r>
      <w:r w:rsidRPr="003A63A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B61FF">
        <w:rPr>
          <w:rFonts w:ascii="Times New Roman" w:hAnsi="Times New Roman" w:cs="Times New Roman"/>
          <w:b/>
          <w:sz w:val="28"/>
          <w:szCs w:val="28"/>
        </w:rPr>
        <w:t>Материалы и методика</w:t>
      </w:r>
    </w:p>
    <w:p w:rsidR="00B16947" w:rsidRDefault="00B16947" w:rsidP="00A760A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FF" w:rsidRDefault="00D501BC" w:rsidP="0027291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1BC">
        <w:rPr>
          <w:rFonts w:ascii="Times New Roman" w:hAnsi="Times New Roman" w:cs="Times New Roman"/>
          <w:sz w:val="28"/>
          <w:szCs w:val="28"/>
        </w:rPr>
        <w:t xml:space="preserve">Исследование проводилось в </w:t>
      </w:r>
      <w:r>
        <w:rPr>
          <w:rFonts w:ascii="Times New Roman" w:hAnsi="Times New Roman" w:cs="Times New Roman"/>
          <w:sz w:val="28"/>
          <w:szCs w:val="28"/>
        </w:rPr>
        <w:t>сентябре, октябре 2018 го</w:t>
      </w:r>
      <w:r w:rsidR="007654EB">
        <w:rPr>
          <w:rFonts w:ascii="Times New Roman" w:hAnsi="Times New Roman" w:cs="Times New Roman"/>
          <w:sz w:val="28"/>
          <w:szCs w:val="28"/>
        </w:rPr>
        <w:t>да на базе Сюмсинской средней образовательной школы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654EB">
        <w:rPr>
          <w:rFonts w:ascii="Times New Roman" w:hAnsi="Times New Roman" w:cs="Times New Roman"/>
          <w:sz w:val="28"/>
          <w:szCs w:val="28"/>
        </w:rPr>
        <w:t>Среди учащихся десятых классов п</w:t>
      </w:r>
      <w:r>
        <w:rPr>
          <w:rFonts w:ascii="Times New Roman" w:hAnsi="Times New Roman" w:cs="Times New Roman"/>
          <w:sz w:val="28"/>
          <w:szCs w:val="28"/>
        </w:rPr>
        <w:t xml:space="preserve">роводилось анкетирование и </w:t>
      </w:r>
      <w:r w:rsidR="00B16947">
        <w:rPr>
          <w:rFonts w:ascii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hAnsi="Times New Roman" w:cs="Times New Roman"/>
          <w:sz w:val="28"/>
          <w:szCs w:val="28"/>
        </w:rPr>
        <w:t>эксперимент</w:t>
      </w:r>
      <w:r w:rsidR="00B1694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а также мы брали интервью у педагогов школы.</w:t>
      </w:r>
    </w:p>
    <w:p w:rsidR="00D501BC" w:rsidRDefault="00D501BC" w:rsidP="0027291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анкетировании участво</w:t>
      </w:r>
      <w:r w:rsidR="00272911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ло 30 десятиклассников</w:t>
      </w:r>
      <w:r w:rsidR="00272911">
        <w:rPr>
          <w:rFonts w:ascii="Times New Roman" w:hAnsi="Times New Roman" w:cs="Times New Roman"/>
          <w:sz w:val="28"/>
          <w:szCs w:val="28"/>
        </w:rPr>
        <w:t>.</w:t>
      </w:r>
      <w:r w:rsidR="00272911" w:rsidRPr="00272911">
        <w:rPr>
          <w:rFonts w:ascii="Times New Roman" w:hAnsi="Times New Roman" w:cs="Times New Roman"/>
          <w:sz w:val="28"/>
          <w:szCs w:val="28"/>
        </w:rPr>
        <w:t xml:space="preserve"> </w:t>
      </w:r>
      <w:r w:rsidR="00272911">
        <w:rPr>
          <w:rFonts w:ascii="Times New Roman" w:hAnsi="Times New Roman" w:cs="Times New Roman"/>
          <w:sz w:val="28"/>
          <w:szCs w:val="28"/>
        </w:rPr>
        <w:t>Школьникам</w:t>
      </w:r>
      <w:r w:rsidR="00272911" w:rsidRPr="00710D79">
        <w:rPr>
          <w:rFonts w:ascii="Times New Roman" w:hAnsi="Times New Roman" w:cs="Times New Roman"/>
          <w:sz w:val="28"/>
          <w:szCs w:val="28"/>
        </w:rPr>
        <w:t xml:space="preserve"> был</w:t>
      </w:r>
      <w:r w:rsidR="00272911">
        <w:rPr>
          <w:rFonts w:ascii="Times New Roman" w:hAnsi="Times New Roman" w:cs="Times New Roman"/>
          <w:sz w:val="28"/>
          <w:szCs w:val="28"/>
        </w:rPr>
        <w:t>а</w:t>
      </w:r>
      <w:r w:rsidR="00272911" w:rsidRPr="00710D79">
        <w:rPr>
          <w:rFonts w:ascii="Times New Roman" w:hAnsi="Times New Roman" w:cs="Times New Roman"/>
          <w:sz w:val="28"/>
          <w:szCs w:val="28"/>
        </w:rPr>
        <w:t xml:space="preserve"> предложен</w:t>
      </w:r>
      <w:r w:rsidR="00272911">
        <w:rPr>
          <w:rFonts w:ascii="Times New Roman" w:hAnsi="Times New Roman" w:cs="Times New Roman"/>
          <w:sz w:val="28"/>
          <w:szCs w:val="28"/>
        </w:rPr>
        <w:t>а анкета</w:t>
      </w:r>
      <w:r w:rsidR="00272911" w:rsidRPr="00710D79">
        <w:rPr>
          <w:rFonts w:ascii="Times New Roman" w:hAnsi="Times New Roman" w:cs="Times New Roman"/>
          <w:sz w:val="28"/>
          <w:szCs w:val="28"/>
        </w:rPr>
        <w:t xml:space="preserve"> - </w:t>
      </w:r>
      <w:r w:rsidR="00272911">
        <w:rPr>
          <w:rFonts w:ascii="Times New Roman" w:hAnsi="Times New Roman" w:cs="Times New Roman"/>
          <w:sz w:val="28"/>
          <w:szCs w:val="28"/>
        </w:rPr>
        <w:t xml:space="preserve"> цель, </w:t>
      </w:r>
      <w:bookmarkStart w:id="2" w:name="_GoBack"/>
      <w:bookmarkEnd w:id="2"/>
      <w:r w:rsidR="00272911">
        <w:rPr>
          <w:rFonts w:ascii="Times New Roman" w:hAnsi="Times New Roman" w:cs="Times New Roman"/>
          <w:sz w:val="28"/>
          <w:szCs w:val="28"/>
        </w:rPr>
        <w:t>которой</w:t>
      </w:r>
      <w:r w:rsidR="00272911" w:rsidRPr="00710D79">
        <w:rPr>
          <w:rFonts w:ascii="Times New Roman" w:hAnsi="Times New Roman" w:cs="Times New Roman"/>
          <w:sz w:val="28"/>
          <w:szCs w:val="28"/>
        </w:rPr>
        <w:t>, выявить знания респондентов о языке телодвижений.</w:t>
      </w:r>
      <w:r w:rsidR="00272911">
        <w:rPr>
          <w:rFonts w:ascii="Times New Roman" w:hAnsi="Times New Roman" w:cs="Times New Roman"/>
          <w:sz w:val="28"/>
          <w:szCs w:val="28"/>
        </w:rPr>
        <w:t xml:space="preserve"> </w:t>
      </w:r>
      <w:r w:rsidR="00272911" w:rsidRPr="00710D79">
        <w:rPr>
          <w:rFonts w:ascii="Times New Roman" w:hAnsi="Times New Roman" w:cs="Times New Roman"/>
          <w:sz w:val="28"/>
          <w:szCs w:val="28"/>
        </w:rPr>
        <w:t>Материал:</w:t>
      </w:r>
      <w:r w:rsidR="00272911">
        <w:rPr>
          <w:rFonts w:ascii="Times New Roman" w:hAnsi="Times New Roman" w:cs="Times New Roman"/>
          <w:sz w:val="28"/>
          <w:szCs w:val="28"/>
        </w:rPr>
        <w:t xml:space="preserve"> распечатанная анкета</w:t>
      </w:r>
      <w:r w:rsidR="00272911" w:rsidRPr="00710D79">
        <w:rPr>
          <w:rFonts w:ascii="Times New Roman" w:hAnsi="Times New Roman" w:cs="Times New Roman"/>
          <w:sz w:val="28"/>
          <w:szCs w:val="28"/>
        </w:rPr>
        <w:t xml:space="preserve"> на каждого респондента, таблица для ответов на каждого.</w:t>
      </w:r>
      <w:r w:rsidR="00272911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272911" w:rsidRDefault="00B16947" w:rsidP="0027291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провели 2 эксперимента: в первом</w:t>
      </w:r>
      <w:r w:rsidR="00272911">
        <w:rPr>
          <w:rFonts w:ascii="Times New Roman" w:hAnsi="Times New Roman" w:cs="Times New Roman"/>
          <w:sz w:val="28"/>
          <w:szCs w:val="28"/>
        </w:rPr>
        <w:t xml:space="preserve"> эксперименте участвовало </w:t>
      </w:r>
      <w:r w:rsidR="0086161C">
        <w:rPr>
          <w:rFonts w:ascii="Times New Roman" w:hAnsi="Times New Roman" w:cs="Times New Roman"/>
          <w:sz w:val="28"/>
          <w:szCs w:val="28"/>
        </w:rPr>
        <w:t>три</w:t>
      </w:r>
      <w:r w:rsidR="00272911">
        <w:rPr>
          <w:rFonts w:ascii="Times New Roman" w:hAnsi="Times New Roman" w:cs="Times New Roman"/>
          <w:sz w:val="28"/>
          <w:szCs w:val="28"/>
        </w:rPr>
        <w:t xml:space="preserve"> ученика</w:t>
      </w:r>
      <w:r>
        <w:rPr>
          <w:rFonts w:ascii="Times New Roman" w:hAnsi="Times New Roman" w:cs="Times New Roman"/>
          <w:sz w:val="28"/>
          <w:szCs w:val="28"/>
        </w:rPr>
        <w:t xml:space="preserve"> десятых классов, во втором педагог литературы и учащиеся 10 «А» класса.</w:t>
      </w:r>
      <w:r w:rsidR="00BA5F07">
        <w:rPr>
          <w:rFonts w:ascii="Times New Roman" w:hAnsi="Times New Roman" w:cs="Times New Roman"/>
          <w:sz w:val="28"/>
          <w:szCs w:val="28"/>
        </w:rPr>
        <w:t xml:space="preserve"> </w:t>
      </w:r>
      <w:r w:rsidR="00BA5F07" w:rsidRPr="00BA5F07">
        <w:rPr>
          <w:rFonts w:ascii="Times New Roman" w:hAnsi="Times New Roman" w:cs="Times New Roman"/>
          <w:bCs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Cs/>
          <w:sz w:val="28"/>
          <w:szCs w:val="28"/>
        </w:rPr>
        <w:t>экспериментов</w:t>
      </w:r>
      <w:r w:rsidR="00BA5F07" w:rsidRPr="00BA5F07">
        <w:rPr>
          <w:rFonts w:ascii="Times New Roman" w:hAnsi="Times New Roman" w:cs="Times New Roman"/>
          <w:bCs/>
          <w:sz w:val="28"/>
          <w:szCs w:val="28"/>
        </w:rPr>
        <w:t>:</w:t>
      </w:r>
      <w:r w:rsidR="00BA5F07" w:rsidRPr="00BA5F07">
        <w:rPr>
          <w:rFonts w:ascii="Times New Roman" w:hAnsi="Times New Roman" w:cs="Times New Roman"/>
          <w:sz w:val="28"/>
          <w:szCs w:val="28"/>
        </w:rPr>
        <w:t xml:space="preserve"> </w:t>
      </w:r>
      <w:r w:rsidR="009C21C6">
        <w:rPr>
          <w:rFonts w:ascii="Times New Roman" w:hAnsi="Times New Roman" w:cs="Times New Roman"/>
          <w:sz w:val="28"/>
          <w:szCs w:val="28"/>
        </w:rPr>
        <w:t>умение</w:t>
      </w:r>
      <w:r w:rsidR="00BA5F07" w:rsidRPr="00BA5F07">
        <w:rPr>
          <w:rFonts w:ascii="Times New Roman" w:hAnsi="Times New Roman" w:cs="Times New Roman"/>
          <w:sz w:val="28"/>
          <w:szCs w:val="28"/>
        </w:rPr>
        <w:t xml:space="preserve"> улавливать и анализировать невербальные сигналы других людей.</w:t>
      </w:r>
    </w:p>
    <w:p w:rsidR="00272911" w:rsidRPr="001D6FC5" w:rsidRDefault="00272911" w:rsidP="0027291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педагогами</w:t>
      </w:r>
      <w:r w:rsidRPr="001D6FC5">
        <w:rPr>
          <w:rFonts w:ascii="Times New Roman" w:hAnsi="Times New Roman" w:cs="Times New Roman"/>
          <w:sz w:val="28"/>
          <w:szCs w:val="28"/>
        </w:rPr>
        <w:t xml:space="preserve"> проведено интервьюирование. </w:t>
      </w:r>
      <w:r w:rsidR="00B16947">
        <w:rPr>
          <w:rFonts w:ascii="Times New Roman" w:hAnsi="Times New Roman" w:cs="Times New Roman"/>
          <w:sz w:val="28"/>
          <w:szCs w:val="28"/>
        </w:rPr>
        <w:t>Цель:</w:t>
      </w:r>
      <w:r w:rsidR="00B16947" w:rsidRPr="00B169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16947">
        <w:rPr>
          <w:rFonts w:ascii="Times New Roman" w:hAnsi="Times New Roman" w:cs="Times New Roman"/>
          <w:sz w:val="28"/>
          <w:szCs w:val="28"/>
        </w:rPr>
        <w:t>выявление знаний</w:t>
      </w:r>
      <w:r w:rsidR="00B16947" w:rsidRPr="00B16947">
        <w:rPr>
          <w:rFonts w:ascii="Times New Roman" w:hAnsi="Times New Roman" w:cs="Times New Roman"/>
          <w:sz w:val="28"/>
          <w:szCs w:val="28"/>
        </w:rPr>
        <w:t xml:space="preserve"> респондентов о языке телодвижений</w:t>
      </w:r>
      <w:r w:rsidR="00B16947">
        <w:rPr>
          <w:rFonts w:ascii="Times New Roman" w:hAnsi="Times New Roman" w:cs="Times New Roman"/>
          <w:sz w:val="28"/>
          <w:szCs w:val="28"/>
        </w:rPr>
        <w:t xml:space="preserve"> и применение способов невербального общения</w:t>
      </w:r>
      <w:r w:rsidR="00B16947" w:rsidRPr="00B16947">
        <w:rPr>
          <w:rFonts w:ascii="Times New Roman" w:hAnsi="Times New Roman" w:cs="Times New Roman"/>
          <w:sz w:val="28"/>
          <w:szCs w:val="28"/>
        </w:rPr>
        <w:t>.</w:t>
      </w:r>
      <w:r w:rsidR="00B169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Участвовало 10 педагогов Сюмсинской школы: 3 педагога начальной школы, учитель литературы, учитель математики, логопед, 2 учителя истории, 2 учителя географии. </w:t>
      </w:r>
      <w:r w:rsidRPr="001D6FC5">
        <w:rPr>
          <w:rFonts w:ascii="Times New Roman" w:hAnsi="Times New Roman" w:cs="Times New Roman"/>
          <w:sz w:val="28"/>
          <w:szCs w:val="28"/>
        </w:rPr>
        <w:t xml:space="preserve">Им было задано </w:t>
      </w:r>
      <w:r>
        <w:rPr>
          <w:rFonts w:ascii="Times New Roman" w:hAnsi="Times New Roman" w:cs="Times New Roman"/>
          <w:sz w:val="28"/>
          <w:szCs w:val="28"/>
        </w:rPr>
        <w:t xml:space="preserve">несколько вопросов. (Приложение 2) </w:t>
      </w:r>
    </w:p>
    <w:p w:rsidR="00D501BC" w:rsidRDefault="00D501BC" w:rsidP="002B61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947" w:rsidRDefault="00B16947" w:rsidP="002B61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B78" w:rsidRDefault="001D7B78" w:rsidP="002B61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B78" w:rsidRDefault="001D7B78" w:rsidP="002B61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B78" w:rsidRDefault="001D7B78" w:rsidP="002B61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B78" w:rsidRDefault="001D7B78" w:rsidP="002B61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B78" w:rsidRDefault="001D7B78" w:rsidP="002B61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B78" w:rsidRDefault="001D7B78" w:rsidP="002B61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B78" w:rsidRDefault="001D7B78" w:rsidP="002B61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947" w:rsidRPr="00D501BC" w:rsidRDefault="00B16947" w:rsidP="002B61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D79" w:rsidRPr="00B16947" w:rsidRDefault="002B61FF" w:rsidP="00B1694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4. </w:t>
      </w:r>
      <w:r w:rsidR="0097224E" w:rsidRPr="003A63AC">
        <w:rPr>
          <w:rFonts w:ascii="Times New Roman" w:hAnsi="Times New Roman" w:cs="Times New Roman"/>
          <w:b/>
          <w:sz w:val="28"/>
          <w:szCs w:val="28"/>
        </w:rPr>
        <w:t>Практическая часть работы</w:t>
      </w:r>
    </w:p>
    <w:p w:rsidR="008B2254" w:rsidRDefault="002B61FF" w:rsidP="008B225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16947">
        <w:rPr>
          <w:rFonts w:ascii="Times New Roman" w:hAnsi="Times New Roman" w:cs="Times New Roman"/>
          <w:b/>
          <w:sz w:val="28"/>
          <w:szCs w:val="28"/>
        </w:rPr>
        <w:t>.1</w:t>
      </w:r>
      <w:r w:rsidR="00710D79" w:rsidRPr="00710D79">
        <w:rPr>
          <w:rFonts w:ascii="Times New Roman" w:hAnsi="Times New Roman" w:cs="Times New Roman"/>
          <w:b/>
          <w:sz w:val="28"/>
          <w:szCs w:val="28"/>
        </w:rPr>
        <w:t>. Интерпретация результатов</w:t>
      </w:r>
    </w:p>
    <w:p w:rsidR="00B16947" w:rsidRPr="00710D79" w:rsidRDefault="00B16947" w:rsidP="00B1694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44FC4">
        <w:rPr>
          <w:rFonts w:ascii="Times New Roman" w:hAnsi="Times New Roman" w:cs="Times New Roman"/>
          <w:sz w:val="28"/>
          <w:szCs w:val="28"/>
        </w:rPr>
        <w:t>Проведя анкетирование, м</w:t>
      </w:r>
      <w:r>
        <w:rPr>
          <w:rFonts w:ascii="Times New Roman" w:hAnsi="Times New Roman" w:cs="Times New Roman"/>
          <w:sz w:val="28"/>
          <w:szCs w:val="28"/>
        </w:rPr>
        <w:t xml:space="preserve">ы получили </w:t>
      </w:r>
      <w:r w:rsidR="00744FC4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результаты по интересующей нас теме.</w:t>
      </w:r>
    </w:p>
    <w:p w:rsidR="0097224E" w:rsidRDefault="00B16947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10D79">
        <w:rPr>
          <w:rFonts w:ascii="Times New Roman" w:hAnsi="Times New Roman" w:cs="Times New Roman"/>
          <w:sz w:val="28"/>
          <w:szCs w:val="28"/>
        </w:rPr>
        <w:t>Н</w:t>
      </w:r>
      <w:r w:rsidR="006879D4">
        <w:rPr>
          <w:rFonts w:ascii="Times New Roman" w:hAnsi="Times New Roman" w:cs="Times New Roman"/>
          <w:sz w:val="28"/>
          <w:szCs w:val="28"/>
        </w:rPr>
        <w:t>а вопрос «Ч</w:t>
      </w:r>
      <w:r w:rsidR="00FE6133">
        <w:rPr>
          <w:rFonts w:ascii="Times New Roman" w:hAnsi="Times New Roman" w:cs="Times New Roman"/>
          <w:sz w:val="28"/>
          <w:szCs w:val="28"/>
        </w:rPr>
        <w:t>асто ли вы пользуетесь жестами в процессе общения»? ответ «да»</w:t>
      </w:r>
      <w:r w:rsidR="003B0284">
        <w:rPr>
          <w:rFonts w:ascii="Times New Roman" w:hAnsi="Times New Roman" w:cs="Times New Roman"/>
          <w:sz w:val="28"/>
          <w:szCs w:val="28"/>
        </w:rPr>
        <w:t xml:space="preserve"> дали 11 человек, «не часто» - 14</w:t>
      </w:r>
      <w:r w:rsidR="00FE6133">
        <w:rPr>
          <w:rFonts w:ascii="Times New Roman" w:hAnsi="Times New Roman" w:cs="Times New Roman"/>
          <w:sz w:val="28"/>
          <w:szCs w:val="28"/>
        </w:rPr>
        <w:t xml:space="preserve"> человек, «я не замечаю этого» - 2 человека, «вообще не пользуюсь» - 3 человека. Таким образом, практически все используют те или иные жесты при общении с другими людьми.</w:t>
      </w:r>
    </w:p>
    <w:p w:rsidR="00B4384C" w:rsidRDefault="00B4384C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8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876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6F" w:rsidRDefault="00FC2A6F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86161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Часто ли вы пользуетесь жестами в процессе общения?</w:t>
      </w:r>
    </w:p>
    <w:p w:rsidR="006879D4" w:rsidRDefault="00FE6133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вопрос «Можно ли обойтись без жестов»? отрицательно ответ</w:t>
      </w:r>
      <w:r w:rsidR="003B0284">
        <w:rPr>
          <w:rFonts w:ascii="Times New Roman" w:hAnsi="Times New Roman" w:cs="Times New Roman"/>
          <w:sz w:val="28"/>
          <w:szCs w:val="28"/>
        </w:rPr>
        <w:t>или 26 человек, положительно – 4</w:t>
      </w:r>
      <w:r>
        <w:rPr>
          <w:rFonts w:ascii="Times New Roman" w:hAnsi="Times New Roman" w:cs="Times New Roman"/>
          <w:sz w:val="28"/>
          <w:szCs w:val="28"/>
        </w:rPr>
        <w:t xml:space="preserve">. Это говорит о том, что жестикуляция при общении очень важна и помогает как передавать информацию, так и воспринимать её. </w:t>
      </w:r>
    </w:p>
    <w:p w:rsidR="00733D97" w:rsidRDefault="00733D97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D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66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6F" w:rsidRDefault="0086161C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Рис.16</w:t>
      </w:r>
      <w:r w:rsidR="00FC2A6F">
        <w:rPr>
          <w:rFonts w:ascii="Times New Roman" w:hAnsi="Times New Roman" w:cs="Times New Roman"/>
          <w:sz w:val="28"/>
          <w:szCs w:val="28"/>
        </w:rPr>
        <w:t>. Можно ли обойтись без жестов?</w:t>
      </w:r>
    </w:p>
    <w:p w:rsidR="00FE6133" w:rsidRDefault="003B0284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25</w:t>
      </w:r>
      <w:r w:rsidR="0086161C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="00FE6133">
        <w:rPr>
          <w:rFonts w:ascii="Times New Roman" w:hAnsi="Times New Roman" w:cs="Times New Roman"/>
          <w:sz w:val="28"/>
          <w:szCs w:val="28"/>
        </w:rPr>
        <w:t xml:space="preserve"> сообщили, что мимика играет для них важную</w:t>
      </w:r>
      <w:r>
        <w:rPr>
          <w:rFonts w:ascii="Times New Roman" w:hAnsi="Times New Roman" w:cs="Times New Roman"/>
          <w:sz w:val="28"/>
          <w:szCs w:val="28"/>
        </w:rPr>
        <w:t xml:space="preserve"> роль в процессе коммуникации, 5</w:t>
      </w:r>
      <w:r w:rsidR="00FE6133">
        <w:rPr>
          <w:rFonts w:ascii="Times New Roman" w:hAnsi="Times New Roman" w:cs="Times New Roman"/>
          <w:sz w:val="28"/>
          <w:szCs w:val="28"/>
        </w:rPr>
        <w:t xml:space="preserve"> – не обращали на это внимания. </w:t>
      </w:r>
      <w:r w:rsidR="006879D4">
        <w:rPr>
          <w:rFonts w:ascii="Times New Roman" w:hAnsi="Times New Roman" w:cs="Times New Roman"/>
          <w:sz w:val="28"/>
          <w:szCs w:val="28"/>
        </w:rPr>
        <w:t>Напрашивается вывод, что мимика так же важна, как и жесты, ей отводится большое значение в процессе общения.</w:t>
      </w:r>
    </w:p>
    <w:p w:rsidR="00733D97" w:rsidRDefault="00733D97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D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609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DD" w:rsidRDefault="0086161C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</w:t>
      </w:r>
      <w:r w:rsidR="00FC2A6F">
        <w:rPr>
          <w:rFonts w:ascii="Times New Roman" w:hAnsi="Times New Roman" w:cs="Times New Roman"/>
          <w:sz w:val="28"/>
          <w:szCs w:val="28"/>
        </w:rPr>
        <w:t>. Какую роль играет мимика в процессе коммуникации?</w:t>
      </w:r>
    </w:p>
    <w:p w:rsidR="006879D4" w:rsidRDefault="003B0284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этом 26</w:t>
      </w:r>
      <w:r w:rsidR="006879D4">
        <w:rPr>
          <w:rFonts w:ascii="Times New Roman" w:hAnsi="Times New Roman" w:cs="Times New Roman"/>
          <w:sz w:val="28"/>
          <w:szCs w:val="28"/>
        </w:rPr>
        <w:t xml:space="preserve"> человек считают, что бывают обидны</w:t>
      </w:r>
      <w:r>
        <w:rPr>
          <w:rFonts w:ascii="Times New Roman" w:hAnsi="Times New Roman" w:cs="Times New Roman"/>
          <w:sz w:val="28"/>
          <w:szCs w:val="28"/>
        </w:rPr>
        <w:t>е жесты и мимика, один человек говорит</w:t>
      </w:r>
      <w:r w:rsidR="006879D4">
        <w:rPr>
          <w:rFonts w:ascii="Times New Roman" w:hAnsi="Times New Roman" w:cs="Times New Roman"/>
          <w:sz w:val="28"/>
          <w:szCs w:val="28"/>
        </w:rPr>
        <w:t>, что таковых нет, трое – не задумывались над этим.</w:t>
      </w:r>
    </w:p>
    <w:p w:rsidR="00EF2706" w:rsidRDefault="00EF2706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85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6F" w:rsidRDefault="0086161C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Рис.18</w:t>
      </w:r>
      <w:r w:rsidR="00FC2A6F">
        <w:rPr>
          <w:rFonts w:ascii="Times New Roman" w:hAnsi="Times New Roman" w:cs="Times New Roman"/>
          <w:sz w:val="28"/>
          <w:szCs w:val="28"/>
        </w:rPr>
        <w:t>. Бывают ли обидные жесты?</w:t>
      </w:r>
    </w:p>
    <w:p w:rsidR="006879D4" w:rsidRDefault="006879D4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вопрос «Всегда ли вы знаете зн</w:t>
      </w:r>
      <w:r w:rsidR="003B0284">
        <w:rPr>
          <w:rFonts w:ascii="Times New Roman" w:hAnsi="Times New Roman" w:cs="Times New Roman"/>
          <w:sz w:val="28"/>
          <w:szCs w:val="28"/>
        </w:rPr>
        <w:t>ачение жеста?»,</w:t>
      </w:r>
      <w:r w:rsidR="00EF2706">
        <w:rPr>
          <w:rFonts w:ascii="Times New Roman" w:hAnsi="Times New Roman" w:cs="Times New Roman"/>
          <w:sz w:val="28"/>
          <w:szCs w:val="28"/>
        </w:rPr>
        <w:t xml:space="preserve"> положительно ответили 8 человек, «не всегда» - 22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F27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Значит, жестов при невербальном общении достаточно много, значение некоторых может быть незнакомо кому-то из собеседников.</w:t>
      </w:r>
    </w:p>
    <w:p w:rsidR="00EF2706" w:rsidRDefault="00EF2706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66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6F" w:rsidRDefault="0086161C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Рис.19</w:t>
      </w:r>
      <w:r w:rsidR="00FF73DD">
        <w:rPr>
          <w:rFonts w:ascii="Times New Roman" w:hAnsi="Times New Roman" w:cs="Times New Roman"/>
          <w:sz w:val="28"/>
          <w:szCs w:val="28"/>
        </w:rPr>
        <w:t>. Всегда ли вы знаете значение ж</w:t>
      </w:r>
      <w:r w:rsidR="00FC2A6F">
        <w:rPr>
          <w:rFonts w:ascii="Times New Roman" w:hAnsi="Times New Roman" w:cs="Times New Roman"/>
          <w:sz w:val="28"/>
          <w:szCs w:val="28"/>
        </w:rPr>
        <w:t>еста?</w:t>
      </w:r>
    </w:p>
    <w:p w:rsidR="006879D4" w:rsidRDefault="006879D4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Актуальным оказался вопрос «Раздражает ли вас чрезмерное употребление жестов другими людьми»? на него были получе</w:t>
      </w:r>
      <w:r w:rsidR="003B0284">
        <w:rPr>
          <w:rFonts w:ascii="Times New Roman" w:hAnsi="Times New Roman" w:cs="Times New Roman"/>
          <w:sz w:val="28"/>
          <w:szCs w:val="28"/>
        </w:rPr>
        <w:t>ны следующие ответы: «очень» - 7</w:t>
      </w:r>
      <w:r>
        <w:rPr>
          <w:rFonts w:ascii="Times New Roman" w:hAnsi="Times New Roman" w:cs="Times New Roman"/>
          <w:sz w:val="28"/>
          <w:szCs w:val="28"/>
        </w:rPr>
        <w:t xml:space="preserve"> человека, «не сильно» - 12, «нейтрально» - </w:t>
      </w:r>
      <w:r w:rsidR="001E128A">
        <w:rPr>
          <w:rFonts w:ascii="Times New Roman" w:hAnsi="Times New Roman" w:cs="Times New Roman"/>
          <w:sz w:val="28"/>
          <w:szCs w:val="28"/>
        </w:rPr>
        <w:t xml:space="preserve">5, «нет» - </w:t>
      </w:r>
      <w:r w:rsidR="003B0284">
        <w:rPr>
          <w:rFonts w:ascii="Times New Roman" w:hAnsi="Times New Roman" w:cs="Times New Roman"/>
          <w:sz w:val="28"/>
          <w:szCs w:val="28"/>
        </w:rPr>
        <w:t>6</w:t>
      </w:r>
      <w:r w:rsidR="001E128A">
        <w:rPr>
          <w:rFonts w:ascii="Times New Roman" w:hAnsi="Times New Roman" w:cs="Times New Roman"/>
          <w:sz w:val="28"/>
          <w:szCs w:val="28"/>
        </w:rPr>
        <w:t>. Это говорит о том, что опрашиваемые обращают внимание на то, какая жестикуляция присутствует при их общении с другими людьми.</w:t>
      </w:r>
    </w:p>
    <w:p w:rsidR="002962B9" w:rsidRDefault="002962B9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2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8383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6F" w:rsidRDefault="00FC2A6F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6161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 Раздражает ли вас чрезмерное употребление жестов?</w:t>
      </w:r>
    </w:p>
    <w:p w:rsidR="001E128A" w:rsidRDefault="001E128A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вопрос «Задумывались ли вы о происхождении невербальных с</w:t>
      </w:r>
      <w:r w:rsidR="00C81FC2">
        <w:rPr>
          <w:rFonts w:ascii="Times New Roman" w:hAnsi="Times New Roman" w:cs="Times New Roman"/>
          <w:sz w:val="28"/>
          <w:szCs w:val="28"/>
        </w:rPr>
        <w:t>редств общения»? «да» ответили 5</w:t>
      </w:r>
      <w:r>
        <w:rPr>
          <w:rFonts w:ascii="Times New Roman" w:hAnsi="Times New Roman" w:cs="Times New Roman"/>
          <w:sz w:val="28"/>
          <w:szCs w:val="28"/>
        </w:rPr>
        <w:t xml:space="preserve"> человека, «Я знаю, от</w:t>
      </w:r>
      <w:r w:rsidR="00C81FC2">
        <w:rPr>
          <w:rFonts w:ascii="Times New Roman" w:hAnsi="Times New Roman" w:cs="Times New Roman"/>
          <w:sz w:val="28"/>
          <w:szCs w:val="28"/>
        </w:rPr>
        <w:t>куда они произошли» - ответили 6 человека, «нет» - остальные 19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2962B9" w:rsidRDefault="0058094A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9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9716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FF" w:rsidRDefault="0086161C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Рис.21</w:t>
      </w:r>
      <w:r w:rsidR="00FC2A6F">
        <w:rPr>
          <w:rFonts w:ascii="Times New Roman" w:hAnsi="Times New Roman" w:cs="Times New Roman"/>
          <w:sz w:val="28"/>
          <w:szCs w:val="28"/>
        </w:rPr>
        <w:t>. Задумывались ли вы о происхождении невербальных средств общения?</w:t>
      </w:r>
    </w:p>
    <w:p w:rsidR="0086161C" w:rsidRDefault="0086161C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95F" w:rsidRPr="009C21C6" w:rsidRDefault="001D7B78" w:rsidP="001D7B78">
      <w:pPr>
        <w:pStyle w:val="a3"/>
        <w:numPr>
          <w:ilvl w:val="1"/>
          <w:numId w:val="1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экспериментов</w:t>
      </w:r>
    </w:p>
    <w:p w:rsidR="007C0D11" w:rsidRDefault="002B61FF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F07">
        <w:rPr>
          <w:rFonts w:ascii="Times New Roman" w:hAnsi="Times New Roman" w:cs="Times New Roman"/>
          <w:sz w:val="28"/>
          <w:szCs w:val="28"/>
        </w:rPr>
        <w:t xml:space="preserve">       </w:t>
      </w:r>
      <w:r w:rsidR="00C0495F" w:rsidRPr="00BA5F07">
        <w:rPr>
          <w:rFonts w:ascii="Times New Roman" w:hAnsi="Times New Roman" w:cs="Times New Roman"/>
          <w:sz w:val="28"/>
          <w:szCs w:val="28"/>
        </w:rPr>
        <w:t>В</w:t>
      </w:r>
      <w:r w:rsidR="009C21C6">
        <w:rPr>
          <w:rFonts w:ascii="Times New Roman" w:hAnsi="Times New Roman" w:cs="Times New Roman"/>
          <w:sz w:val="28"/>
          <w:szCs w:val="28"/>
        </w:rPr>
        <w:t xml:space="preserve"> первом</w:t>
      </w:r>
      <w:r w:rsidR="001E128A" w:rsidRPr="00BA5F07">
        <w:rPr>
          <w:rFonts w:ascii="Times New Roman" w:hAnsi="Times New Roman" w:cs="Times New Roman"/>
          <w:sz w:val="28"/>
          <w:szCs w:val="28"/>
        </w:rPr>
        <w:t xml:space="preserve"> </w:t>
      </w:r>
      <w:r w:rsidR="003A63AC" w:rsidRPr="00BA5F07">
        <w:rPr>
          <w:rFonts w:ascii="Times New Roman" w:hAnsi="Times New Roman" w:cs="Times New Roman"/>
          <w:sz w:val="28"/>
          <w:szCs w:val="28"/>
        </w:rPr>
        <w:t>эксперимент</w:t>
      </w:r>
      <w:r w:rsidR="00C0495F" w:rsidRPr="00BA5F07">
        <w:rPr>
          <w:rFonts w:ascii="Times New Roman" w:hAnsi="Times New Roman" w:cs="Times New Roman"/>
          <w:sz w:val="28"/>
          <w:szCs w:val="28"/>
        </w:rPr>
        <w:t>е</w:t>
      </w:r>
      <w:r w:rsidR="001E128A" w:rsidRPr="00BA5F07">
        <w:rPr>
          <w:rFonts w:ascii="Times New Roman" w:hAnsi="Times New Roman" w:cs="Times New Roman"/>
          <w:sz w:val="28"/>
          <w:szCs w:val="28"/>
        </w:rPr>
        <w:t xml:space="preserve"> участвовали три человека. </w:t>
      </w:r>
      <w:r w:rsidR="00C0495F" w:rsidRPr="00BA5F07">
        <w:rPr>
          <w:rFonts w:ascii="Times New Roman" w:hAnsi="Times New Roman" w:cs="Times New Roman"/>
          <w:sz w:val="28"/>
          <w:szCs w:val="28"/>
        </w:rPr>
        <w:t>Двое ребят пытались передать третьему по очереди определённую информацию (пересказать отрывок из художественного произведения). Один в разговоре с приятелем намеренно использовал неправильное поведение (взгляд в сторону,</w:t>
      </w:r>
      <w:r w:rsidR="00744FC4">
        <w:rPr>
          <w:rFonts w:ascii="Times New Roman" w:hAnsi="Times New Roman" w:cs="Times New Roman"/>
          <w:sz w:val="28"/>
          <w:szCs w:val="28"/>
        </w:rPr>
        <w:t xml:space="preserve"> напускной унылый вид) пересказыва</w:t>
      </w:r>
      <w:r w:rsidR="00C0495F" w:rsidRPr="00BA5F07">
        <w:rPr>
          <w:rFonts w:ascii="Times New Roman" w:hAnsi="Times New Roman" w:cs="Times New Roman"/>
          <w:sz w:val="28"/>
          <w:szCs w:val="28"/>
        </w:rPr>
        <w:t xml:space="preserve">л текст сухо и неэмоционально. Второй вёл рассказ грамотно (визуальный контакт, поддерживание разговора, </w:t>
      </w:r>
      <w:r w:rsidR="00BA5F07" w:rsidRPr="00BA5F07">
        <w:rPr>
          <w:rFonts w:ascii="Times New Roman" w:hAnsi="Times New Roman" w:cs="Times New Roman"/>
          <w:sz w:val="28"/>
          <w:szCs w:val="28"/>
        </w:rPr>
        <w:t xml:space="preserve">улыбка) </w:t>
      </w:r>
      <w:r w:rsidR="001E128A" w:rsidRPr="00BA5F07">
        <w:rPr>
          <w:rFonts w:ascii="Times New Roman" w:hAnsi="Times New Roman" w:cs="Times New Roman"/>
          <w:sz w:val="28"/>
          <w:szCs w:val="28"/>
        </w:rPr>
        <w:t>говорил эмоционально</w:t>
      </w:r>
      <w:r w:rsidR="001E128A">
        <w:rPr>
          <w:rFonts w:ascii="Times New Roman" w:hAnsi="Times New Roman" w:cs="Times New Roman"/>
          <w:sz w:val="28"/>
          <w:szCs w:val="28"/>
        </w:rPr>
        <w:t xml:space="preserve">: жестикулировал, делал </w:t>
      </w:r>
      <w:r w:rsidR="003A63AC">
        <w:rPr>
          <w:rFonts w:ascii="Times New Roman" w:hAnsi="Times New Roman" w:cs="Times New Roman"/>
          <w:sz w:val="28"/>
          <w:szCs w:val="28"/>
        </w:rPr>
        <w:t>удивлённое</w:t>
      </w:r>
      <w:r w:rsidR="001E128A">
        <w:rPr>
          <w:rFonts w:ascii="Times New Roman" w:hAnsi="Times New Roman" w:cs="Times New Roman"/>
          <w:sz w:val="28"/>
          <w:szCs w:val="28"/>
        </w:rPr>
        <w:t xml:space="preserve"> лицо, показывал мимикой радость и восхищение. </w:t>
      </w:r>
      <w:r w:rsidR="007C0D11">
        <w:rPr>
          <w:rFonts w:ascii="Times New Roman" w:hAnsi="Times New Roman" w:cs="Times New Roman"/>
          <w:sz w:val="28"/>
          <w:szCs w:val="28"/>
        </w:rPr>
        <w:t xml:space="preserve">Мы попросили третьего </w:t>
      </w:r>
      <w:r w:rsidR="007C0D11">
        <w:rPr>
          <w:rFonts w:ascii="Times New Roman" w:hAnsi="Times New Roman" w:cs="Times New Roman"/>
          <w:sz w:val="28"/>
          <w:szCs w:val="28"/>
        </w:rPr>
        <w:lastRenderedPageBreak/>
        <w:t xml:space="preserve">участника эксперимента рассказать, что он запомнил из двух отрывков. Он практически точно воспроизвёл </w:t>
      </w:r>
      <w:r w:rsidR="00BA5F07">
        <w:rPr>
          <w:rFonts w:ascii="Times New Roman" w:hAnsi="Times New Roman" w:cs="Times New Roman"/>
          <w:sz w:val="28"/>
          <w:szCs w:val="28"/>
        </w:rPr>
        <w:t>второ</w:t>
      </w:r>
      <w:r w:rsidR="007C0D11">
        <w:rPr>
          <w:rFonts w:ascii="Times New Roman" w:hAnsi="Times New Roman" w:cs="Times New Roman"/>
          <w:sz w:val="28"/>
          <w:szCs w:val="28"/>
        </w:rPr>
        <w:t xml:space="preserve">й отрывок, что касается </w:t>
      </w:r>
      <w:r w:rsidR="00BA5F07">
        <w:rPr>
          <w:rFonts w:ascii="Times New Roman" w:hAnsi="Times New Roman" w:cs="Times New Roman"/>
          <w:sz w:val="28"/>
          <w:szCs w:val="28"/>
        </w:rPr>
        <w:t>перво</w:t>
      </w:r>
      <w:r w:rsidR="007C0D11">
        <w:rPr>
          <w:rFonts w:ascii="Times New Roman" w:hAnsi="Times New Roman" w:cs="Times New Roman"/>
          <w:sz w:val="28"/>
          <w:szCs w:val="28"/>
        </w:rPr>
        <w:t>го текста – наш испытуемый пропустил многие факты, воспроизвёл исходный текст коротко и неточно.</w:t>
      </w:r>
    </w:p>
    <w:p w:rsidR="009C21C6" w:rsidRDefault="00BA5F07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C21C6">
        <w:rPr>
          <w:rFonts w:ascii="Times New Roman" w:hAnsi="Times New Roman" w:cs="Times New Roman"/>
          <w:sz w:val="28"/>
          <w:szCs w:val="28"/>
        </w:rPr>
        <w:t>Во втором эксперименте</w:t>
      </w:r>
      <w:r w:rsidR="003F2FFB">
        <w:rPr>
          <w:rFonts w:ascii="Times New Roman" w:hAnsi="Times New Roman" w:cs="Times New Roman"/>
          <w:sz w:val="28"/>
          <w:szCs w:val="28"/>
        </w:rPr>
        <w:t>,</w:t>
      </w:r>
      <w:r w:rsidR="009C21C6">
        <w:rPr>
          <w:rFonts w:ascii="Times New Roman" w:hAnsi="Times New Roman" w:cs="Times New Roman"/>
          <w:sz w:val="28"/>
          <w:szCs w:val="28"/>
        </w:rPr>
        <w:t xml:space="preserve"> мы предложили учителю литературы</w:t>
      </w:r>
      <w:r w:rsidR="003F2FFB">
        <w:rPr>
          <w:rFonts w:ascii="Times New Roman" w:hAnsi="Times New Roman" w:cs="Times New Roman"/>
          <w:sz w:val="28"/>
          <w:szCs w:val="28"/>
        </w:rPr>
        <w:t>,</w:t>
      </w:r>
      <w:r w:rsidR="009C21C6">
        <w:rPr>
          <w:rFonts w:ascii="Times New Roman" w:hAnsi="Times New Roman" w:cs="Times New Roman"/>
          <w:sz w:val="28"/>
          <w:szCs w:val="28"/>
        </w:rPr>
        <w:t xml:space="preserve"> в первой части урока намеренно не проявлять никаких эмоций и не применять жестикуляцию, а во второй части при объяснении материала использовать</w:t>
      </w:r>
      <w:r w:rsidR="00E95C50">
        <w:rPr>
          <w:rFonts w:ascii="Times New Roman" w:hAnsi="Times New Roman" w:cs="Times New Roman"/>
          <w:sz w:val="28"/>
          <w:szCs w:val="28"/>
        </w:rPr>
        <w:t xml:space="preserve"> улыбку, жесты, </w:t>
      </w:r>
      <w:r w:rsidR="009C21C6">
        <w:rPr>
          <w:rFonts w:ascii="Times New Roman" w:hAnsi="Times New Roman" w:cs="Times New Roman"/>
          <w:sz w:val="28"/>
          <w:szCs w:val="28"/>
        </w:rPr>
        <w:t>мимику</w:t>
      </w:r>
      <w:r w:rsidR="00E95C50">
        <w:rPr>
          <w:rFonts w:ascii="Times New Roman" w:hAnsi="Times New Roman" w:cs="Times New Roman"/>
          <w:sz w:val="28"/>
          <w:szCs w:val="28"/>
        </w:rPr>
        <w:t xml:space="preserve">, </w:t>
      </w:r>
      <w:r w:rsidR="009C21C6">
        <w:rPr>
          <w:rFonts w:ascii="Times New Roman" w:hAnsi="Times New Roman" w:cs="Times New Roman"/>
          <w:sz w:val="28"/>
          <w:szCs w:val="28"/>
        </w:rPr>
        <w:t>демонстрирующую удивление и заинтересованность. М</w:t>
      </w:r>
      <w:r w:rsidR="007C0D11">
        <w:rPr>
          <w:rFonts w:ascii="Times New Roman" w:hAnsi="Times New Roman" w:cs="Times New Roman"/>
          <w:sz w:val="28"/>
          <w:szCs w:val="28"/>
        </w:rPr>
        <w:t xml:space="preserve">ы </w:t>
      </w:r>
      <w:r w:rsidR="003F2FFB">
        <w:rPr>
          <w:rFonts w:ascii="Times New Roman" w:hAnsi="Times New Roman" w:cs="Times New Roman"/>
          <w:sz w:val="28"/>
          <w:szCs w:val="28"/>
        </w:rPr>
        <w:t xml:space="preserve">вместе с учителем провели опрос в конце урока и </w:t>
      </w:r>
      <w:r w:rsidR="007C0D11">
        <w:rPr>
          <w:rFonts w:ascii="Times New Roman" w:hAnsi="Times New Roman" w:cs="Times New Roman"/>
          <w:sz w:val="28"/>
          <w:szCs w:val="28"/>
        </w:rPr>
        <w:t>проанализировали учебные успехи одноклассников</w:t>
      </w:r>
      <w:r w:rsidR="009C21C6">
        <w:rPr>
          <w:rFonts w:ascii="Times New Roman" w:hAnsi="Times New Roman" w:cs="Times New Roman"/>
          <w:sz w:val="28"/>
          <w:szCs w:val="28"/>
        </w:rPr>
        <w:t>. Материал первой части урока</w:t>
      </w:r>
      <w:r w:rsidR="007C0D11">
        <w:rPr>
          <w:rFonts w:ascii="Times New Roman" w:hAnsi="Times New Roman" w:cs="Times New Roman"/>
          <w:sz w:val="28"/>
          <w:szCs w:val="28"/>
        </w:rPr>
        <w:t xml:space="preserve">, </w:t>
      </w:r>
      <w:r w:rsidR="00987E61">
        <w:rPr>
          <w:rFonts w:ascii="Times New Roman" w:hAnsi="Times New Roman" w:cs="Times New Roman"/>
          <w:sz w:val="28"/>
          <w:szCs w:val="28"/>
        </w:rPr>
        <w:t xml:space="preserve">запоминался школьниками </w:t>
      </w:r>
      <w:r w:rsidR="009C21C6">
        <w:rPr>
          <w:rFonts w:ascii="Times New Roman" w:hAnsi="Times New Roman" w:cs="Times New Roman"/>
          <w:sz w:val="28"/>
          <w:szCs w:val="28"/>
        </w:rPr>
        <w:t>хуже, показался неинтересным, они не смогли ответить достаточно полно на поставленные педагогом вопросы, материал второй части урока запомнился учениками практически в полном объеме.</w:t>
      </w:r>
      <w:r w:rsidR="00987E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B78" w:rsidRDefault="009C21C6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87E61">
        <w:rPr>
          <w:rFonts w:ascii="Times New Roman" w:hAnsi="Times New Roman" w:cs="Times New Roman"/>
          <w:sz w:val="28"/>
          <w:szCs w:val="28"/>
        </w:rPr>
        <w:t xml:space="preserve">Таким образом, мы </w:t>
      </w:r>
      <w:r w:rsidR="003A63AC">
        <w:rPr>
          <w:rFonts w:ascii="Times New Roman" w:hAnsi="Times New Roman" w:cs="Times New Roman"/>
          <w:sz w:val="28"/>
          <w:szCs w:val="28"/>
        </w:rPr>
        <w:t>пришли к</w:t>
      </w:r>
      <w:r w:rsidR="00987E61">
        <w:rPr>
          <w:rFonts w:ascii="Times New Roman" w:hAnsi="Times New Roman" w:cs="Times New Roman"/>
          <w:sz w:val="28"/>
          <w:szCs w:val="28"/>
        </w:rPr>
        <w:t xml:space="preserve"> выводу, что </w:t>
      </w:r>
      <w:r w:rsidR="007C0D11">
        <w:rPr>
          <w:rFonts w:ascii="Times New Roman" w:hAnsi="Times New Roman" w:cs="Times New Roman"/>
          <w:sz w:val="28"/>
          <w:szCs w:val="28"/>
        </w:rPr>
        <w:t>жесты и мимика помогают не только п</w:t>
      </w:r>
      <w:r w:rsidR="00350962">
        <w:rPr>
          <w:rFonts w:ascii="Times New Roman" w:hAnsi="Times New Roman" w:cs="Times New Roman"/>
          <w:sz w:val="28"/>
          <w:szCs w:val="28"/>
        </w:rPr>
        <w:t>е</w:t>
      </w:r>
      <w:r w:rsidR="007C0D11">
        <w:rPr>
          <w:rFonts w:ascii="Times New Roman" w:hAnsi="Times New Roman" w:cs="Times New Roman"/>
          <w:sz w:val="28"/>
          <w:szCs w:val="28"/>
        </w:rPr>
        <w:t xml:space="preserve">редать информацию наиболее точно и эмоционально, но и воспринять её так же. </w:t>
      </w:r>
    </w:p>
    <w:p w:rsidR="001D7B78" w:rsidRDefault="001D7B78" w:rsidP="003A63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1FF" w:rsidRPr="002B61FF" w:rsidRDefault="002B61FF" w:rsidP="002B61FF">
      <w:pPr>
        <w:pStyle w:val="a3"/>
        <w:numPr>
          <w:ilvl w:val="1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1FF">
        <w:rPr>
          <w:rFonts w:ascii="Times New Roman" w:hAnsi="Times New Roman" w:cs="Times New Roman"/>
          <w:b/>
          <w:sz w:val="28"/>
          <w:szCs w:val="28"/>
        </w:rPr>
        <w:t>Интервьюирование педагогов</w:t>
      </w:r>
    </w:p>
    <w:p w:rsidR="000E7080" w:rsidRPr="0058094A" w:rsidRDefault="0058094A" w:rsidP="00707CE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94A">
        <w:rPr>
          <w:rFonts w:ascii="Times New Roman" w:hAnsi="Times New Roman" w:cs="Times New Roman"/>
          <w:sz w:val="28"/>
          <w:szCs w:val="28"/>
        </w:rPr>
        <w:t>Из интервью с педагогами мы узнали</w:t>
      </w:r>
      <w:r w:rsidR="00A36609">
        <w:rPr>
          <w:rFonts w:ascii="Times New Roman" w:hAnsi="Times New Roman" w:cs="Times New Roman"/>
          <w:sz w:val="28"/>
          <w:szCs w:val="28"/>
        </w:rPr>
        <w:t>, что они используют невербальные формы общения</w:t>
      </w:r>
      <w:r w:rsidRPr="0058094A">
        <w:rPr>
          <w:rFonts w:ascii="Times New Roman" w:hAnsi="Times New Roman" w:cs="Times New Roman"/>
          <w:sz w:val="28"/>
          <w:szCs w:val="28"/>
        </w:rPr>
        <w:t xml:space="preserve">, </w:t>
      </w:r>
      <w:r w:rsidR="00A36609" w:rsidRPr="0058094A">
        <w:rPr>
          <w:rFonts w:ascii="Times New Roman" w:hAnsi="Times New Roman" w:cs="Times New Roman"/>
          <w:sz w:val="28"/>
          <w:szCs w:val="28"/>
        </w:rPr>
        <w:t>приведем протокол</w:t>
      </w:r>
      <w:r w:rsidR="000E7080" w:rsidRPr="0058094A">
        <w:rPr>
          <w:rFonts w:ascii="Times New Roman" w:hAnsi="Times New Roman" w:cs="Times New Roman"/>
          <w:sz w:val="28"/>
          <w:szCs w:val="28"/>
        </w:rPr>
        <w:t xml:space="preserve"> </w:t>
      </w:r>
      <w:r w:rsidR="002B61FF">
        <w:rPr>
          <w:rFonts w:ascii="Times New Roman" w:hAnsi="Times New Roman" w:cs="Times New Roman"/>
          <w:sz w:val="28"/>
          <w:szCs w:val="28"/>
        </w:rPr>
        <w:t xml:space="preserve">нескольких </w:t>
      </w:r>
      <w:r w:rsidR="000E7080" w:rsidRPr="0058094A">
        <w:rPr>
          <w:rFonts w:ascii="Times New Roman" w:hAnsi="Times New Roman" w:cs="Times New Roman"/>
          <w:sz w:val="28"/>
          <w:szCs w:val="28"/>
        </w:rPr>
        <w:t>бесед:</w:t>
      </w:r>
    </w:p>
    <w:p w:rsidR="000E7080" w:rsidRPr="0058094A" w:rsidRDefault="00A36609" w:rsidP="00707CE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А.Е</w:t>
      </w:r>
      <w:r w:rsidR="000E7080" w:rsidRPr="005809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0E7080" w:rsidRPr="0058094A">
        <w:rPr>
          <w:rFonts w:ascii="Times New Roman" w:hAnsi="Times New Roman" w:cs="Times New Roman"/>
          <w:sz w:val="28"/>
          <w:szCs w:val="28"/>
        </w:rPr>
        <w:t xml:space="preserve"> – в общении с детьми, особенно на уроке литературы, я пользуюсь вербальным общением, но когда хочу сделать замечание ребенку по поводу поведения, использую невербальный способ. Это жест: постукивание ручкой по столу, поднять руку и покачать указательным пальцем, остальные зажаты в кулак, взгляд  в сторону ученика.</w:t>
      </w:r>
    </w:p>
    <w:p w:rsidR="000E7080" w:rsidRPr="0058094A" w:rsidRDefault="001C564F" w:rsidP="00707CE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К.М.В.</w:t>
      </w:r>
      <w:r w:rsidR="00272911">
        <w:rPr>
          <w:rFonts w:ascii="Times New Roman" w:hAnsi="Times New Roman" w:cs="Times New Roman"/>
          <w:sz w:val="28"/>
          <w:szCs w:val="28"/>
        </w:rPr>
        <w:t xml:space="preserve"> – у меня дети маленькие 1</w:t>
      </w:r>
      <w:r w:rsidR="000E7080" w:rsidRPr="0058094A">
        <w:rPr>
          <w:rFonts w:ascii="Times New Roman" w:hAnsi="Times New Roman" w:cs="Times New Roman"/>
          <w:sz w:val="28"/>
          <w:szCs w:val="28"/>
        </w:rPr>
        <w:t xml:space="preserve">-й класс. Поэтому на уроках, чтобы добиться дисциплины, или обратить внимание детей на что-то, </w:t>
      </w:r>
      <w:r w:rsidR="00A36609" w:rsidRPr="0058094A">
        <w:rPr>
          <w:rFonts w:ascii="Times New Roman" w:hAnsi="Times New Roman" w:cs="Times New Roman"/>
          <w:sz w:val="28"/>
          <w:szCs w:val="28"/>
        </w:rPr>
        <w:t>больше использую</w:t>
      </w:r>
      <w:r w:rsidR="000E7080" w:rsidRPr="0058094A">
        <w:rPr>
          <w:rFonts w:ascii="Times New Roman" w:hAnsi="Times New Roman" w:cs="Times New Roman"/>
          <w:sz w:val="28"/>
          <w:szCs w:val="28"/>
        </w:rPr>
        <w:t xml:space="preserve"> все способы невербального общения: жесты, мимика и интонация голоса. </w:t>
      </w:r>
    </w:p>
    <w:p w:rsidR="000E7080" w:rsidRPr="0058094A" w:rsidRDefault="00A36609" w:rsidP="00707CE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Ш.С</w:t>
      </w:r>
      <w:r w:rsidR="000E7080" w:rsidRPr="005809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0E7080" w:rsidRPr="0058094A">
        <w:rPr>
          <w:rFonts w:ascii="Times New Roman" w:hAnsi="Times New Roman" w:cs="Times New Roman"/>
          <w:sz w:val="28"/>
          <w:szCs w:val="28"/>
        </w:rPr>
        <w:t xml:space="preserve"> – Я очень открытый человек, эмоциональный, и в разговоре жестикулирую руками. Дети привыкли к моим жестам, иногда даже не произношу слова, а только показываю жестами. Они понимают. Это часто бывает на закреплении пройденного материала. </w:t>
      </w:r>
    </w:p>
    <w:p w:rsidR="000E7080" w:rsidRPr="0058094A" w:rsidRDefault="00A36609" w:rsidP="00707CE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Ф.О.Г</w:t>
      </w:r>
      <w:r w:rsidR="000E7080" w:rsidRPr="0058094A">
        <w:rPr>
          <w:rFonts w:ascii="Times New Roman" w:hAnsi="Times New Roman" w:cs="Times New Roman"/>
          <w:sz w:val="28"/>
          <w:szCs w:val="28"/>
        </w:rPr>
        <w:t xml:space="preserve">. - </w:t>
      </w:r>
      <w:r w:rsidRPr="0058094A">
        <w:rPr>
          <w:rFonts w:ascii="Times New Roman" w:hAnsi="Times New Roman" w:cs="Times New Roman"/>
          <w:sz w:val="28"/>
          <w:szCs w:val="28"/>
        </w:rPr>
        <w:t>Знания о</w:t>
      </w:r>
      <w:r w:rsidR="000E7080" w:rsidRPr="0058094A">
        <w:rPr>
          <w:rFonts w:ascii="Times New Roman" w:hAnsi="Times New Roman" w:cs="Times New Roman"/>
          <w:sz w:val="28"/>
          <w:szCs w:val="28"/>
        </w:rPr>
        <w:t xml:space="preserve"> способах невербального общения необходимы многим людям разных профессий, чтобы понять партнера. </w:t>
      </w:r>
      <w:r w:rsidRPr="0058094A">
        <w:rPr>
          <w:rFonts w:ascii="Times New Roman" w:hAnsi="Times New Roman" w:cs="Times New Roman"/>
          <w:sz w:val="28"/>
          <w:szCs w:val="28"/>
        </w:rPr>
        <w:t>Например, милиционеру</w:t>
      </w:r>
      <w:r w:rsidR="000E7080" w:rsidRPr="0058094A">
        <w:rPr>
          <w:rFonts w:ascii="Times New Roman" w:hAnsi="Times New Roman" w:cs="Times New Roman"/>
          <w:sz w:val="28"/>
          <w:szCs w:val="28"/>
        </w:rPr>
        <w:t xml:space="preserve"> необходимо определить правильно ли задержанный дает показания, и т.д.  </w:t>
      </w:r>
      <w:r w:rsidRPr="0058094A">
        <w:rPr>
          <w:rFonts w:ascii="Times New Roman" w:hAnsi="Times New Roman" w:cs="Times New Roman"/>
          <w:sz w:val="28"/>
          <w:szCs w:val="28"/>
        </w:rPr>
        <w:t>Я, конечно</w:t>
      </w:r>
      <w:r w:rsidR="000E7080" w:rsidRPr="0058094A">
        <w:rPr>
          <w:rFonts w:ascii="Times New Roman" w:hAnsi="Times New Roman" w:cs="Times New Roman"/>
          <w:sz w:val="28"/>
          <w:szCs w:val="28"/>
        </w:rPr>
        <w:t xml:space="preserve">, не владею в совершенстве информацией о </w:t>
      </w:r>
      <w:proofErr w:type="spellStart"/>
      <w:r w:rsidR="000E7080" w:rsidRPr="0058094A">
        <w:rPr>
          <w:rFonts w:ascii="Times New Roman" w:hAnsi="Times New Roman" w:cs="Times New Roman"/>
          <w:sz w:val="28"/>
          <w:szCs w:val="28"/>
        </w:rPr>
        <w:t>невербалике</w:t>
      </w:r>
      <w:proofErr w:type="spellEnd"/>
      <w:r w:rsidR="000E7080" w:rsidRPr="0058094A">
        <w:rPr>
          <w:rFonts w:ascii="Times New Roman" w:hAnsi="Times New Roman" w:cs="Times New Roman"/>
          <w:sz w:val="28"/>
          <w:szCs w:val="28"/>
        </w:rPr>
        <w:t>, хотя это очень важно, для моей специальности. За время работы пришлось освоить несколько моментов, которые необходимы при индивидуальных беседах.</w:t>
      </w:r>
    </w:p>
    <w:p w:rsidR="000E7080" w:rsidRPr="0058094A" w:rsidRDefault="00A36609" w:rsidP="00707CE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С.Т.И</w:t>
      </w:r>
      <w:r w:rsidR="000E7080" w:rsidRPr="0058094A">
        <w:rPr>
          <w:rFonts w:ascii="Times New Roman" w:hAnsi="Times New Roman" w:cs="Times New Roman"/>
          <w:sz w:val="28"/>
          <w:szCs w:val="28"/>
        </w:rPr>
        <w:t xml:space="preserve">. – Что это? Поподробней. </w:t>
      </w:r>
    </w:p>
    <w:p w:rsidR="000E7080" w:rsidRPr="0058094A" w:rsidRDefault="000E7080" w:rsidP="00707CE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94A">
        <w:rPr>
          <w:rFonts w:ascii="Times New Roman" w:hAnsi="Times New Roman" w:cs="Times New Roman"/>
          <w:sz w:val="28"/>
          <w:szCs w:val="28"/>
        </w:rPr>
        <w:t xml:space="preserve">- Мимикой, пользуется один человек, посмотри «Кривое зеркало».  </w:t>
      </w:r>
    </w:p>
    <w:p w:rsidR="000E7080" w:rsidRPr="0058094A" w:rsidRDefault="000E7080" w:rsidP="00707CE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94A">
        <w:rPr>
          <w:rFonts w:ascii="Times New Roman" w:hAnsi="Times New Roman" w:cs="Times New Roman"/>
          <w:sz w:val="28"/>
          <w:szCs w:val="28"/>
        </w:rPr>
        <w:t xml:space="preserve">- </w:t>
      </w:r>
      <w:r w:rsidR="00707CE0" w:rsidRPr="0058094A">
        <w:rPr>
          <w:rFonts w:ascii="Times New Roman" w:hAnsi="Times New Roman" w:cs="Times New Roman"/>
          <w:sz w:val="28"/>
          <w:szCs w:val="28"/>
        </w:rPr>
        <w:t>Зачем жестикулировать</w:t>
      </w:r>
      <w:r w:rsidRPr="0058094A">
        <w:rPr>
          <w:rFonts w:ascii="Times New Roman" w:hAnsi="Times New Roman" w:cs="Times New Roman"/>
          <w:sz w:val="28"/>
          <w:szCs w:val="28"/>
        </w:rPr>
        <w:t xml:space="preserve">, когда меня ученики понимают с полуслова. При этом респондент улыбается, меняет интонацию голоса, при </w:t>
      </w:r>
      <w:r w:rsidR="00707CE0" w:rsidRPr="0058094A">
        <w:rPr>
          <w:rFonts w:ascii="Times New Roman" w:hAnsi="Times New Roman" w:cs="Times New Roman"/>
          <w:sz w:val="28"/>
          <w:szCs w:val="28"/>
        </w:rPr>
        <w:t>этом желает</w:t>
      </w:r>
      <w:r w:rsidRPr="0058094A">
        <w:rPr>
          <w:rFonts w:ascii="Times New Roman" w:hAnsi="Times New Roman" w:cs="Times New Roman"/>
          <w:sz w:val="28"/>
          <w:szCs w:val="28"/>
        </w:rPr>
        <w:t xml:space="preserve"> придать лицу серьезное выражение. </w:t>
      </w:r>
      <w:r w:rsidR="00707CE0" w:rsidRPr="0058094A">
        <w:rPr>
          <w:rFonts w:ascii="Times New Roman" w:hAnsi="Times New Roman" w:cs="Times New Roman"/>
          <w:sz w:val="28"/>
          <w:szCs w:val="28"/>
        </w:rPr>
        <w:t>(Человек, наделенный</w:t>
      </w:r>
      <w:r w:rsidR="00350962">
        <w:rPr>
          <w:rFonts w:ascii="Times New Roman" w:hAnsi="Times New Roman" w:cs="Times New Roman"/>
          <w:sz w:val="28"/>
          <w:szCs w:val="28"/>
        </w:rPr>
        <w:t xml:space="preserve"> </w:t>
      </w:r>
      <w:r w:rsidR="00A36609" w:rsidRPr="0058094A">
        <w:rPr>
          <w:rFonts w:ascii="Times New Roman" w:hAnsi="Times New Roman" w:cs="Times New Roman"/>
          <w:sz w:val="28"/>
          <w:szCs w:val="28"/>
        </w:rPr>
        <w:t>большим чувством юмора,</w:t>
      </w:r>
      <w:r w:rsidRPr="0058094A">
        <w:rPr>
          <w:rFonts w:ascii="Times New Roman" w:hAnsi="Times New Roman" w:cs="Times New Roman"/>
          <w:sz w:val="28"/>
          <w:szCs w:val="28"/>
        </w:rPr>
        <w:t xml:space="preserve"> постоянно общается с окружающими используя различные </w:t>
      </w:r>
      <w:r w:rsidR="00A36609" w:rsidRPr="0058094A">
        <w:rPr>
          <w:rFonts w:ascii="Times New Roman" w:hAnsi="Times New Roman" w:cs="Times New Roman"/>
          <w:sz w:val="28"/>
          <w:szCs w:val="28"/>
        </w:rPr>
        <w:t xml:space="preserve">способы </w:t>
      </w:r>
      <w:proofErr w:type="spellStart"/>
      <w:r w:rsidR="00A36609" w:rsidRPr="0058094A">
        <w:rPr>
          <w:rFonts w:ascii="Times New Roman" w:hAnsi="Times New Roman" w:cs="Times New Roman"/>
          <w:sz w:val="28"/>
          <w:szCs w:val="28"/>
        </w:rPr>
        <w:t>невербалики</w:t>
      </w:r>
      <w:proofErr w:type="spellEnd"/>
      <w:r w:rsidRPr="0058094A">
        <w:rPr>
          <w:rFonts w:ascii="Times New Roman" w:hAnsi="Times New Roman" w:cs="Times New Roman"/>
          <w:sz w:val="28"/>
          <w:szCs w:val="28"/>
        </w:rPr>
        <w:t xml:space="preserve"> – это особенность его индивидуальности).</w:t>
      </w:r>
    </w:p>
    <w:p w:rsidR="00A36609" w:rsidRDefault="00A36609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A36609" w:rsidRDefault="00A36609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A36609" w:rsidRDefault="00A36609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A36609" w:rsidRDefault="00A36609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A36609" w:rsidRDefault="00A36609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A36609" w:rsidRDefault="00A36609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A36609" w:rsidRDefault="00A36609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A36609" w:rsidRDefault="00A36609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A36609" w:rsidRDefault="00A36609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E41376" w:rsidRDefault="00E41376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E41376" w:rsidRDefault="00E41376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E41376" w:rsidRDefault="00E41376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E41376" w:rsidRDefault="00E41376" w:rsidP="001D6FC5">
      <w:pPr>
        <w:pStyle w:val="a3"/>
        <w:spacing w:line="36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</w:p>
    <w:p w:rsidR="003F2FFB" w:rsidRDefault="003F2FFB" w:rsidP="001C564F">
      <w:pPr>
        <w:pStyle w:val="a3"/>
        <w:spacing w:line="360" w:lineRule="auto"/>
        <w:rPr>
          <w:rFonts w:cs="Times New Roman"/>
          <w:b/>
          <w:color w:val="000000"/>
          <w:szCs w:val="28"/>
          <w:shd w:val="clear" w:color="auto" w:fill="FFFFFF"/>
        </w:rPr>
      </w:pPr>
    </w:p>
    <w:p w:rsidR="00534015" w:rsidRDefault="00534015" w:rsidP="001C564F">
      <w:pPr>
        <w:pStyle w:val="a3"/>
        <w:spacing w:line="360" w:lineRule="auto"/>
        <w:rPr>
          <w:rFonts w:cs="Times New Roman"/>
          <w:b/>
          <w:color w:val="000000"/>
          <w:szCs w:val="28"/>
          <w:shd w:val="clear" w:color="auto" w:fill="FFFFFF"/>
        </w:rPr>
      </w:pPr>
    </w:p>
    <w:p w:rsidR="00B82E55" w:rsidRDefault="00B82E55" w:rsidP="001D6FC5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C56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:rsidR="008B2254" w:rsidRDefault="008B2254" w:rsidP="001D6FC5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31BDB" w:rsidRDefault="007D4CF1" w:rsidP="00AD5994">
      <w:pPr>
        <w:spacing w:line="360" w:lineRule="auto"/>
        <w:ind w:firstLine="450"/>
        <w:jc w:val="both"/>
        <w:rPr>
          <w:rFonts w:eastAsia="Calibri" w:cs="Times New Roman"/>
          <w:szCs w:val="28"/>
        </w:rPr>
      </w:pPr>
      <w:r w:rsidRPr="001C564F">
        <w:rPr>
          <w:rFonts w:cs="Times New Roman"/>
          <w:szCs w:val="28"/>
        </w:rPr>
        <w:t xml:space="preserve">  </w:t>
      </w:r>
      <w:r w:rsidR="00D31BDB">
        <w:rPr>
          <w:rFonts w:eastAsia="Calibri" w:cs="Times New Roman"/>
          <w:szCs w:val="28"/>
        </w:rPr>
        <w:t xml:space="preserve"> </w:t>
      </w:r>
      <w:r w:rsidR="00580B5E">
        <w:rPr>
          <w:rFonts w:eastAsia="Calibri" w:cs="Times New Roman"/>
          <w:szCs w:val="28"/>
        </w:rPr>
        <w:t>1.</w:t>
      </w:r>
      <w:r w:rsidR="00D31BDB">
        <w:rPr>
          <w:rFonts w:eastAsia="Calibri" w:cs="Times New Roman"/>
          <w:szCs w:val="28"/>
        </w:rPr>
        <w:t xml:space="preserve"> </w:t>
      </w:r>
      <w:r w:rsidR="00D31BDB" w:rsidRPr="00F1455D">
        <w:rPr>
          <w:rFonts w:eastAsia="Calibri" w:cs="Times New Roman"/>
          <w:szCs w:val="28"/>
        </w:rPr>
        <w:t xml:space="preserve">Изучив литературу по теме, проведя исследование, мы </w:t>
      </w:r>
      <w:r w:rsidR="00AD5994">
        <w:rPr>
          <w:rFonts w:eastAsia="Calibri" w:cs="Times New Roman"/>
          <w:szCs w:val="28"/>
        </w:rPr>
        <w:t>сделали следующий вывод</w:t>
      </w:r>
      <w:r w:rsidR="00D31BDB" w:rsidRPr="00F1455D">
        <w:rPr>
          <w:rFonts w:eastAsia="Calibri" w:cs="Times New Roman"/>
          <w:szCs w:val="28"/>
        </w:rPr>
        <w:t xml:space="preserve">: подрастающему поколению необходимо овладевать знаниями языка телодвижений, т.к. оно необходимо </w:t>
      </w:r>
      <w:r w:rsidR="00580B5E" w:rsidRPr="00F1455D">
        <w:rPr>
          <w:rFonts w:eastAsia="Calibri" w:cs="Times New Roman"/>
          <w:szCs w:val="28"/>
        </w:rPr>
        <w:t>как в</w:t>
      </w:r>
      <w:r w:rsidR="00D31BDB" w:rsidRPr="00F1455D">
        <w:rPr>
          <w:rFonts w:eastAsia="Calibri" w:cs="Times New Roman"/>
          <w:szCs w:val="28"/>
        </w:rPr>
        <w:t xml:space="preserve"> повседневной работе, так и в будущей профессии.</w:t>
      </w:r>
      <w:r w:rsidR="00AD5994" w:rsidRPr="00AD5994">
        <w:rPr>
          <w:rFonts w:eastAsia="Calibri" w:cs="Times New Roman"/>
          <w:szCs w:val="28"/>
        </w:rPr>
        <w:t xml:space="preserve"> Знание невербального языка помогает лучше понимать то, что происходит внутри человека, каково его психическое состояние, его отношение к другому. </w:t>
      </w:r>
      <w:r w:rsidR="00AD5994" w:rsidRPr="00AD5994">
        <w:rPr>
          <w:rFonts w:eastAsia="Calibri" w:cs="Times New Roman"/>
          <w:bCs/>
          <w:szCs w:val="28"/>
        </w:rPr>
        <w:t>Язык тела</w:t>
      </w:r>
      <w:r w:rsidR="00AD5994" w:rsidRPr="00AD5994">
        <w:rPr>
          <w:rFonts w:eastAsia="Calibri" w:cs="Times New Roman"/>
          <w:szCs w:val="28"/>
        </w:rPr>
        <w:t> – универсальный язык человечества</w:t>
      </w:r>
      <w:r w:rsidR="00AD5994">
        <w:rPr>
          <w:rFonts w:eastAsia="Calibri" w:cs="Times New Roman"/>
          <w:szCs w:val="28"/>
        </w:rPr>
        <w:t>.</w:t>
      </w:r>
    </w:p>
    <w:p w:rsidR="00AD5994" w:rsidRDefault="00434F21" w:rsidP="00AD5994">
      <w:pPr>
        <w:spacing w:line="360" w:lineRule="auto"/>
        <w:ind w:firstLine="45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2.</w:t>
      </w:r>
      <w:r w:rsidRPr="00434F21">
        <w:rPr>
          <w:rFonts w:eastAsia="Calibri" w:cs="Times New Roman"/>
          <w:szCs w:val="28"/>
        </w:rPr>
        <w:t xml:space="preserve">  </w:t>
      </w:r>
      <w:r>
        <w:rPr>
          <w:rFonts w:eastAsia="Calibri" w:cs="Times New Roman"/>
          <w:szCs w:val="28"/>
        </w:rPr>
        <w:t>Мы изучили</w:t>
      </w:r>
      <w:r w:rsidRPr="00434F21">
        <w:rPr>
          <w:rFonts w:eastAsia="Calibri" w:cs="Times New Roman"/>
          <w:szCs w:val="28"/>
        </w:rPr>
        <w:t xml:space="preserve"> интерпретацию различных поз, жестов, мимических проявлений</w:t>
      </w:r>
      <w:r>
        <w:rPr>
          <w:rFonts w:eastAsia="Calibri" w:cs="Times New Roman"/>
          <w:szCs w:val="28"/>
        </w:rPr>
        <w:t xml:space="preserve"> с помощью литературы, интернет источников</w:t>
      </w:r>
      <w:r w:rsidR="00AD5994">
        <w:rPr>
          <w:rFonts w:eastAsia="Calibri" w:cs="Times New Roman"/>
          <w:szCs w:val="28"/>
        </w:rPr>
        <w:t xml:space="preserve"> и наблюдения за десятиклассниками. </w:t>
      </w:r>
      <w:r w:rsidRPr="00434F21">
        <w:rPr>
          <w:rFonts w:eastAsia="Calibri" w:cs="Times New Roman"/>
          <w:szCs w:val="28"/>
        </w:rPr>
        <w:t>Набор различных движений плюс словесное сопровождение, делает расшифровку невербальных сообщений очень непростой. Правильная расшифровка ведет к эффективной беседе, неправильная - отдаляет.</w:t>
      </w:r>
      <w:r w:rsidR="00AD5994">
        <w:rPr>
          <w:rFonts w:eastAsia="Calibri" w:cs="Times New Roman"/>
          <w:szCs w:val="28"/>
        </w:rPr>
        <w:t xml:space="preserve"> </w:t>
      </w:r>
      <w:r w:rsidRPr="00434F21">
        <w:rPr>
          <w:rFonts w:eastAsia="Calibri" w:cs="Times New Roman"/>
          <w:szCs w:val="28"/>
        </w:rPr>
        <w:t>Умение наблюдать поможет собрать максимально полную информацию и выбрать эффективную тактику общения.</w:t>
      </w:r>
      <w:r w:rsidR="00AD5994" w:rsidRPr="00AD5994">
        <w:rPr>
          <w:rFonts w:eastAsia="Calibri" w:cs="Times New Roman"/>
          <w:szCs w:val="28"/>
        </w:rPr>
        <w:t xml:space="preserve"> </w:t>
      </w:r>
    </w:p>
    <w:p w:rsidR="00AD5994" w:rsidRDefault="00434F21" w:rsidP="00AD5994">
      <w:pPr>
        <w:spacing w:line="360" w:lineRule="auto"/>
        <w:ind w:firstLine="45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3</w:t>
      </w:r>
      <w:r w:rsidR="00580B5E">
        <w:rPr>
          <w:rFonts w:eastAsia="Calibri" w:cs="Times New Roman"/>
          <w:szCs w:val="28"/>
        </w:rPr>
        <w:t xml:space="preserve">. </w:t>
      </w:r>
      <w:r w:rsidR="00D31BDB" w:rsidRPr="00F1455D">
        <w:rPr>
          <w:rFonts w:eastAsia="Calibri" w:cs="Times New Roman"/>
          <w:szCs w:val="28"/>
        </w:rPr>
        <w:t xml:space="preserve">Мы </w:t>
      </w:r>
      <w:r w:rsidR="00DE1BFB">
        <w:rPr>
          <w:rFonts w:eastAsia="Calibri" w:cs="Times New Roman"/>
          <w:szCs w:val="28"/>
        </w:rPr>
        <w:t>выяснили</w:t>
      </w:r>
      <w:r w:rsidR="00D31BDB" w:rsidRPr="00F1455D">
        <w:rPr>
          <w:rFonts w:eastAsia="Calibri" w:cs="Times New Roman"/>
          <w:szCs w:val="28"/>
        </w:rPr>
        <w:t xml:space="preserve">, что во время общения прослеживается прямая зависимость от возраста, от темперамента </w:t>
      </w:r>
      <w:r w:rsidRPr="00F1455D">
        <w:rPr>
          <w:rFonts w:eastAsia="Calibri" w:cs="Times New Roman"/>
          <w:szCs w:val="28"/>
        </w:rPr>
        <w:t>личности в</w:t>
      </w:r>
      <w:r w:rsidR="00D31BDB" w:rsidRPr="00F1455D">
        <w:rPr>
          <w:rFonts w:eastAsia="Calibri" w:cs="Times New Roman"/>
          <w:szCs w:val="28"/>
        </w:rPr>
        <w:t xml:space="preserve"> восприятии информации с учетом невербальных средств общения. </w:t>
      </w:r>
      <w:r w:rsidR="00534015" w:rsidRPr="00F1455D">
        <w:rPr>
          <w:rFonts w:eastAsia="Calibri" w:cs="Times New Roman"/>
          <w:szCs w:val="28"/>
        </w:rPr>
        <w:t>Подтверждение этому я увидела в ответах опрошенных педагогов разных по характеру и возрасту. Необходимо знать язык жестов и для повседневного общения с друзьями, родственниками, незнакомыми людьми. Это очень важно для конструктивного общения, для того, чтобы понять человека, который хочет вступить с тобой в контакт, понять, что он хочет, что он задумал.</w:t>
      </w:r>
      <w:r w:rsidR="00534015">
        <w:rPr>
          <w:rFonts w:eastAsia="Calibri" w:cs="Times New Roman"/>
          <w:szCs w:val="28"/>
        </w:rPr>
        <w:t xml:space="preserve"> </w:t>
      </w:r>
      <w:r w:rsidR="00AD5994" w:rsidRPr="00F1455D">
        <w:rPr>
          <w:rFonts w:eastAsia="Calibri" w:cs="Times New Roman"/>
          <w:szCs w:val="28"/>
        </w:rPr>
        <w:t>Это подтвердили результаты тестирования</w:t>
      </w:r>
      <w:r w:rsidR="00AD5994">
        <w:rPr>
          <w:rFonts w:eastAsia="Calibri" w:cs="Times New Roman"/>
          <w:szCs w:val="28"/>
        </w:rPr>
        <w:t>, экспериментов</w:t>
      </w:r>
      <w:r w:rsidR="00AD5994" w:rsidRPr="00F1455D">
        <w:rPr>
          <w:rFonts w:eastAsia="Calibri" w:cs="Times New Roman"/>
          <w:szCs w:val="28"/>
        </w:rPr>
        <w:t xml:space="preserve"> и ответы при </w:t>
      </w:r>
      <w:r w:rsidR="00AD5994">
        <w:rPr>
          <w:rFonts w:eastAsia="Calibri" w:cs="Times New Roman"/>
          <w:szCs w:val="28"/>
        </w:rPr>
        <w:t>интервьюировании педагогов</w:t>
      </w:r>
      <w:r w:rsidR="00AD5994" w:rsidRPr="00F1455D">
        <w:rPr>
          <w:rFonts w:eastAsia="Calibri" w:cs="Times New Roman"/>
          <w:szCs w:val="28"/>
        </w:rPr>
        <w:t xml:space="preserve">. Учащиеся десятых классов не в полной мере владеют языком жестов, не все знают его значение, кого-то излишняя жестикуляция раздражает. Для учащихся школы можно предложить </w:t>
      </w:r>
      <w:r w:rsidR="00AD5994" w:rsidRPr="00F1455D">
        <w:rPr>
          <w:rFonts w:eastAsia="Calibri" w:cs="Times New Roman"/>
          <w:szCs w:val="28"/>
        </w:rPr>
        <w:lastRenderedPageBreak/>
        <w:t>просветительскую работу по данной теме, по запросу учащихся и классных руководителей.</w:t>
      </w:r>
      <w:r w:rsidR="00AD5994">
        <w:rPr>
          <w:rFonts w:eastAsia="Calibri" w:cs="Times New Roman"/>
          <w:szCs w:val="28"/>
        </w:rPr>
        <w:t xml:space="preserve"> </w:t>
      </w:r>
    </w:p>
    <w:p w:rsidR="00DE1BFB" w:rsidRPr="00534015" w:rsidRDefault="00534015" w:rsidP="00534015">
      <w:pPr>
        <w:spacing w:line="360" w:lineRule="auto"/>
        <w:ind w:firstLine="45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4. </w:t>
      </w:r>
      <w:r w:rsidR="00DE1BFB" w:rsidRPr="00DE1BFB">
        <w:rPr>
          <w:rFonts w:eastAsia="Times New Roman" w:cs="Times New Roman"/>
          <w:bCs/>
          <w:color w:val="000000"/>
          <w:szCs w:val="28"/>
        </w:rPr>
        <w:t>Гипотеза</w:t>
      </w:r>
      <w:r w:rsidR="00DE1BFB">
        <w:rPr>
          <w:rFonts w:eastAsia="Times New Roman" w:cs="Times New Roman"/>
          <w:bCs/>
          <w:color w:val="000000"/>
          <w:szCs w:val="28"/>
        </w:rPr>
        <w:t>, которую мы поставили в начале исследования о том,</w:t>
      </w:r>
      <w:r w:rsidR="00DE1BFB">
        <w:rPr>
          <w:rFonts w:eastAsia="Times New Roman" w:cs="Times New Roman"/>
          <w:b/>
          <w:bCs/>
          <w:color w:val="000000"/>
          <w:szCs w:val="28"/>
        </w:rPr>
        <w:t xml:space="preserve"> </w:t>
      </w:r>
      <w:r w:rsidR="00DE1BFB" w:rsidRPr="00DE1BFB">
        <w:rPr>
          <w:rFonts w:eastAsia="Times New Roman" w:cs="Times New Roman"/>
          <w:bCs/>
          <w:color w:val="000000"/>
          <w:szCs w:val="28"/>
        </w:rPr>
        <w:t>что</w:t>
      </w:r>
      <w:r w:rsidR="00DE1BFB">
        <w:rPr>
          <w:rFonts w:eastAsia="Times New Roman" w:cs="Times New Roman"/>
          <w:b/>
          <w:bCs/>
          <w:color w:val="000000"/>
          <w:szCs w:val="28"/>
        </w:rPr>
        <w:t xml:space="preserve"> </w:t>
      </w:r>
      <w:r w:rsidR="00DE1BFB">
        <w:rPr>
          <w:rFonts w:eastAsia="Times New Roman" w:cs="Times New Roman"/>
          <w:color w:val="000000"/>
          <w:szCs w:val="28"/>
        </w:rPr>
        <w:t>невербальные средства помогают более точно передавать и воспринимать информацию, подтвердилась.</w:t>
      </w:r>
    </w:p>
    <w:p w:rsidR="00DE1BFB" w:rsidRDefault="00DE1BFB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8B2254" w:rsidRPr="00DE1BFB" w:rsidRDefault="008B2254" w:rsidP="00DE1BFB">
      <w:pPr>
        <w:pStyle w:val="a3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B82E55" w:rsidRPr="003A63AC" w:rsidRDefault="00B82E55" w:rsidP="008B2254">
      <w:pPr>
        <w:pStyle w:val="a6"/>
        <w:spacing w:line="360" w:lineRule="auto"/>
        <w:jc w:val="center"/>
        <w:rPr>
          <w:color w:val="000000"/>
          <w:sz w:val="28"/>
          <w:szCs w:val="28"/>
        </w:rPr>
      </w:pPr>
      <w:r w:rsidRPr="003A63AC">
        <w:rPr>
          <w:rStyle w:val="a7"/>
          <w:color w:val="000000"/>
          <w:sz w:val="28"/>
          <w:szCs w:val="28"/>
        </w:rPr>
        <w:lastRenderedPageBreak/>
        <w:t>СПИСОК ИСПОЛЬЗОВАННЫХ ИСТОЧНИКОВ</w:t>
      </w:r>
    </w:p>
    <w:p w:rsidR="00B82E55" w:rsidRPr="0097224E" w:rsidRDefault="00B82E55" w:rsidP="003A63A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97224E">
        <w:rPr>
          <w:color w:val="000000"/>
          <w:sz w:val="28"/>
          <w:szCs w:val="28"/>
        </w:rPr>
        <w:t>Бороздина Г.В. Психология делового общения: Учебник / Г.В. Бороздина</w:t>
      </w:r>
      <w:r w:rsidR="001C564F">
        <w:rPr>
          <w:color w:val="000000"/>
          <w:sz w:val="28"/>
          <w:szCs w:val="28"/>
        </w:rPr>
        <w:t>. – 2-е изд. – М. : ИНФРА-М, 201</w:t>
      </w:r>
      <w:r w:rsidRPr="0097224E">
        <w:rPr>
          <w:color w:val="000000"/>
          <w:sz w:val="28"/>
          <w:szCs w:val="28"/>
        </w:rPr>
        <w:t>4. – 295 с.</w:t>
      </w:r>
    </w:p>
    <w:p w:rsidR="00B82E55" w:rsidRPr="0097224E" w:rsidRDefault="00B82E55" w:rsidP="003A63A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97224E">
        <w:rPr>
          <w:color w:val="000000"/>
          <w:sz w:val="28"/>
          <w:szCs w:val="28"/>
        </w:rPr>
        <w:t xml:space="preserve">Дубина Л.В. Исследование невербальных средств коммуникации. – М.: Лаборатория книги, 2012. </w:t>
      </w:r>
    </w:p>
    <w:p w:rsidR="00B82E55" w:rsidRPr="0097224E" w:rsidRDefault="00B82E55" w:rsidP="003A63A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97224E">
        <w:rPr>
          <w:color w:val="000000"/>
          <w:sz w:val="28"/>
          <w:szCs w:val="28"/>
        </w:rPr>
        <w:t xml:space="preserve">Лавриненко В.Н. Психология и этика делового общения: Учебник для студентов вузов / В.Н. Лавриненко. – 5-е изд., </w:t>
      </w:r>
      <w:proofErr w:type="spellStart"/>
      <w:r w:rsidRPr="0097224E">
        <w:rPr>
          <w:color w:val="000000"/>
          <w:sz w:val="28"/>
          <w:szCs w:val="28"/>
        </w:rPr>
        <w:t>перераб</w:t>
      </w:r>
      <w:proofErr w:type="spellEnd"/>
      <w:r w:rsidR="001C564F">
        <w:rPr>
          <w:color w:val="000000"/>
          <w:sz w:val="28"/>
          <w:szCs w:val="28"/>
        </w:rPr>
        <w:t>. и доп. – М. : ЮНИТИ-ДАНА, 2011</w:t>
      </w:r>
      <w:r w:rsidRPr="0097224E">
        <w:rPr>
          <w:color w:val="000000"/>
          <w:sz w:val="28"/>
          <w:szCs w:val="28"/>
        </w:rPr>
        <w:t>. – 415 с.</w:t>
      </w:r>
    </w:p>
    <w:p w:rsidR="00B82E55" w:rsidRDefault="00B82E55" w:rsidP="003A63A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97224E">
        <w:rPr>
          <w:color w:val="000000"/>
          <w:sz w:val="28"/>
          <w:szCs w:val="28"/>
        </w:rPr>
        <w:t xml:space="preserve">Морозов В.П. Невербальная коммуникация: Экспериментально-психологические исследования / В.П. Морозов. – М. : Изд-во «Институт психологии РАН», 2011. </w:t>
      </w:r>
    </w:p>
    <w:p w:rsidR="00B76DCB" w:rsidRPr="00B76DCB" w:rsidRDefault="00B76DCB" w:rsidP="003A63A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B76DCB">
        <w:rPr>
          <w:sz w:val="28"/>
          <w:szCs w:val="28"/>
        </w:rPr>
        <w:t>Пиз</w:t>
      </w:r>
      <w:proofErr w:type="spellEnd"/>
      <w:r w:rsidRPr="00B76DCB">
        <w:rPr>
          <w:sz w:val="28"/>
          <w:szCs w:val="28"/>
        </w:rPr>
        <w:t xml:space="preserve"> А. Язык телодвижений: как читать мысли людей по их жестам. — Новгород, 1992</w:t>
      </w:r>
      <w:r>
        <w:rPr>
          <w:sz w:val="28"/>
          <w:szCs w:val="28"/>
        </w:rPr>
        <w:t>.</w:t>
      </w:r>
    </w:p>
    <w:p w:rsidR="00B82E55" w:rsidRDefault="00B82E55" w:rsidP="003A63A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97224E">
        <w:rPr>
          <w:color w:val="000000"/>
          <w:sz w:val="28"/>
          <w:szCs w:val="28"/>
        </w:rPr>
        <w:t xml:space="preserve">Психология общения: Энциклопедический словарь / Под общ. ред. А.А. </w:t>
      </w:r>
      <w:proofErr w:type="spellStart"/>
      <w:r w:rsidRPr="0097224E">
        <w:rPr>
          <w:color w:val="000000"/>
          <w:sz w:val="28"/>
          <w:szCs w:val="28"/>
        </w:rPr>
        <w:t>Бодалева</w:t>
      </w:r>
      <w:proofErr w:type="spellEnd"/>
      <w:r w:rsidRPr="0097224E">
        <w:rPr>
          <w:color w:val="000000"/>
          <w:sz w:val="28"/>
          <w:szCs w:val="28"/>
        </w:rPr>
        <w:t>. – М. : Изд-во «</w:t>
      </w:r>
      <w:proofErr w:type="spellStart"/>
      <w:r w:rsidRPr="0097224E">
        <w:rPr>
          <w:color w:val="000000"/>
          <w:sz w:val="28"/>
          <w:szCs w:val="28"/>
        </w:rPr>
        <w:t>Когито</w:t>
      </w:r>
      <w:proofErr w:type="spellEnd"/>
      <w:r w:rsidRPr="0097224E">
        <w:rPr>
          <w:color w:val="000000"/>
          <w:sz w:val="28"/>
          <w:szCs w:val="28"/>
        </w:rPr>
        <w:t>-центр», 2011</w:t>
      </w:r>
      <w:r w:rsidR="00B76DCB">
        <w:rPr>
          <w:color w:val="000000"/>
          <w:sz w:val="28"/>
          <w:szCs w:val="28"/>
        </w:rPr>
        <w:t>.</w:t>
      </w:r>
    </w:p>
    <w:p w:rsidR="003F2FFB" w:rsidRDefault="003D0F83" w:rsidP="003F2FFB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hyperlink r:id="rId17" w:history="1">
        <w:r w:rsidR="003F2FFB" w:rsidRPr="00795BDF">
          <w:rPr>
            <w:rStyle w:val="a5"/>
            <w:sz w:val="28"/>
            <w:szCs w:val="28"/>
          </w:rPr>
          <w:t>http://ktovdepressii.ru/terminologiya/neverbalnoe-obshhenie-mimika-zhesty-dvizheniya-pozy-i-ih-znachenie.html</w:t>
        </w:r>
      </w:hyperlink>
    </w:p>
    <w:p w:rsidR="003F2FFB" w:rsidRDefault="003D0F83" w:rsidP="003F2FFB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hyperlink r:id="rId18" w:history="1">
        <w:r w:rsidR="00B76DCB" w:rsidRPr="00795BDF">
          <w:rPr>
            <w:rStyle w:val="a5"/>
            <w:sz w:val="28"/>
            <w:szCs w:val="28"/>
          </w:rPr>
          <w:t>http://pikacho.ru/yazyk-tela-i-zhestov/</w:t>
        </w:r>
      </w:hyperlink>
    </w:p>
    <w:p w:rsidR="00B76DCB" w:rsidRPr="00B26D19" w:rsidRDefault="003D0F83" w:rsidP="00E95C50">
      <w:pPr>
        <w:pStyle w:val="a6"/>
        <w:numPr>
          <w:ilvl w:val="0"/>
          <w:numId w:val="5"/>
        </w:numPr>
        <w:spacing w:line="360" w:lineRule="auto"/>
        <w:jc w:val="both"/>
        <w:rPr>
          <w:rStyle w:val="a5"/>
          <w:color w:val="000000"/>
          <w:sz w:val="28"/>
          <w:szCs w:val="28"/>
          <w:u w:val="none"/>
        </w:rPr>
      </w:pPr>
      <w:hyperlink r:id="rId19" w:history="1">
        <w:r w:rsidR="00E95C50" w:rsidRPr="00795BDF">
          <w:rPr>
            <w:rStyle w:val="a5"/>
            <w:sz w:val="28"/>
            <w:szCs w:val="28"/>
          </w:rPr>
          <w:t>https://etiketo.ru/neverbalnoe-obshhenie/pozy-pohodka-osanka</w:t>
        </w:r>
      </w:hyperlink>
    </w:p>
    <w:p w:rsidR="00B26D19" w:rsidRDefault="003D0F83" w:rsidP="00B26D19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hyperlink r:id="rId20" w:history="1">
        <w:r w:rsidR="00B26D19" w:rsidRPr="00795BDF">
          <w:rPr>
            <w:rStyle w:val="a5"/>
            <w:sz w:val="28"/>
            <w:szCs w:val="28"/>
          </w:rPr>
          <w:t>http://psyjournal.ru/articles/neverbalnye-aspekty-terapevticheskoy-kommunikacii</w:t>
        </w:r>
      </w:hyperlink>
      <w:r w:rsidR="00B26D19" w:rsidRPr="00B26D19">
        <w:rPr>
          <w:color w:val="000000"/>
          <w:sz w:val="28"/>
          <w:szCs w:val="28"/>
        </w:rPr>
        <w:t xml:space="preserve"> </w:t>
      </w:r>
    </w:p>
    <w:p w:rsidR="00E95C50" w:rsidRDefault="00E95C50" w:rsidP="00E95C50">
      <w:pPr>
        <w:pStyle w:val="a6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CC69B9" w:rsidRDefault="00CC69B9" w:rsidP="00E95C50">
      <w:pPr>
        <w:pStyle w:val="a6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CC69B9" w:rsidRDefault="00CC69B9" w:rsidP="00E95C50">
      <w:pPr>
        <w:pStyle w:val="a6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CC69B9" w:rsidRDefault="00CC69B9" w:rsidP="00E95C50">
      <w:pPr>
        <w:pStyle w:val="a6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CC69B9" w:rsidRDefault="00CC69B9" w:rsidP="00E95C50">
      <w:pPr>
        <w:pStyle w:val="a6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E95C50" w:rsidRDefault="00CC69B9" w:rsidP="00B327E5">
      <w:pPr>
        <w:pStyle w:val="a6"/>
        <w:ind w:left="72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1.</w:t>
      </w:r>
    </w:p>
    <w:p w:rsidR="00200064" w:rsidRDefault="00200064" w:rsidP="00B327E5">
      <w:pPr>
        <w:spacing w:after="0" w:line="240" w:lineRule="auto"/>
        <w:jc w:val="both"/>
        <w:rPr>
          <w:rFonts w:cs="Times New Roman"/>
          <w:bCs/>
          <w:iCs/>
          <w:szCs w:val="28"/>
        </w:rPr>
      </w:pPr>
      <w:r w:rsidRPr="00200064">
        <w:rPr>
          <w:rFonts w:cs="Times New Roman"/>
          <w:bCs/>
          <w:iCs/>
          <w:noProof/>
          <w:szCs w:val="28"/>
          <w:lang w:eastAsia="ru-RU"/>
        </w:rPr>
        <w:drawing>
          <wp:inline distT="0" distB="0" distL="0" distR="0">
            <wp:extent cx="4152900" cy="4010025"/>
            <wp:effectExtent l="0" t="0" r="0" b="0"/>
            <wp:docPr id="1" name="Рисунок 1" descr="J:\ГЛЫЗИНА ЕП\СМС исследовательская\BRX7ubm8o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ГЛЫЗИНА ЕП\СМС исследовательская\BRX7ubm8o2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jc w:val="both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Рис.1 </w:t>
      </w:r>
      <w:r w:rsidR="00B327E5">
        <w:rPr>
          <w:rFonts w:cs="Times New Roman"/>
          <w:bCs/>
          <w:iCs/>
          <w:szCs w:val="28"/>
        </w:rPr>
        <w:t>О</w:t>
      </w:r>
      <w:r w:rsidRPr="00E521BA">
        <w:rPr>
          <w:rFonts w:cs="Times New Roman"/>
          <w:bCs/>
          <w:iCs/>
          <w:szCs w:val="28"/>
        </w:rPr>
        <w:t>бнимаете друга</w:t>
      </w:r>
      <w:r w:rsidR="00B327E5">
        <w:rPr>
          <w:rFonts w:cs="Times New Roman"/>
          <w:bCs/>
          <w:iCs/>
          <w:szCs w:val="28"/>
        </w:rPr>
        <w:t xml:space="preserve">, </w:t>
      </w:r>
      <w:r w:rsidR="00200064">
        <w:rPr>
          <w:rFonts w:cs="Times New Roman"/>
          <w:bCs/>
          <w:iCs/>
          <w:szCs w:val="28"/>
        </w:rPr>
        <w:t xml:space="preserve">пожимаете руки, </w:t>
      </w:r>
      <w:r w:rsidR="00B327E5">
        <w:rPr>
          <w:rFonts w:cs="Times New Roman"/>
          <w:bCs/>
          <w:iCs/>
          <w:szCs w:val="28"/>
        </w:rPr>
        <w:t>доверие, уважение.</w:t>
      </w:r>
      <w:r w:rsidRPr="00E521BA">
        <w:rPr>
          <w:rFonts w:cs="Times New Roman"/>
          <w:bCs/>
          <w:iCs/>
          <w:szCs w:val="28"/>
        </w:rPr>
        <w:t xml:space="preserve"> </w:t>
      </w:r>
    </w:p>
    <w:p w:rsidR="00200064" w:rsidRDefault="00200064" w:rsidP="00B327E5">
      <w:pPr>
        <w:spacing w:after="0" w:line="240" w:lineRule="auto"/>
        <w:jc w:val="both"/>
        <w:rPr>
          <w:rFonts w:cs="Times New Roman"/>
          <w:bCs/>
          <w:iCs/>
          <w:szCs w:val="28"/>
        </w:rPr>
      </w:pPr>
      <w:r w:rsidRPr="00200064">
        <w:rPr>
          <w:rFonts w:cs="Times New Roman"/>
          <w:bCs/>
          <w:iCs/>
          <w:noProof/>
          <w:szCs w:val="28"/>
          <w:lang w:eastAsia="ru-RU"/>
        </w:rPr>
        <w:drawing>
          <wp:inline distT="0" distB="0" distL="0" distR="0">
            <wp:extent cx="4419600" cy="4181475"/>
            <wp:effectExtent l="0" t="0" r="0" b="0"/>
            <wp:docPr id="2" name="Рисунок 2" descr="J:\ГЛЫЗИНА ЕП\СМС исследовательская\5vwHory1V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ГЛЫЗИНА ЕП\СМС исследовательская\5vwHory1Vr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jc w:val="both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Рис.2</w:t>
      </w:r>
      <w:r w:rsidRPr="00E521BA">
        <w:rPr>
          <w:rFonts w:cs="Times New Roman"/>
          <w:bCs/>
          <w:iCs/>
          <w:szCs w:val="28"/>
        </w:rPr>
        <w:t xml:space="preserve"> </w:t>
      </w:r>
      <w:r w:rsidR="00B327E5">
        <w:rPr>
          <w:rFonts w:cs="Times New Roman"/>
          <w:bCs/>
          <w:iCs/>
          <w:szCs w:val="28"/>
        </w:rPr>
        <w:t xml:space="preserve"> П</w:t>
      </w:r>
      <w:r w:rsidRPr="00E521BA">
        <w:rPr>
          <w:rFonts w:cs="Times New Roman"/>
          <w:bCs/>
          <w:iCs/>
          <w:szCs w:val="28"/>
        </w:rPr>
        <w:t>одн</w:t>
      </w:r>
      <w:r w:rsidR="00B327E5">
        <w:rPr>
          <w:rFonts w:cs="Times New Roman"/>
          <w:bCs/>
          <w:iCs/>
          <w:szCs w:val="28"/>
        </w:rPr>
        <w:t xml:space="preserve">ятый вверх указательный палец, </w:t>
      </w:r>
      <w:r w:rsidRPr="00E521BA">
        <w:rPr>
          <w:rFonts w:cs="Times New Roman"/>
          <w:bCs/>
          <w:iCs/>
          <w:szCs w:val="28"/>
        </w:rPr>
        <w:t>знак — это</w:t>
      </w:r>
      <w:r>
        <w:rPr>
          <w:rFonts w:cs="Times New Roman"/>
          <w:bCs/>
          <w:iCs/>
          <w:szCs w:val="28"/>
        </w:rPr>
        <w:t xml:space="preserve"> важно</w:t>
      </w:r>
      <w:r w:rsidRPr="00E521BA">
        <w:rPr>
          <w:rFonts w:cs="Times New Roman"/>
          <w:bCs/>
          <w:iCs/>
          <w:szCs w:val="28"/>
        </w:rPr>
        <w:t>.</w:t>
      </w:r>
      <w:r>
        <w:rPr>
          <w:rFonts w:cs="Times New Roman"/>
          <w:bCs/>
          <w:iCs/>
          <w:szCs w:val="28"/>
        </w:rPr>
        <w:t xml:space="preserve"> </w:t>
      </w:r>
    </w:p>
    <w:p w:rsidR="00AB19E1" w:rsidRDefault="00AB19E1" w:rsidP="00B327E5">
      <w:pPr>
        <w:spacing w:after="0" w:line="240" w:lineRule="auto"/>
        <w:jc w:val="both"/>
        <w:rPr>
          <w:rFonts w:cs="Times New Roman"/>
          <w:bCs/>
          <w:iCs/>
          <w:szCs w:val="28"/>
        </w:rPr>
      </w:pPr>
      <w:r w:rsidRPr="00AB19E1">
        <w:rPr>
          <w:rFonts w:ascii="Calibri" w:eastAsia="Times New Roman" w:hAnsi="Calibri" w:cs="Times New Roman"/>
          <w:noProof/>
          <w:sz w:val="22"/>
          <w:szCs w:val="28"/>
          <w:lang w:eastAsia="ru-RU"/>
        </w:rPr>
        <w:lastRenderedPageBreak/>
        <w:drawing>
          <wp:inline distT="0" distB="0" distL="0" distR="0" wp14:anchorId="692B47C7" wp14:editId="3C6D9E9F">
            <wp:extent cx="4124325" cy="4048125"/>
            <wp:effectExtent l="0" t="0" r="0" b="0"/>
            <wp:docPr id="14" name="Рисунок 14" descr="J:\ГЛЫЗИНА ЕП\СМС исследовательская\rhqHxhGPE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ГЛЫЗИНА ЕП\СМС исследовательская\rhqHxhGPEK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jc w:val="both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Рис.3</w:t>
      </w:r>
      <w:r w:rsidRPr="00E521BA">
        <w:rPr>
          <w:rFonts w:cs="Times New Roman"/>
          <w:bCs/>
          <w:iCs/>
          <w:szCs w:val="28"/>
        </w:rPr>
        <w:t xml:space="preserve"> </w:t>
      </w:r>
      <w:r w:rsidR="00B327E5">
        <w:rPr>
          <w:rFonts w:cs="Times New Roman"/>
          <w:bCs/>
          <w:iCs/>
          <w:szCs w:val="28"/>
        </w:rPr>
        <w:t>С</w:t>
      </w:r>
      <w:r w:rsidRPr="00E521BA">
        <w:rPr>
          <w:rFonts w:cs="Times New Roman"/>
          <w:bCs/>
          <w:iCs/>
          <w:szCs w:val="28"/>
        </w:rPr>
        <w:t>обеседник демонстрирует замешательство, отводит глаза в сторону, виновато улыбается</w:t>
      </w:r>
      <w:r w:rsidR="00B327E5">
        <w:rPr>
          <w:rFonts w:cs="Times New Roman"/>
          <w:bCs/>
          <w:iCs/>
          <w:szCs w:val="28"/>
        </w:rPr>
        <w:t>, возможен обман</w:t>
      </w:r>
      <w:r>
        <w:rPr>
          <w:rFonts w:cs="Times New Roman"/>
          <w:bCs/>
          <w:iCs/>
          <w:szCs w:val="28"/>
        </w:rPr>
        <w:t>.</w:t>
      </w:r>
      <w:r w:rsidRPr="00E521BA">
        <w:rPr>
          <w:rFonts w:cs="Times New Roman"/>
          <w:bCs/>
          <w:iCs/>
          <w:szCs w:val="28"/>
        </w:rPr>
        <w:t xml:space="preserve"> </w:t>
      </w:r>
    </w:p>
    <w:p w:rsidR="00200064" w:rsidRDefault="0056723B" w:rsidP="00B327E5">
      <w:pPr>
        <w:spacing w:after="0" w:line="240" w:lineRule="auto"/>
        <w:jc w:val="both"/>
        <w:rPr>
          <w:rFonts w:cs="Times New Roman"/>
          <w:bCs/>
          <w:iCs/>
          <w:szCs w:val="28"/>
        </w:rPr>
      </w:pPr>
      <w:r w:rsidRPr="0056723B">
        <w:rPr>
          <w:rFonts w:cs="Times New Roman"/>
          <w:bCs/>
          <w:iCs/>
          <w:noProof/>
          <w:szCs w:val="28"/>
          <w:lang w:eastAsia="ru-RU"/>
        </w:rPr>
        <w:drawing>
          <wp:inline distT="0" distB="0" distL="0" distR="0">
            <wp:extent cx="4124325" cy="4124325"/>
            <wp:effectExtent l="0" t="0" r="0" b="0"/>
            <wp:docPr id="5" name="Рисунок 5" descr="J:\ГЛЫЗИНА ЕП\СМС исследовательская\WWgSkYWKu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ГЛЫЗИНА ЕП\СМС исследовательская\WWgSkYWKuw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E5" w:rsidRDefault="00CC69B9" w:rsidP="00B327E5">
      <w:pPr>
        <w:spacing w:after="0" w:line="240" w:lineRule="auto"/>
        <w:jc w:val="both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 xml:space="preserve">Рис.4 </w:t>
      </w:r>
      <w:r w:rsidRPr="00E521BA">
        <w:rPr>
          <w:rFonts w:cs="Times New Roman"/>
          <w:bCs/>
          <w:iCs/>
          <w:szCs w:val="28"/>
        </w:rPr>
        <w:t>Улыбка или выражение удивления, которые длятся дольше этого времени, могут указывать на обман</w:t>
      </w:r>
      <w:r w:rsidR="00B327E5">
        <w:rPr>
          <w:rFonts w:cs="Times New Roman"/>
          <w:bCs/>
          <w:iCs/>
          <w:szCs w:val="28"/>
        </w:rPr>
        <w:t>, возможен обман</w:t>
      </w:r>
      <w:r>
        <w:rPr>
          <w:rFonts w:cs="Times New Roman"/>
          <w:bCs/>
          <w:iCs/>
          <w:szCs w:val="28"/>
        </w:rPr>
        <w:t>.</w:t>
      </w:r>
    </w:p>
    <w:p w:rsidR="00200064" w:rsidRPr="001D7B78" w:rsidRDefault="00200064" w:rsidP="00B327E5">
      <w:pPr>
        <w:spacing w:after="0" w:line="240" w:lineRule="auto"/>
        <w:jc w:val="both"/>
        <w:rPr>
          <w:rFonts w:cs="Times New Roman"/>
          <w:bCs/>
          <w:iCs/>
          <w:szCs w:val="28"/>
        </w:rPr>
      </w:pPr>
      <w:r w:rsidRPr="00200064">
        <w:rPr>
          <w:rFonts w:cs="Times New Roman"/>
          <w:bCs/>
          <w:iCs/>
          <w:noProof/>
          <w:szCs w:val="28"/>
          <w:lang w:eastAsia="ru-RU"/>
        </w:rPr>
        <w:lastRenderedPageBreak/>
        <w:drawing>
          <wp:inline distT="0" distB="0" distL="0" distR="0">
            <wp:extent cx="4295775" cy="4397375"/>
            <wp:effectExtent l="0" t="0" r="0" b="0"/>
            <wp:docPr id="11" name="Рисунок 11" descr="J:\ГЛЫЗИНА ЕП\СМС исследовательская\34dGZBqOl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ГЛЫЗИНА ЕП\СМС исследовательская\34dGZBqOl2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jc w:val="both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Рис.5 </w:t>
      </w:r>
      <w:r w:rsidR="00B327E5">
        <w:rPr>
          <w:rFonts w:cs="Times New Roman"/>
          <w:iCs/>
          <w:szCs w:val="28"/>
        </w:rPr>
        <w:t>Ч</w:t>
      </w:r>
      <w:r w:rsidRPr="00E521BA">
        <w:rPr>
          <w:rFonts w:cs="Times New Roman"/>
          <w:iCs/>
          <w:szCs w:val="28"/>
        </w:rPr>
        <w:t>еловек в процессе общения притрагивается ко рту или прикрывает его ладонью</w:t>
      </w:r>
      <w:r>
        <w:rPr>
          <w:rFonts w:cs="Times New Roman"/>
          <w:iCs/>
          <w:szCs w:val="28"/>
        </w:rPr>
        <w:t>,</w:t>
      </w:r>
      <w:r w:rsidRPr="00E521BA">
        <w:rPr>
          <w:rFonts w:cs="Times New Roman"/>
          <w:iCs/>
          <w:szCs w:val="28"/>
        </w:rPr>
        <w:t xml:space="preserve"> «сдерживает» соб</w:t>
      </w:r>
      <w:r>
        <w:rPr>
          <w:rFonts w:cs="Times New Roman"/>
          <w:iCs/>
          <w:szCs w:val="28"/>
        </w:rPr>
        <w:t>ственное высказывание</w:t>
      </w:r>
      <w:r w:rsidR="00B327E5">
        <w:rPr>
          <w:rFonts w:cs="Times New Roman"/>
          <w:iCs/>
          <w:szCs w:val="28"/>
        </w:rPr>
        <w:t>.</w:t>
      </w:r>
      <w:r>
        <w:rPr>
          <w:rFonts w:cs="Times New Roman"/>
          <w:iCs/>
          <w:szCs w:val="28"/>
        </w:rPr>
        <w:t xml:space="preserve"> </w:t>
      </w:r>
    </w:p>
    <w:p w:rsidR="0056723B" w:rsidRDefault="0056723B" w:rsidP="00B327E5">
      <w:pPr>
        <w:spacing w:after="0" w:line="240" w:lineRule="auto"/>
        <w:jc w:val="both"/>
        <w:rPr>
          <w:rFonts w:cs="Times New Roman"/>
          <w:iCs/>
          <w:szCs w:val="28"/>
        </w:rPr>
      </w:pPr>
      <w:r w:rsidRPr="0056723B">
        <w:rPr>
          <w:rFonts w:cs="Times New Roman"/>
          <w:iCs/>
          <w:noProof/>
          <w:szCs w:val="28"/>
          <w:lang w:eastAsia="ru-RU"/>
        </w:rPr>
        <w:drawing>
          <wp:inline distT="0" distB="0" distL="0" distR="0">
            <wp:extent cx="3762375" cy="3762375"/>
            <wp:effectExtent l="0" t="0" r="0" b="0"/>
            <wp:docPr id="6" name="Рисунок 6" descr="J:\ГЛЫЗИНА ЕП\СМС исследовательская\AcAU-OJiP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ГЛЫЗИНА ЕП\СМС исследовательская\AcAU-OJiPI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jc w:val="both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Рис.6 </w:t>
      </w:r>
      <w:r w:rsidR="00B327E5">
        <w:rPr>
          <w:rFonts w:cs="Times New Roman"/>
          <w:iCs/>
          <w:szCs w:val="28"/>
        </w:rPr>
        <w:t>Ж</w:t>
      </w:r>
      <w:r>
        <w:rPr>
          <w:rFonts w:cs="Times New Roman"/>
          <w:iCs/>
          <w:szCs w:val="28"/>
        </w:rPr>
        <w:t>ест прикосновения к носу</w:t>
      </w:r>
      <w:r w:rsidR="00B327E5">
        <w:rPr>
          <w:rFonts w:cs="Times New Roman"/>
          <w:iCs/>
          <w:szCs w:val="28"/>
        </w:rPr>
        <w:t xml:space="preserve">, </w:t>
      </w:r>
      <w:r w:rsidR="00B327E5" w:rsidRPr="00B327E5">
        <w:rPr>
          <w:rFonts w:cs="Times New Roman"/>
          <w:iCs/>
          <w:szCs w:val="28"/>
        </w:rPr>
        <w:t>«сдерживает» собственное высказывание</w:t>
      </w:r>
      <w:r w:rsidR="00B327E5">
        <w:rPr>
          <w:rFonts w:cs="Times New Roman"/>
          <w:iCs/>
          <w:szCs w:val="28"/>
        </w:rPr>
        <w:t>, возможен обман.</w:t>
      </w:r>
    </w:p>
    <w:p w:rsidR="0056723B" w:rsidRDefault="0056723B" w:rsidP="00B327E5">
      <w:pPr>
        <w:spacing w:after="0" w:line="240" w:lineRule="auto"/>
        <w:jc w:val="both"/>
        <w:rPr>
          <w:rFonts w:cs="Times New Roman"/>
          <w:iCs/>
          <w:szCs w:val="28"/>
        </w:rPr>
      </w:pPr>
      <w:r w:rsidRPr="0056723B">
        <w:rPr>
          <w:rFonts w:cs="Times New Roman"/>
          <w:iCs/>
          <w:noProof/>
          <w:szCs w:val="28"/>
          <w:lang w:eastAsia="ru-RU"/>
        </w:rPr>
        <w:lastRenderedPageBreak/>
        <w:drawing>
          <wp:inline distT="0" distB="0" distL="0" distR="0">
            <wp:extent cx="4076700" cy="4076700"/>
            <wp:effectExtent l="0" t="0" r="0" b="0"/>
            <wp:docPr id="7" name="Рисунок 7" descr="J:\ГЛЫЗИНА ЕП\СМС исследовательская\MvzXGCKCy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ГЛЫЗИНА ЕП\СМС исследовательская\MvzXGCKCy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jc w:val="both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Рис.7 </w:t>
      </w:r>
      <w:proofErr w:type="spellStart"/>
      <w:r w:rsidR="00B327E5">
        <w:rPr>
          <w:rFonts w:cs="Times New Roman"/>
          <w:iCs/>
          <w:szCs w:val="28"/>
        </w:rPr>
        <w:t>П</w:t>
      </w:r>
      <w:r w:rsidRPr="00E521BA">
        <w:rPr>
          <w:rFonts w:cs="Times New Roman"/>
          <w:iCs/>
          <w:szCs w:val="28"/>
        </w:rPr>
        <w:t>рикрывание</w:t>
      </w:r>
      <w:proofErr w:type="spellEnd"/>
      <w:r w:rsidRPr="00E521BA">
        <w:rPr>
          <w:rFonts w:cs="Times New Roman"/>
          <w:iCs/>
          <w:szCs w:val="28"/>
        </w:rPr>
        <w:t xml:space="preserve"> лица или его части</w:t>
      </w:r>
      <w:r w:rsidR="00B327E5">
        <w:rPr>
          <w:rFonts w:cs="Times New Roman"/>
          <w:iCs/>
          <w:szCs w:val="28"/>
        </w:rPr>
        <w:t>, у детей</w:t>
      </w:r>
      <w:r w:rsidRPr="00E521BA">
        <w:rPr>
          <w:rFonts w:cs="Times New Roman"/>
          <w:iCs/>
          <w:szCs w:val="28"/>
        </w:rPr>
        <w:t xml:space="preserve"> может свидетельствовать о смущении</w:t>
      </w:r>
      <w:r>
        <w:rPr>
          <w:rFonts w:cs="Times New Roman"/>
          <w:iCs/>
          <w:szCs w:val="28"/>
        </w:rPr>
        <w:t>.</w:t>
      </w:r>
      <w:r w:rsidRPr="00E521BA">
        <w:rPr>
          <w:rFonts w:cs="Times New Roman"/>
          <w:iCs/>
          <w:szCs w:val="28"/>
        </w:rPr>
        <w:t xml:space="preserve"> </w:t>
      </w:r>
    </w:p>
    <w:p w:rsidR="0056723B" w:rsidRPr="00E521BA" w:rsidRDefault="0056723B" w:rsidP="00B327E5">
      <w:pPr>
        <w:spacing w:after="0" w:line="240" w:lineRule="auto"/>
        <w:jc w:val="both"/>
        <w:rPr>
          <w:rFonts w:cs="Times New Roman"/>
          <w:iCs/>
          <w:szCs w:val="28"/>
        </w:rPr>
      </w:pPr>
      <w:r w:rsidRPr="0056723B">
        <w:rPr>
          <w:rFonts w:cs="Times New Roman"/>
          <w:iCs/>
          <w:noProof/>
          <w:szCs w:val="28"/>
          <w:lang w:eastAsia="ru-RU"/>
        </w:rPr>
        <w:drawing>
          <wp:inline distT="0" distB="0" distL="0" distR="0">
            <wp:extent cx="4114800" cy="4114800"/>
            <wp:effectExtent l="0" t="0" r="0" b="0"/>
            <wp:docPr id="9" name="Рисунок 9" descr="J:\ГЛЫЗИНА ЕП\СМС исследовательская\iyTkl_AH1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ГЛЫЗИНА ЕП\СМС исследовательская\iyTkl_AH1t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 8 </w:t>
      </w:r>
      <w:r w:rsidR="00B327E5">
        <w:rPr>
          <w:rFonts w:cs="Times New Roman"/>
          <w:szCs w:val="28"/>
        </w:rPr>
        <w:t>Ве</w:t>
      </w:r>
      <w:r w:rsidRPr="00E521BA">
        <w:rPr>
          <w:rFonts w:cs="Times New Roman"/>
          <w:szCs w:val="28"/>
        </w:rPr>
        <w:t xml:space="preserve">рчение или </w:t>
      </w:r>
      <w:proofErr w:type="spellStart"/>
      <w:r w:rsidRPr="00E521BA">
        <w:rPr>
          <w:rFonts w:cs="Times New Roman"/>
          <w:szCs w:val="28"/>
        </w:rPr>
        <w:t>покусывание</w:t>
      </w:r>
      <w:proofErr w:type="spellEnd"/>
      <w:r>
        <w:rPr>
          <w:rFonts w:cs="Times New Roman"/>
          <w:szCs w:val="28"/>
        </w:rPr>
        <w:t xml:space="preserve"> </w:t>
      </w:r>
      <w:r w:rsidRPr="00E521BA">
        <w:rPr>
          <w:rFonts w:cs="Times New Roman"/>
          <w:szCs w:val="28"/>
        </w:rPr>
        <w:t>ручки</w:t>
      </w:r>
      <w:r w:rsidR="00B327E5">
        <w:rPr>
          <w:rFonts w:cs="Times New Roman"/>
          <w:szCs w:val="28"/>
        </w:rPr>
        <w:t>, собеседник нуждается в поддержке.</w:t>
      </w:r>
    </w:p>
    <w:p w:rsidR="0056723B" w:rsidRDefault="0056723B" w:rsidP="00B327E5">
      <w:pPr>
        <w:spacing w:after="0" w:line="240" w:lineRule="auto"/>
        <w:jc w:val="both"/>
        <w:rPr>
          <w:rFonts w:cs="Times New Roman"/>
          <w:szCs w:val="28"/>
        </w:rPr>
      </w:pPr>
    </w:p>
    <w:p w:rsidR="0056723B" w:rsidRPr="00E521BA" w:rsidRDefault="0056723B" w:rsidP="00B327E5">
      <w:pPr>
        <w:spacing w:after="0" w:line="240" w:lineRule="auto"/>
        <w:jc w:val="both"/>
        <w:rPr>
          <w:rFonts w:cs="Times New Roman"/>
          <w:szCs w:val="28"/>
        </w:rPr>
      </w:pPr>
      <w:r w:rsidRPr="0056723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4010025" cy="4010025"/>
            <wp:effectExtent l="0" t="0" r="0" b="0"/>
            <wp:docPr id="12" name="Рисунок 12" descr="J:\ГЛЫЗИНА ЕП\СМС исследовательская\wXorQb-b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ГЛЫЗИНА ЕП\СМС исследовательская\wXorQb-byI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ind w:firstLine="5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 9 </w:t>
      </w:r>
      <w:r w:rsidR="00B327E5">
        <w:rPr>
          <w:rFonts w:cs="Times New Roman"/>
          <w:szCs w:val="28"/>
        </w:rPr>
        <w:t>Ч</w:t>
      </w:r>
      <w:r w:rsidRPr="00E521BA">
        <w:rPr>
          <w:rFonts w:cs="Times New Roman"/>
          <w:szCs w:val="28"/>
        </w:rPr>
        <w:t>еловек постукивает пальцами по столу</w:t>
      </w:r>
      <w:r w:rsidR="00B327E5">
        <w:rPr>
          <w:rFonts w:cs="Times New Roman"/>
          <w:szCs w:val="28"/>
        </w:rPr>
        <w:t>, сигнал что терпение собеседника закачивается.</w:t>
      </w:r>
      <w:r>
        <w:rPr>
          <w:rFonts w:cs="Times New Roman"/>
          <w:szCs w:val="28"/>
        </w:rPr>
        <w:t xml:space="preserve"> </w:t>
      </w:r>
    </w:p>
    <w:p w:rsidR="0056723B" w:rsidRPr="00E521BA" w:rsidRDefault="0056723B" w:rsidP="00B327E5">
      <w:pPr>
        <w:spacing w:after="0" w:line="240" w:lineRule="auto"/>
        <w:ind w:firstLine="57"/>
        <w:jc w:val="both"/>
        <w:rPr>
          <w:rFonts w:cs="Times New Roman"/>
          <w:szCs w:val="28"/>
        </w:rPr>
      </w:pPr>
      <w:r w:rsidRPr="0056723B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200525" cy="4200525"/>
            <wp:effectExtent l="0" t="0" r="0" b="0"/>
            <wp:docPr id="13" name="Рисунок 13" descr="J:\ГЛЫЗИНА ЕП\СМС исследовательская\Ycg5O9E7Q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ГЛЫЗИНА ЕП\СМС исследовательская\Ycg5O9E7QTk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ind w:firstLine="5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Рис.10 </w:t>
      </w:r>
      <w:r w:rsidR="00B327E5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>рямая голова - э</w:t>
      </w:r>
      <w:r w:rsidRPr="00E521BA">
        <w:rPr>
          <w:rFonts w:cs="Times New Roman"/>
          <w:szCs w:val="28"/>
        </w:rPr>
        <w:t>то положение характерно для человека, нейтрально относящегося к тому, что он слышит</w:t>
      </w:r>
      <w:r w:rsidR="00B327E5">
        <w:rPr>
          <w:rFonts w:cs="Times New Roman"/>
          <w:szCs w:val="28"/>
        </w:rPr>
        <w:t>.</w:t>
      </w:r>
    </w:p>
    <w:p w:rsidR="0056723B" w:rsidRDefault="0056723B" w:rsidP="00B327E5">
      <w:pPr>
        <w:spacing w:after="0" w:line="240" w:lineRule="auto"/>
        <w:ind w:firstLine="57"/>
        <w:jc w:val="both"/>
        <w:rPr>
          <w:rFonts w:cs="Times New Roman"/>
          <w:szCs w:val="28"/>
        </w:rPr>
      </w:pPr>
      <w:r w:rsidRPr="0056723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4095750" cy="4095750"/>
            <wp:effectExtent l="0" t="0" r="0" b="0"/>
            <wp:docPr id="16" name="Рисунок 16" descr="J:\ГЛЫЗИНА ЕП\СМС исследовательская\nGyLzDv3Z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ГЛЫЗИНА ЕП\СМС исследовательская\nGyLzDv3Zj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ind w:firstLine="5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Рис.11 </w:t>
      </w:r>
      <w:r w:rsidR="00B327E5">
        <w:rPr>
          <w:rFonts w:cs="Times New Roman"/>
          <w:szCs w:val="28"/>
        </w:rPr>
        <w:t>Г</w:t>
      </w:r>
      <w:r>
        <w:rPr>
          <w:rFonts w:cs="Times New Roman"/>
          <w:szCs w:val="28"/>
        </w:rPr>
        <w:t xml:space="preserve">олова, наклоненная в сторону, </w:t>
      </w:r>
      <w:r w:rsidRPr="00E521BA">
        <w:rPr>
          <w:rFonts w:cs="Times New Roman"/>
          <w:szCs w:val="28"/>
        </w:rPr>
        <w:t>говорит о том, что у человека пробудился интерес</w:t>
      </w:r>
      <w:r w:rsidR="00B327E5">
        <w:rPr>
          <w:rFonts w:cs="Times New Roman"/>
          <w:szCs w:val="28"/>
        </w:rPr>
        <w:t>.</w:t>
      </w:r>
      <w:r w:rsidRPr="00E521BA">
        <w:rPr>
          <w:rFonts w:cs="Times New Roman"/>
          <w:szCs w:val="28"/>
        </w:rPr>
        <w:t xml:space="preserve"> </w:t>
      </w:r>
    </w:p>
    <w:p w:rsidR="0056723B" w:rsidRDefault="00580B5E" w:rsidP="00B327E5">
      <w:pPr>
        <w:spacing w:after="0" w:line="240" w:lineRule="auto"/>
        <w:ind w:firstLine="57"/>
        <w:jc w:val="both"/>
        <w:rPr>
          <w:rFonts w:cs="Times New Roman"/>
          <w:szCs w:val="28"/>
        </w:rPr>
      </w:pPr>
      <w:r w:rsidRPr="00580B5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038600" cy="4038600"/>
            <wp:effectExtent l="0" t="0" r="0" b="0"/>
            <wp:docPr id="17" name="Рисунок 17" descr="J:\ГЛЫЗИНА ЕП\СМС исследовательская\gSK286HfD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ГЛЫЗИНА ЕП\СМС исследовательская\gSK286HfD8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ind w:firstLine="5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Рис.12 </w:t>
      </w:r>
      <w:r w:rsidR="00B327E5">
        <w:rPr>
          <w:rFonts w:cs="Times New Roman"/>
          <w:szCs w:val="28"/>
        </w:rPr>
        <w:t>Г</w:t>
      </w:r>
      <w:r w:rsidRPr="00E521BA">
        <w:rPr>
          <w:rFonts w:cs="Times New Roman"/>
          <w:szCs w:val="28"/>
        </w:rPr>
        <w:t>олова наклонена вниз, значит, отношение человека отрицательное и даже осуждающее</w:t>
      </w:r>
      <w:r w:rsidR="00B327E5">
        <w:rPr>
          <w:rFonts w:cs="Times New Roman"/>
          <w:szCs w:val="28"/>
        </w:rPr>
        <w:t>.</w:t>
      </w:r>
      <w:r w:rsidRPr="00E521BA">
        <w:rPr>
          <w:rFonts w:cs="Times New Roman"/>
          <w:szCs w:val="28"/>
        </w:rPr>
        <w:t xml:space="preserve"> </w:t>
      </w:r>
    </w:p>
    <w:p w:rsidR="00200064" w:rsidRDefault="00AB19E1" w:rsidP="00B327E5">
      <w:pPr>
        <w:spacing w:after="0" w:line="240" w:lineRule="auto"/>
        <w:ind w:firstLine="57"/>
        <w:jc w:val="both"/>
        <w:rPr>
          <w:rFonts w:cs="Times New Roman"/>
          <w:szCs w:val="28"/>
        </w:rPr>
      </w:pPr>
      <w:r w:rsidRPr="00AB19E1">
        <w:rPr>
          <w:rFonts w:ascii="Calibri" w:eastAsia="Times New Roman" w:hAnsi="Calibri" w:cs="Times New Roman"/>
          <w:bCs/>
          <w:iCs/>
          <w:noProof/>
          <w:sz w:val="22"/>
          <w:szCs w:val="28"/>
          <w:lang w:eastAsia="ru-RU"/>
        </w:rPr>
        <w:lastRenderedPageBreak/>
        <w:drawing>
          <wp:inline distT="0" distB="0" distL="0" distR="0" wp14:anchorId="09BD9ED3" wp14:editId="4A82A818">
            <wp:extent cx="4200525" cy="4295232"/>
            <wp:effectExtent l="0" t="0" r="0" b="0"/>
            <wp:docPr id="15" name="Рисунок 15" descr="J:\ГЛЫЗИНА ЕП\СМС исследовательская\xuDoF0de8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ГЛЫЗИНА ЕП\СМС исследовательская\xuDoF0de8x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44" cy="42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B9" w:rsidRDefault="00CC69B9" w:rsidP="00B327E5">
      <w:pPr>
        <w:spacing w:after="0" w:line="240" w:lineRule="auto"/>
        <w:ind w:firstLine="5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Рис.13 </w:t>
      </w:r>
      <w:r w:rsidR="00B327E5">
        <w:rPr>
          <w:rFonts w:cs="Times New Roman"/>
          <w:szCs w:val="28"/>
        </w:rPr>
        <w:t>Ч</w:t>
      </w:r>
      <w:r w:rsidRPr="00E521BA">
        <w:rPr>
          <w:rFonts w:cs="Times New Roman"/>
          <w:szCs w:val="28"/>
        </w:rPr>
        <w:t xml:space="preserve">еловек перекрещивает руки и ноги, </w:t>
      </w:r>
      <w:r>
        <w:rPr>
          <w:rFonts w:cs="Times New Roman"/>
          <w:szCs w:val="28"/>
        </w:rPr>
        <w:t xml:space="preserve">закрытая </w:t>
      </w:r>
      <w:r w:rsidR="00B327E5">
        <w:rPr>
          <w:rFonts w:cs="Times New Roman"/>
          <w:szCs w:val="28"/>
        </w:rPr>
        <w:t>поза.</w:t>
      </w:r>
    </w:p>
    <w:p w:rsidR="00580B5E" w:rsidRDefault="00580B5E" w:rsidP="00B327E5">
      <w:pPr>
        <w:spacing w:after="0" w:line="240" w:lineRule="auto"/>
        <w:ind w:firstLine="57"/>
        <w:jc w:val="both"/>
        <w:rPr>
          <w:rFonts w:cs="Times New Roman"/>
          <w:szCs w:val="28"/>
        </w:rPr>
      </w:pPr>
      <w:r w:rsidRPr="00580B5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152900" cy="4152900"/>
            <wp:effectExtent l="0" t="0" r="0" b="0"/>
            <wp:docPr id="18" name="Рисунок 18" descr="J:\ГЛЫЗИНА ЕП\СМС исследовательская\cmQD1W_uf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ГЛЫЗИНА ЕП\СМС исследовательская\cmQD1W_ufBU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4F" w:rsidRPr="00580B5E" w:rsidRDefault="00CC69B9" w:rsidP="00580B5E">
      <w:pPr>
        <w:spacing w:after="0" w:line="240" w:lineRule="auto"/>
        <w:ind w:firstLine="57"/>
        <w:jc w:val="both"/>
        <w:rPr>
          <w:rFonts w:eastAsia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cs="Times New Roman"/>
          <w:szCs w:val="28"/>
        </w:rPr>
        <w:t xml:space="preserve">Рис.14 </w:t>
      </w:r>
      <w:r w:rsidRPr="00E521BA">
        <w:rPr>
          <w:rFonts w:cs="Times New Roman"/>
          <w:szCs w:val="28"/>
        </w:rPr>
        <w:t>Открыт</w:t>
      </w:r>
      <w:r w:rsidR="00B327E5">
        <w:rPr>
          <w:rFonts w:cs="Times New Roman"/>
          <w:szCs w:val="28"/>
        </w:rPr>
        <w:t xml:space="preserve">ая </w:t>
      </w:r>
      <w:r w:rsidRPr="00E521BA">
        <w:rPr>
          <w:rFonts w:cs="Times New Roman"/>
          <w:szCs w:val="28"/>
        </w:rPr>
        <w:t xml:space="preserve">поза, руки и ноги не перекрещены, корпус тела направлен в сторону собеседника, ладони и стопы развернуты </w:t>
      </w:r>
      <w:r>
        <w:rPr>
          <w:rFonts w:cs="Times New Roman"/>
          <w:szCs w:val="28"/>
        </w:rPr>
        <w:t>к партнеру</w:t>
      </w:r>
      <w:r w:rsidR="00B327E5">
        <w:rPr>
          <w:rFonts w:cs="Times New Roman"/>
          <w:szCs w:val="28"/>
        </w:rPr>
        <w:t>.</w:t>
      </w:r>
    </w:p>
    <w:p w:rsidR="00E41376" w:rsidRDefault="00FF73DD" w:rsidP="00FF73DD">
      <w:pPr>
        <w:tabs>
          <w:tab w:val="left" w:pos="1530"/>
        </w:tabs>
        <w:spacing w:after="0" w:line="240" w:lineRule="auto"/>
        <w:jc w:val="right"/>
        <w:rPr>
          <w:rFonts w:eastAsia="Times New Roman" w:cs="Times New Roman"/>
          <w:szCs w:val="24"/>
        </w:rPr>
      </w:pPr>
      <w:r w:rsidRPr="00FF73DD">
        <w:rPr>
          <w:rFonts w:eastAsia="Times New Roman" w:cs="Times New Roman"/>
          <w:szCs w:val="24"/>
        </w:rPr>
        <w:lastRenderedPageBreak/>
        <w:t>Приложение 2.</w:t>
      </w:r>
    </w:p>
    <w:p w:rsidR="00FF73DD" w:rsidRPr="00272911" w:rsidRDefault="00FF73DD" w:rsidP="00F43F1D">
      <w:pPr>
        <w:tabs>
          <w:tab w:val="left" w:pos="142"/>
        </w:tabs>
        <w:spacing w:after="0" w:line="360" w:lineRule="auto"/>
        <w:jc w:val="center"/>
        <w:rPr>
          <w:rFonts w:eastAsia="Times New Roman" w:cs="Times New Roman"/>
          <w:b/>
          <w:szCs w:val="24"/>
        </w:rPr>
      </w:pPr>
      <w:r w:rsidRPr="00272911">
        <w:rPr>
          <w:rFonts w:eastAsia="Times New Roman" w:cs="Times New Roman"/>
          <w:b/>
          <w:szCs w:val="24"/>
        </w:rPr>
        <w:t>Анкета.</w:t>
      </w:r>
    </w:p>
    <w:p w:rsidR="00E41376" w:rsidRDefault="00FF73DD" w:rsidP="00F43F1D">
      <w:pPr>
        <w:pStyle w:val="a4"/>
        <w:numPr>
          <w:ilvl w:val="1"/>
          <w:numId w:val="5"/>
        </w:numPr>
        <w:tabs>
          <w:tab w:val="clear" w:pos="1440"/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 w:rsidRPr="00FF73DD">
        <w:rPr>
          <w:rFonts w:eastAsia="Times New Roman" w:cs="Times New Roman"/>
          <w:szCs w:val="24"/>
        </w:rPr>
        <w:t>Часто ли вы пользуетесь жестами в процессе общения?</w:t>
      </w:r>
    </w:p>
    <w:p w:rsidR="00FF73DD" w:rsidRDefault="00FF73DD" w:rsidP="00F43F1D">
      <w:pPr>
        <w:pStyle w:val="a4"/>
        <w:tabs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Да, не всегда, нет</w:t>
      </w:r>
    </w:p>
    <w:p w:rsidR="00FF73DD" w:rsidRDefault="00FF73DD" w:rsidP="00F43F1D">
      <w:pPr>
        <w:pStyle w:val="a4"/>
        <w:numPr>
          <w:ilvl w:val="1"/>
          <w:numId w:val="5"/>
        </w:numPr>
        <w:tabs>
          <w:tab w:val="clear" w:pos="1440"/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 w:rsidRPr="00FF73DD">
        <w:rPr>
          <w:rFonts w:eastAsia="Times New Roman" w:cs="Times New Roman"/>
          <w:szCs w:val="24"/>
        </w:rPr>
        <w:t>Можно ли обойтись без жестов?</w:t>
      </w:r>
    </w:p>
    <w:p w:rsidR="00FF73DD" w:rsidRPr="00FF73DD" w:rsidRDefault="00FF73DD" w:rsidP="00F43F1D">
      <w:pPr>
        <w:pStyle w:val="a4"/>
        <w:tabs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Да, не всегда, нет</w:t>
      </w:r>
    </w:p>
    <w:p w:rsidR="00FF73DD" w:rsidRDefault="00FF73DD" w:rsidP="00F43F1D">
      <w:pPr>
        <w:pStyle w:val="a4"/>
        <w:numPr>
          <w:ilvl w:val="1"/>
          <w:numId w:val="5"/>
        </w:numPr>
        <w:tabs>
          <w:tab w:val="clear" w:pos="1440"/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 w:rsidRPr="00FF73DD">
        <w:rPr>
          <w:rFonts w:eastAsia="Times New Roman" w:cs="Times New Roman"/>
          <w:szCs w:val="24"/>
        </w:rPr>
        <w:t>Какую роль играет мимика в процессе коммуникации?</w:t>
      </w:r>
    </w:p>
    <w:p w:rsidR="00FF73DD" w:rsidRPr="00FF73DD" w:rsidRDefault="00FF73DD" w:rsidP="00F43F1D">
      <w:pPr>
        <w:pStyle w:val="a4"/>
        <w:tabs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Важную, не знаю, не обращаю внимания</w:t>
      </w:r>
    </w:p>
    <w:p w:rsidR="00FF73DD" w:rsidRDefault="00FF73DD" w:rsidP="00F43F1D">
      <w:pPr>
        <w:pStyle w:val="a4"/>
        <w:numPr>
          <w:ilvl w:val="1"/>
          <w:numId w:val="5"/>
        </w:numPr>
        <w:tabs>
          <w:tab w:val="clear" w:pos="1440"/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 w:rsidRPr="00FF73DD">
        <w:rPr>
          <w:rFonts w:eastAsia="Times New Roman" w:cs="Times New Roman"/>
          <w:szCs w:val="24"/>
        </w:rPr>
        <w:t>Бывают ли обидные жесты?</w:t>
      </w:r>
    </w:p>
    <w:p w:rsidR="00FF73DD" w:rsidRPr="00FF73DD" w:rsidRDefault="00FF73DD" w:rsidP="00F43F1D">
      <w:pPr>
        <w:pStyle w:val="a4"/>
        <w:tabs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Да, нет</w:t>
      </w:r>
    </w:p>
    <w:p w:rsidR="00FF73DD" w:rsidRDefault="00FF73DD" w:rsidP="00F43F1D">
      <w:pPr>
        <w:pStyle w:val="a4"/>
        <w:numPr>
          <w:ilvl w:val="1"/>
          <w:numId w:val="5"/>
        </w:numPr>
        <w:tabs>
          <w:tab w:val="clear" w:pos="1440"/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 w:rsidRPr="00FF73DD">
        <w:rPr>
          <w:rFonts w:eastAsia="Times New Roman" w:cs="Times New Roman"/>
          <w:szCs w:val="24"/>
        </w:rPr>
        <w:t>Всегда ли вы знаете значение жеста?</w:t>
      </w:r>
    </w:p>
    <w:p w:rsidR="00FF73DD" w:rsidRDefault="00FF73DD" w:rsidP="00F43F1D">
      <w:pPr>
        <w:pStyle w:val="a4"/>
        <w:tabs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 w:rsidRPr="00FF73DD">
        <w:rPr>
          <w:rFonts w:eastAsia="Times New Roman" w:cs="Times New Roman"/>
          <w:szCs w:val="24"/>
        </w:rPr>
        <w:t>Да, не всегда, нет</w:t>
      </w:r>
    </w:p>
    <w:p w:rsidR="00FF73DD" w:rsidRDefault="00FF73DD" w:rsidP="00F43F1D">
      <w:pPr>
        <w:pStyle w:val="a4"/>
        <w:numPr>
          <w:ilvl w:val="1"/>
          <w:numId w:val="5"/>
        </w:numPr>
        <w:tabs>
          <w:tab w:val="clear" w:pos="1440"/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 w:rsidRPr="00FF73DD">
        <w:rPr>
          <w:rFonts w:eastAsia="Times New Roman" w:cs="Times New Roman"/>
          <w:szCs w:val="24"/>
        </w:rPr>
        <w:t>Раздражает ли вас</w:t>
      </w:r>
      <w:r>
        <w:rPr>
          <w:rFonts w:eastAsia="Times New Roman" w:cs="Times New Roman"/>
          <w:szCs w:val="24"/>
        </w:rPr>
        <w:t xml:space="preserve"> чрезмерное употребление жестов?</w:t>
      </w:r>
    </w:p>
    <w:p w:rsidR="00FF73DD" w:rsidRDefault="00FF73DD" w:rsidP="00F43F1D">
      <w:pPr>
        <w:pStyle w:val="a4"/>
        <w:tabs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Сильно</w:t>
      </w:r>
      <w:r w:rsidRPr="00FF73DD">
        <w:rPr>
          <w:rFonts w:eastAsia="Times New Roman" w:cs="Times New Roman"/>
          <w:szCs w:val="24"/>
        </w:rPr>
        <w:t>, не всегда, нет</w:t>
      </w:r>
      <w:r>
        <w:rPr>
          <w:rFonts w:eastAsia="Times New Roman" w:cs="Times New Roman"/>
          <w:szCs w:val="24"/>
        </w:rPr>
        <w:t>, свой вариант</w:t>
      </w:r>
    </w:p>
    <w:p w:rsidR="00E41376" w:rsidRPr="00FF73DD" w:rsidRDefault="00FC2A6F" w:rsidP="00F43F1D">
      <w:pPr>
        <w:pStyle w:val="a4"/>
        <w:numPr>
          <w:ilvl w:val="1"/>
          <w:numId w:val="5"/>
        </w:numPr>
        <w:tabs>
          <w:tab w:val="clear" w:pos="1440"/>
          <w:tab w:val="num" w:pos="142"/>
        </w:tabs>
        <w:spacing w:after="0" w:line="360" w:lineRule="auto"/>
        <w:ind w:left="0" w:firstLine="142"/>
        <w:jc w:val="both"/>
        <w:rPr>
          <w:rFonts w:eastAsia="Times New Roman" w:cs="Times New Roman"/>
          <w:szCs w:val="24"/>
        </w:rPr>
      </w:pPr>
      <w:r w:rsidRPr="00FF73DD">
        <w:rPr>
          <w:rFonts w:cs="Times New Roman"/>
          <w:szCs w:val="28"/>
        </w:rPr>
        <w:t>Задумывались ли вы о происхождении невербальных средств общения?</w:t>
      </w:r>
    </w:p>
    <w:p w:rsidR="00FF73DD" w:rsidRDefault="00FF73DD" w:rsidP="00F43F1D">
      <w:pPr>
        <w:pStyle w:val="a4"/>
        <w:tabs>
          <w:tab w:val="num" w:pos="142"/>
        </w:tabs>
        <w:spacing w:after="0" w:line="360" w:lineRule="auto"/>
        <w:ind w:left="0" w:firstLine="1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Да, нет, свой вариант</w:t>
      </w:r>
    </w:p>
    <w:p w:rsidR="00272911" w:rsidRDefault="00272911" w:rsidP="00272911">
      <w:pPr>
        <w:pStyle w:val="a4"/>
        <w:tabs>
          <w:tab w:val="left" w:pos="1530"/>
        </w:tabs>
        <w:spacing w:after="0" w:line="360" w:lineRule="auto"/>
        <w:ind w:left="1440"/>
        <w:jc w:val="both"/>
        <w:rPr>
          <w:rFonts w:cs="Times New Roman"/>
          <w:szCs w:val="28"/>
        </w:rPr>
      </w:pPr>
    </w:p>
    <w:p w:rsidR="00272911" w:rsidRPr="00272911" w:rsidRDefault="00272911" w:rsidP="00272911">
      <w:pPr>
        <w:pStyle w:val="a4"/>
        <w:tabs>
          <w:tab w:val="left" w:pos="1530"/>
        </w:tabs>
        <w:spacing w:after="0" w:line="360" w:lineRule="auto"/>
        <w:ind w:left="144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Вопросы для и</w:t>
      </w:r>
      <w:r w:rsidRPr="00272911">
        <w:rPr>
          <w:rFonts w:cs="Times New Roman"/>
          <w:b/>
          <w:szCs w:val="28"/>
        </w:rPr>
        <w:t>нтервью с педагогами</w:t>
      </w:r>
      <w:r>
        <w:rPr>
          <w:rFonts w:cs="Times New Roman"/>
          <w:b/>
          <w:szCs w:val="28"/>
        </w:rPr>
        <w:t>.</w:t>
      </w:r>
    </w:p>
    <w:p w:rsidR="00272911" w:rsidRPr="00272911" w:rsidRDefault="00272911" w:rsidP="00272911">
      <w:pPr>
        <w:pStyle w:val="a4"/>
        <w:numPr>
          <w:ilvl w:val="0"/>
          <w:numId w:val="10"/>
        </w:numPr>
        <w:tabs>
          <w:tab w:val="left" w:pos="1530"/>
        </w:tabs>
        <w:spacing w:line="360" w:lineRule="auto"/>
        <w:jc w:val="both"/>
        <w:rPr>
          <w:rFonts w:cs="Times New Roman"/>
          <w:szCs w:val="28"/>
        </w:rPr>
      </w:pPr>
      <w:r w:rsidRPr="00272911">
        <w:rPr>
          <w:rFonts w:cs="Times New Roman"/>
          <w:szCs w:val="28"/>
        </w:rPr>
        <w:t xml:space="preserve">В общении с учениками Вы </w:t>
      </w:r>
      <w:r>
        <w:rPr>
          <w:rFonts w:cs="Times New Roman"/>
          <w:szCs w:val="28"/>
        </w:rPr>
        <w:t xml:space="preserve">используете невербальный способ </w:t>
      </w:r>
      <w:r w:rsidRPr="00272911">
        <w:rPr>
          <w:rFonts w:cs="Times New Roman"/>
          <w:szCs w:val="28"/>
        </w:rPr>
        <w:t>общения?</w:t>
      </w:r>
    </w:p>
    <w:p w:rsidR="00272911" w:rsidRPr="00272911" w:rsidRDefault="00272911" w:rsidP="00272911">
      <w:pPr>
        <w:pStyle w:val="a4"/>
        <w:numPr>
          <w:ilvl w:val="0"/>
          <w:numId w:val="10"/>
        </w:numPr>
        <w:tabs>
          <w:tab w:val="left" w:pos="1530"/>
        </w:tabs>
        <w:spacing w:line="360" w:lineRule="auto"/>
        <w:jc w:val="both"/>
        <w:rPr>
          <w:rFonts w:cs="Times New Roman"/>
          <w:szCs w:val="28"/>
        </w:rPr>
      </w:pPr>
      <w:r w:rsidRPr="00272911">
        <w:rPr>
          <w:rFonts w:cs="Times New Roman"/>
          <w:szCs w:val="28"/>
        </w:rPr>
        <w:t>Информацией, о каких способах невербального общения (жестах, мимике, интонации, позах) Вы владеете?</w:t>
      </w:r>
    </w:p>
    <w:p w:rsidR="00272911" w:rsidRPr="00272911" w:rsidRDefault="00272911" w:rsidP="00272911">
      <w:pPr>
        <w:pStyle w:val="a4"/>
        <w:numPr>
          <w:ilvl w:val="0"/>
          <w:numId w:val="10"/>
        </w:numPr>
        <w:tabs>
          <w:tab w:val="left" w:pos="1530"/>
        </w:tabs>
        <w:spacing w:line="360" w:lineRule="auto"/>
        <w:jc w:val="both"/>
        <w:rPr>
          <w:rFonts w:cs="Times New Roman"/>
          <w:szCs w:val="28"/>
        </w:rPr>
      </w:pPr>
      <w:r w:rsidRPr="00272911">
        <w:rPr>
          <w:rFonts w:cs="Times New Roman"/>
          <w:szCs w:val="28"/>
        </w:rPr>
        <w:t>Часто ли Вы при общении с детьми используете эти знания?</w:t>
      </w:r>
    </w:p>
    <w:sectPr w:rsidR="00272911" w:rsidRPr="00272911" w:rsidSect="0097224E">
      <w:footerReference w:type="default" r:id="rId35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F83" w:rsidRDefault="003D0F83" w:rsidP="0097224E">
      <w:pPr>
        <w:spacing w:after="0" w:line="240" w:lineRule="auto"/>
      </w:pPr>
      <w:r>
        <w:separator/>
      </w:r>
    </w:p>
  </w:endnote>
  <w:endnote w:type="continuationSeparator" w:id="0">
    <w:p w:rsidR="003D0F83" w:rsidRDefault="003D0F83" w:rsidP="00972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639262"/>
      <w:docPartObj>
        <w:docPartGallery w:val="Page Numbers (Bottom of Page)"/>
        <w:docPartUnique/>
      </w:docPartObj>
    </w:sdtPr>
    <w:sdtEndPr/>
    <w:sdtContent>
      <w:p w:rsidR="001E128A" w:rsidRDefault="0096007C">
        <w:pPr>
          <w:pStyle w:val="aa"/>
          <w:jc w:val="center"/>
        </w:pPr>
        <w:r>
          <w:fldChar w:fldCharType="begin"/>
        </w:r>
        <w:r w:rsidR="000D3403">
          <w:instrText xml:space="preserve"> PAGE   \* MERGEFORMAT </w:instrText>
        </w:r>
        <w:r>
          <w:fldChar w:fldCharType="separate"/>
        </w:r>
        <w:r w:rsidR="00A004C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1E128A" w:rsidRDefault="001E128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F83" w:rsidRDefault="003D0F83" w:rsidP="0097224E">
      <w:pPr>
        <w:spacing w:after="0" w:line="240" w:lineRule="auto"/>
      </w:pPr>
      <w:r>
        <w:separator/>
      </w:r>
    </w:p>
  </w:footnote>
  <w:footnote w:type="continuationSeparator" w:id="0">
    <w:p w:rsidR="003D0F83" w:rsidRDefault="003D0F83" w:rsidP="00972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0DFB"/>
    <w:multiLevelType w:val="multilevel"/>
    <w:tmpl w:val="27EE5B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">
    <w:nsid w:val="06D54DD0"/>
    <w:multiLevelType w:val="multilevel"/>
    <w:tmpl w:val="ED62546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11DE31C4"/>
    <w:multiLevelType w:val="multilevel"/>
    <w:tmpl w:val="76867A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C8270BD"/>
    <w:multiLevelType w:val="multilevel"/>
    <w:tmpl w:val="97A05B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4">
    <w:nsid w:val="24951423"/>
    <w:multiLevelType w:val="multilevel"/>
    <w:tmpl w:val="89C60B4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5" w:hanging="720"/>
      </w:p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3195" w:hanging="108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965" w:hanging="1440"/>
      </w:pPr>
    </w:lvl>
    <w:lvl w:ilvl="6">
      <w:start w:val="1"/>
      <w:numFmt w:val="decimal"/>
      <w:lvlText w:val="%1.%2.%3.%4.%5.%6.%7."/>
      <w:lvlJc w:val="left"/>
      <w:pPr>
        <w:ind w:left="6030" w:hanging="1800"/>
      </w:pPr>
    </w:lvl>
    <w:lvl w:ilvl="7">
      <w:start w:val="1"/>
      <w:numFmt w:val="decimal"/>
      <w:lvlText w:val="%1.%2.%3.%4.%5.%6.%7.%8."/>
      <w:lvlJc w:val="left"/>
      <w:pPr>
        <w:ind w:left="6735" w:hanging="1800"/>
      </w:pPr>
    </w:lvl>
    <w:lvl w:ilvl="8">
      <w:start w:val="1"/>
      <w:numFmt w:val="decimal"/>
      <w:lvlText w:val="%1.%2.%3.%4.%5.%6.%7.%8.%9."/>
      <w:lvlJc w:val="left"/>
      <w:pPr>
        <w:ind w:left="7800" w:hanging="2160"/>
      </w:pPr>
    </w:lvl>
  </w:abstractNum>
  <w:abstractNum w:abstractNumId="5">
    <w:nsid w:val="270B1CC6"/>
    <w:multiLevelType w:val="multilevel"/>
    <w:tmpl w:val="3B9632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1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5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8240" w:hanging="2160"/>
      </w:pPr>
      <w:rPr>
        <w:rFonts w:hint="default"/>
      </w:rPr>
    </w:lvl>
  </w:abstractNum>
  <w:abstractNum w:abstractNumId="6">
    <w:nsid w:val="31F41292"/>
    <w:multiLevelType w:val="multilevel"/>
    <w:tmpl w:val="205A6A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7">
    <w:nsid w:val="361048A7"/>
    <w:multiLevelType w:val="multilevel"/>
    <w:tmpl w:val="FB185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CC3ABA"/>
    <w:multiLevelType w:val="multilevel"/>
    <w:tmpl w:val="7EE46C6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461024E6"/>
    <w:multiLevelType w:val="hybridMultilevel"/>
    <w:tmpl w:val="6694D9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0A5F85"/>
    <w:multiLevelType w:val="multilevel"/>
    <w:tmpl w:val="63927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8459AE"/>
    <w:multiLevelType w:val="hybridMultilevel"/>
    <w:tmpl w:val="A5C292AE"/>
    <w:lvl w:ilvl="0" w:tplc="215AF370">
      <w:numFmt w:val="bullet"/>
      <w:lvlText w:val=""/>
      <w:lvlJc w:val="left"/>
      <w:pPr>
        <w:ind w:left="1068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0069AE"/>
    <w:multiLevelType w:val="multilevel"/>
    <w:tmpl w:val="11C292A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5"/>
  </w:num>
  <w:num w:numId="9">
    <w:abstractNumId w:val="3"/>
  </w:num>
  <w:num w:numId="10">
    <w:abstractNumId w:val="2"/>
  </w:num>
  <w:num w:numId="11">
    <w:abstractNumId w:val="6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55"/>
    <w:rsid w:val="00000A83"/>
    <w:rsid w:val="00000F2E"/>
    <w:rsid w:val="00007E70"/>
    <w:rsid w:val="000279C9"/>
    <w:rsid w:val="00043769"/>
    <w:rsid w:val="000551C4"/>
    <w:rsid w:val="00056D0D"/>
    <w:rsid w:val="000672DD"/>
    <w:rsid w:val="000834DB"/>
    <w:rsid w:val="000A0F15"/>
    <w:rsid w:val="000A1509"/>
    <w:rsid w:val="000A2360"/>
    <w:rsid w:val="000B64E6"/>
    <w:rsid w:val="000D3403"/>
    <w:rsid w:val="000D6810"/>
    <w:rsid w:val="000E2AC5"/>
    <w:rsid w:val="000E7080"/>
    <w:rsid w:val="000F34E7"/>
    <w:rsid w:val="000F4E1D"/>
    <w:rsid w:val="00104FA8"/>
    <w:rsid w:val="001323FE"/>
    <w:rsid w:val="00133451"/>
    <w:rsid w:val="00155552"/>
    <w:rsid w:val="001763C0"/>
    <w:rsid w:val="001913DB"/>
    <w:rsid w:val="001A3DDA"/>
    <w:rsid w:val="001A6689"/>
    <w:rsid w:val="001B1EE5"/>
    <w:rsid w:val="001B6452"/>
    <w:rsid w:val="001C564F"/>
    <w:rsid w:val="001D6FC5"/>
    <w:rsid w:val="001D7B78"/>
    <w:rsid w:val="001E128A"/>
    <w:rsid w:val="001E5871"/>
    <w:rsid w:val="001E7B8E"/>
    <w:rsid w:val="001F50BF"/>
    <w:rsid w:val="00200064"/>
    <w:rsid w:val="002008ED"/>
    <w:rsid w:val="002046DF"/>
    <w:rsid w:val="002119EA"/>
    <w:rsid w:val="002136AC"/>
    <w:rsid w:val="002317CE"/>
    <w:rsid w:val="00231F83"/>
    <w:rsid w:val="0023449D"/>
    <w:rsid w:val="002345CA"/>
    <w:rsid w:val="00240981"/>
    <w:rsid w:val="002428A1"/>
    <w:rsid w:val="00272911"/>
    <w:rsid w:val="00274278"/>
    <w:rsid w:val="00280B95"/>
    <w:rsid w:val="00282780"/>
    <w:rsid w:val="00282DEF"/>
    <w:rsid w:val="00291190"/>
    <w:rsid w:val="002962B9"/>
    <w:rsid w:val="002B61FF"/>
    <w:rsid w:val="002E58D3"/>
    <w:rsid w:val="002E7694"/>
    <w:rsid w:val="002F3A1A"/>
    <w:rsid w:val="00300B12"/>
    <w:rsid w:val="003033CB"/>
    <w:rsid w:val="00311BDD"/>
    <w:rsid w:val="00313869"/>
    <w:rsid w:val="00321971"/>
    <w:rsid w:val="0033183C"/>
    <w:rsid w:val="00332F38"/>
    <w:rsid w:val="00350962"/>
    <w:rsid w:val="003552BC"/>
    <w:rsid w:val="00363F1B"/>
    <w:rsid w:val="00366799"/>
    <w:rsid w:val="0036746E"/>
    <w:rsid w:val="003A63AC"/>
    <w:rsid w:val="003A7CB1"/>
    <w:rsid w:val="003B0284"/>
    <w:rsid w:val="003B5120"/>
    <w:rsid w:val="003D0F83"/>
    <w:rsid w:val="003D5132"/>
    <w:rsid w:val="003E0A05"/>
    <w:rsid w:val="003E16E1"/>
    <w:rsid w:val="003F2FFB"/>
    <w:rsid w:val="003F3C98"/>
    <w:rsid w:val="00401567"/>
    <w:rsid w:val="00411C01"/>
    <w:rsid w:val="0041513A"/>
    <w:rsid w:val="004237D9"/>
    <w:rsid w:val="00432BC2"/>
    <w:rsid w:val="00434F21"/>
    <w:rsid w:val="00460EC7"/>
    <w:rsid w:val="00465A88"/>
    <w:rsid w:val="00465E0D"/>
    <w:rsid w:val="004A447E"/>
    <w:rsid w:val="004D0707"/>
    <w:rsid w:val="0050736E"/>
    <w:rsid w:val="005215E0"/>
    <w:rsid w:val="00521F58"/>
    <w:rsid w:val="00525F47"/>
    <w:rsid w:val="005324F5"/>
    <w:rsid w:val="00532DF7"/>
    <w:rsid w:val="00534015"/>
    <w:rsid w:val="00537CA8"/>
    <w:rsid w:val="00537F97"/>
    <w:rsid w:val="00547255"/>
    <w:rsid w:val="00550D3B"/>
    <w:rsid w:val="0056723B"/>
    <w:rsid w:val="0058094A"/>
    <w:rsid w:val="00580B5E"/>
    <w:rsid w:val="00594EA8"/>
    <w:rsid w:val="005A0059"/>
    <w:rsid w:val="005A31B6"/>
    <w:rsid w:val="005A3D4B"/>
    <w:rsid w:val="005B2DC7"/>
    <w:rsid w:val="005C1E92"/>
    <w:rsid w:val="005E21FA"/>
    <w:rsid w:val="005F7316"/>
    <w:rsid w:val="005F743D"/>
    <w:rsid w:val="006000AA"/>
    <w:rsid w:val="006135C8"/>
    <w:rsid w:val="00615032"/>
    <w:rsid w:val="0061752F"/>
    <w:rsid w:val="00620371"/>
    <w:rsid w:val="00631D2C"/>
    <w:rsid w:val="00635CC9"/>
    <w:rsid w:val="00637C55"/>
    <w:rsid w:val="00642FB6"/>
    <w:rsid w:val="006565B5"/>
    <w:rsid w:val="00657251"/>
    <w:rsid w:val="00660F8A"/>
    <w:rsid w:val="00667411"/>
    <w:rsid w:val="006704DE"/>
    <w:rsid w:val="00671D72"/>
    <w:rsid w:val="0067685E"/>
    <w:rsid w:val="006879D4"/>
    <w:rsid w:val="00696497"/>
    <w:rsid w:val="006B5566"/>
    <w:rsid w:val="006C05AD"/>
    <w:rsid w:val="006C29B8"/>
    <w:rsid w:val="006D1195"/>
    <w:rsid w:val="006D4890"/>
    <w:rsid w:val="006D64D3"/>
    <w:rsid w:val="006E0E9C"/>
    <w:rsid w:val="006E7E89"/>
    <w:rsid w:val="006F0C3D"/>
    <w:rsid w:val="00707CE0"/>
    <w:rsid w:val="00710D79"/>
    <w:rsid w:val="007211A7"/>
    <w:rsid w:val="00725AF4"/>
    <w:rsid w:val="00733D97"/>
    <w:rsid w:val="00744FC4"/>
    <w:rsid w:val="007654EB"/>
    <w:rsid w:val="007658C6"/>
    <w:rsid w:val="0077326A"/>
    <w:rsid w:val="00793DE3"/>
    <w:rsid w:val="007A20AE"/>
    <w:rsid w:val="007C0D11"/>
    <w:rsid w:val="007C2297"/>
    <w:rsid w:val="007C2D5E"/>
    <w:rsid w:val="007D4CF1"/>
    <w:rsid w:val="007D668D"/>
    <w:rsid w:val="007F1ECB"/>
    <w:rsid w:val="00802AB6"/>
    <w:rsid w:val="00822D00"/>
    <w:rsid w:val="00830454"/>
    <w:rsid w:val="00846305"/>
    <w:rsid w:val="008527ED"/>
    <w:rsid w:val="0086161C"/>
    <w:rsid w:val="00866D8E"/>
    <w:rsid w:val="0087559D"/>
    <w:rsid w:val="008835DD"/>
    <w:rsid w:val="00883D83"/>
    <w:rsid w:val="008854BD"/>
    <w:rsid w:val="00890EA5"/>
    <w:rsid w:val="008923F0"/>
    <w:rsid w:val="008A2BB7"/>
    <w:rsid w:val="008A4DB3"/>
    <w:rsid w:val="008A5346"/>
    <w:rsid w:val="008B2254"/>
    <w:rsid w:val="008B7B42"/>
    <w:rsid w:val="008D080D"/>
    <w:rsid w:val="008D3858"/>
    <w:rsid w:val="008F56C6"/>
    <w:rsid w:val="0090007E"/>
    <w:rsid w:val="0090142E"/>
    <w:rsid w:val="00903C40"/>
    <w:rsid w:val="00905F3A"/>
    <w:rsid w:val="009062E3"/>
    <w:rsid w:val="009219A8"/>
    <w:rsid w:val="009432F0"/>
    <w:rsid w:val="009521D2"/>
    <w:rsid w:val="00953D19"/>
    <w:rsid w:val="0096007C"/>
    <w:rsid w:val="00963D0F"/>
    <w:rsid w:val="00966940"/>
    <w:rsid w:val="0097224E"/>
    <w:rsid w:val="00987325"/>
    <w:rsid w:val="00987E61"/>
    <w:rsid w:val="009C015E"/>
    <w:rsid w:val="009C1CAF"/>
    <w:rsid w:val="009C21C6"/>
    <w:rsid w:val="009C75C6"/>
    <w:rsid w:val="009C79CA"/>
    <w:rsid w:val="009D1707"/>
    <w:rsid w:val="009F1D26"/>
    <w:rsid w:val="00A004C9"/>
    <w:rsid w:val="00A018BB"/>
    <w:rsid w:val="00A0447A"/>
    <w:rsid w:val="00A077E0"/>
    <w:rsid w:val="00A13FBF"/>
    <w:rsid w:val="00A3598E"/>
    <w:rsid w:val="00A36609"/>
    <w:rsid w:val="00A43C0C"/>
    <w:rsid w:val="00A5553E"/>
    <w:rsid w:val="00A57BC9"/>
    <w:rsid w:val="00A6567B"/>
    <w:rsid w:val="00A6592B"/>
    <w:rsid w:val="00A72234"/>
    <w:rsid w:val="00A7370E"/>
    <w:rsid w:val="00A756CF"/>
    <w:rsid w:val="00A760AC"/>
    <w:rsid w:val="00A808EF"/>
    <w:rsid w:val="00A97020"/>
    <w:rsid w:val="00AB0FB5"/>
    <w:rsid w:val="00AB19E1"/>
    <w:rsid w:val="00AB2A85"/>
    <w:rsid w:val="00AC32EC"/>
    <w:rsid w:val="00AD5994"/>
    <w:rsid w:val="00AE2B48"/>
    <w:rsid w:val="00AF12A2"/>
    <w:rsid w:val="00AF3C34"/>
    <w:rsid w:val="00B16947"/>
    <w:rsid w:val="00B26D19"/>
    <w:rsid w:val="00B327E5"/>
    <w:rsid w:val="00B4384C"/>
    <w:rsid w:val="00B467D4"/>
    <w:rsid w:val="00B5036A"/>
    <w:rsid w:val="00B54EDD"/>
    <w:rsid w:val="00B7496F"/>
    <w:rsid w:val="00B76DCB"/>
    <w:rsid w:val="00B803F1"/>
    <w:rsid w:val="00B81111"/>
    <w:rsid w:val="00B82E55"/>
    <w:rsid w:val="00B8539E"/>
    <w:rsid w:val="00B90CFB"/>
    <w:rsid w:val="00B91669"/>
    <w:rsid w:val="00BA2831"/>
    <w:rsid w:val="00BA5F07"/>
    <w:rsid w:val="00BB3B6E"/>
    <w:rsid w:val="00BC0712"/>
    <w:rsid w:val="00BC3631"/>
    <w:rsid w:val="00C0495F"/>
    <w:rsid w:val="00C11F84"/>
    <w:rsid w:val="00C27627"/>
    <w:rsid w:val="00C33485"/>
    <w:rsid w:val="00C55A5D"/>
    <w:rsid w:val="00C66525"/>
    <w:rsid w:val="00C669E2"/>
    <w:rsid w:val="00C7151B"/>
    <w:rsid w:val="00C81FC2"/>
    <w:rsid w:val="00C8307E"/>
    <w:rsid w:val="00C91EA4"/>
    <w:rsid w:val="00CA2391"/>
    <w:rsid w:val="00CA3173"/>
    <w:rsid w:val="00CB1BB3"/>
    <w:rsid w:val="00CB7F59"/>
    <w:rsid w:val="00CC69B9"/>
    <w:rsid w:val="00CC6D8E"/>
    <w:rsid w:val="00CC7A94"/>
    <w:rsid w:val="00CD0C20"/>
    <w:rsid w:val="00CD4034"/>
    <w:rsid w:val="00CD5A01"/>
    <w:rsid w:val="00CE5466"/>
    <w:rsid w:val="00CF0F9E"/>
    <w:rsid w:val="00CF303E"/>
    <w:rsid w:val="00D02782"/>
    <w:rsid w:val="00D06FE5"/>
    <w:rsid w:val="00D17A3F"/>
    <w:rsid w:val="00D30121"/>
    <w:rsid w:val="00D31BDB"/>
    <w:rsid w:val="00D32D21"/>
    <w:rsid w:val="00D433A7"/>
    <w:rsid w:val="00D501BC"/>
    <w:rsid w:val="00D60588"/>
    <w:rsid w:val="00D87366"/>
    <w:rsid w:val="00D95529"/>
    <w:rsid w:val="00DC6918"/>
    <w:rsid w:val="00DC7668"/>
    <w:rsid w:val="00DE1BFB"/>
    <w:rsid w:val="00DF5045"/>
    <w:rsid w:val="00E07E51"/>
    <w:rsid w:val="00E13B75"/>
    <w:rsid w:val="00E20303"/>
    <w:rsid w:val="00E21EE8"/>
    <w:rsid w:val="00E252AD"/>
    <w:rsid w:val="00E3674E"/>
    <w:rsid w:val="00E41376"/>
    <w:rsid w:val="00E42300"/>
    <w:rsid w:val="00E521BA"/>
    <w:rsid w:val="00E62C7A"/>
    <w:rsid w:val="00E6302B"/>
    <w:rsid w:val="00E729D2"/>
    <w:rsid w:val="00E775B0"/>
    <w:rsid w:val="00E81005"/>
    <w:rsid w:val="00E8332A"/>
    <w:rsid w:val="00E85645"/>
    <w:rsid w:val="00E95C50"/>
    <w:rsid w:val="00EA235C"/>
    <w:rsid w:val="00EB3C41"/>
    <w:rsid w:val="00EB619D"/>
    <w:rsid w:val="00EC645E"/>
    <w:rsid w:val="00ED3465"/>
    <w:rsid w:val="00ED5FB3"/>
    <w:rsid w:val="00EF2706"/>
    <w:rsid w:val="00EF6141"/>
    <w:rsid w:val="00F0145D"/>
    <w:rsid w:val="00F26216"/>
    <w:rsid w:val="00F35F26"/>
    <w:rsid w:val="00F41715"/>
    <w:rsid w:val="00F419DD"/>
    <w:rsid w:val="00F43922"/>
    <w:rsid w:val="00F43F1D"/>
    <w:rsid w:val="00F52014"/>
    <w:rsid w:val="00F53E4A"/>
    <w:rsid w:val="00F5537C"/>
    <w:rsid w:val="00F60A58"/>
    <w:rsid w:val="00F61519"/>
    <w:rsid w:val="00FB093B"/>
    <w:rsid w:val="00FB2F4D"/>
    <w:rsid w:val="00FC2A6F"/>
    <w:rsid w:val="00FD1876"/>
    <w:rsid w:val="00FD7F2E"/>
    <w:rsid w:val="00FE4611"/>
    <w:rsid w:val="00FE6133"/>
    <w:rsid w:val="00FF1EB0"/>
    <w:rsid w:val="00FF31E4"/>
    <w:rsid w:val="00FF7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7BC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paragraph" w:styleId="a4">
    <w:name w:val="List Paragraph"/>
    <w:basedOn w:val="a"/>
    <w:uiPriority w:val="34"/>
    <w:qFormat/>
    <w:rsid w:val="00A57BC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82E5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82E5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2E55"/>
  </w:style>
  <w:style w:type="character" w:styleId="a7">
    <w:name w:val="Strong"/>
    <w:basedOn w:val="a0"/>
    <w:uiPriority w:val="22"/>
    <w:qFormat/>
    <w:rsid w:val="00B82E55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972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7224E"/>
  </w:style>
  <w:style w:type="paragraph" w:styleId="aa">
    <w:name w:val="footer"/>
    <w:basedOn w:val="a"/>
    <w:link w:val="ab"/>
    <w:uiPriority w:val="99"/>
    <w:unhideWhenUsed/>
    <w:rsid w:val="00972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224E"/>
  </w:style>
  <w:style w:type="paragraph" w:styleId="2">
    <w:name w:val="Body Text Indent 2"/>
    <w:basedOn w:val="a"/>
    <w:link w:val="20"/>
    <w:rsid w:val="00A760AC"/>
    <w:pPr>
      <w:spacing w:after="120" w:line="480" w:lineRule="auto"/>
      <w:ind w:left="283"/>
    </w:pPr>
    <w:rPr>
      <w:rFonts w:eastAsia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A760AC"/>
    <w:rPr>
      <w:rFonts w:eastAsia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F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3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7BC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paragraph" w:styleId="a4">
    <w:name w:val="List Paragraph"/>
    <w:basedOn w:val="a"/>
    <w:uiPriority w:val="34"/>
    <w:qFormat/>
    <w:rsid w:val="00A57BC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82E5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82E5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2E55"/>
  </w:style>
  <w:style w:type="character" w:styleId="a7">
    <w:name w:val="Strong"/>
    <w:basedOn w:val="a0"/>
    <w:uiPriority w:val="22"/>
    <w:qFormat/>
    <w:rsid w:val="00B82E55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972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7224E"/>
  </w:style>
  <w:style w:type="paragraph" w:styleId="aa">
    <w:name w:val="footer"/>
    <w:basedOn w:val="a"/>
    <w:link w:val="ab"/>
    <w:uiPriority w:val="99"/>
    <w:unhideWhenUsed/>
    <w:rsid w:val="00972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224E"/>
  </w:style>
  <w:style w:type="paragraph" w:styleId="2">
    <w:name w:val="Body Text Indent 2"/>
    <w:basedOn w:val="a"/>
    <w:link w:val="20"/>
    <w:rsid w:val="00A760AC"/>
    <w:pPr>
      <w:spacing w:after="120" w:line="480" w:lineRule="auto"/>
      <w:ind w:left="283"/>
    </w:pPr>
    <w:rPr>
      <w:rFonts w:eastAsia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A760AC"/>
    <w:rPr>
      <w:rFonts w:eastAsia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F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3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pikacho.ru/yazyk-tela-i-zhestov/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ktovdepressii.ru/terminologiya/neverbalnoe-obshhenie-mimika-zhesty-dvizheniya-pozy-i-ih-znachenie.html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psyjournal.ru/articles/neverbalnye-aspekty-terapevticheskoy-kommunikacii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etiketo.ru/neverbalnoe-obshhenie/pozy-pohodka-osanka" TargetMode="External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://mirsovetov.ru/a/psychology/relations/level-contact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BEA79-D1F7-49CE-B5AE-8618A1FED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36</Pages>
  <Words>6278</Words>
  <Characters>35785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2018-11-17T15:41:00Z</cp:lastPrinted>
  <dcterms:created xsi:type="dcterms:W3CDTF">2018-11-21T10:33:00Z</dcterms:created>
  <dcterms:modified xsi:type="dcterms:W3CDTF">2018-11-21T10:33:00Z</dcterms:modified>
</cp:coreProperties>
</file>