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№1» г. Липецка</w:t>
      </w: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Игра. Ее влияние на социализацию подростка.</w:t>
      </w: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5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Автор: </w:t>
      </w: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5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Пономарев Егор Андреевич</w:t>
      </w: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5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7Б класс</w:t>
      </w: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5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</w:p>
    <w:p w:rsidR="00332503" w:rsidRDefault="00332503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Пономарева Яна Викторовна, </w:t>
      </w:r>
    </w:p>
    <w:p w:rsidR="00040CDD" w:rsidRPr="00EF1578" w:rsidRDefault="00332503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040CDD" w:rsidRPr="00EF1578" w:rsidRDefault="00040CDD" w:rsidP="00040CDD">
      <w:pPr>
        <w:widowControl w:val="0"/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15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МБОУ «Гимназия №1»</w:t>
      </w: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г. Липецк</w:t>
      </w: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040CDD" w:rsidRPr="00EF1578" w:rsidRDefault="00040CDD" w:rsidP="00040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815"/>
      </w:tblGrid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15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1. Определение игры</w:t>
            </w:r>
          </w:p>
        </w:tc>
        <w:tc>
          <w:tcPr>
            <w:tcW w:w="815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2. Игры подростков</w:t>
            </w:r>
          </w:p>
        </w:tc>
        <w:tc>
          <w:tcPr>
            <w:tcW w:w="815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3. </w:t>
            </w:r>
            <w:r w:rsidRPr="00EF1578">
              <w:rPr>
                <w:rFonts w:ascii="Times New Roman" w:hAnsi="Times New Roman" w:cs="Times New Roman"/>
                <w:sz w:val="24"/>
                <w:szCs w:val="24"/>
              </w:rPr>
              <w:t>Социализация через игру</w:t>
            </w:r>
          </w:p>
          <w:p w:rsidR="00040CDD" w:rsidRPr="00EF1578" w:rsidRDefault="00040CDD" w:rsidP="006A20B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="006A20B0" w:rsidRPr="00EF1578">
              <w:rPr>
                <w:rFonts w:ascii="Times New Roman" w:hAnsi="Times New Roman" w:cs="Times New Roman"/>
                <w:sz w:val="24"/>
                <w:szCs w:val="24"/>
              </w:rPr>
              <w:t>Ценности подростков, играющих в компьютерные игры</w:t>
            </w:r>
          </w:p>
        </w:tc>
        <w:tc>
          <w:tcPr>
            <w:tcW w:w="815" w:type="dxa"/>
          </w:tcPr>
          <w:p w:rsidR="00040CDD" w:rsidRPr="00EF1578" w:rsidRDefault="009F04EE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0CDD" w:rsidRPr="00EF1578" w:rsidRDefault="009F04EE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15" w:type="dxa"/>
          </w:tcPr>
          <w:p w:rsidR="00040CDD" w:rsidRPr="00EF1578" w:rsidRDefault="00040CDD" w:rsidP="009F0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EE"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Библиографический список</w:t>
            </w:r>
          </w:p>
        </w:tc>
        <w:tc>
          <w:tcPr>
            <w:tcW w:w="815" w:type="dxa"/>
          </w:tcPr>
          <w:p w:rsidR="00040CDD" w:rsidRPr="00EF1578" w:rsidRDefault="00040CDD" w:rsidP="009F0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EE"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15" w:type="dxa"/>
          </w:tcPr>
          <w:p w:rsidR="00040CDD" w:rsidRPr="00EF1578" w:rsidRDefault="00040CDD" w:rsidP="009F0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EE" w:rsidRPr="00EF1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CDD" w:rsidRPr="00EF1578" w:rsidTr="00251665">
        <w:tc>
          <w:tcPr>
            <w:tcW w:w="9606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040CDD" w:rsidRPr="00EF1578" w:rsidRDefault="00040CDD" w:rsidP="00040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CDD" w:rsidRPr="00EF1578" w:rsidRDefault="00040CDD" w:rsidP="0004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0576" w:rsidRPr="00EF1578" w:rsidRDefault="004E0576" w:rsidP="006B28A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274" w:rsidRPr="00EF1578" w:rsidRDefault="00D30D8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Весьма актуальным в современной педагогике является вопрос социализации подростка. Социализация – это процесс, который происходит </w:t>
      </w:r>
      <w:r w:rsidR="005F17A2" w:rsidRPr="00EF1578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Pr="00EF1578">
        <w:rPr>
          <w:rFonts w:ascii="Times New Roman" w:hAnsi="Times New Roman" w:cs="Times New Roman"/>
          <w:sz w:val="24"/>
          <w:szCs w:val="24"/>
        </w:rPr>
        <w:t xml:space="preserve">в течение всей жизни человека и начинается практически с его рождения. Человек как социальная единица усваивает нормы и образцы поведения, принятые в том обществе, в котором он живет, учится взаимодействию, умению строить отношения сначала в семье, в узком круге близких родственников, потом в коллективе сверстников, далее – в более масштабном социуме. </w:t>
      </w:r>
      <w:r w:rsidR="006650A5" w:rsidRPr="00EF1578">
        <w:rPr>
          <w:rFonts w:ascii="Times New Roman" w:hAnsi="Times New Roman" w:cs="Times New Roman"/>
          <w:sz w:val="24"/>
          <w:szCs w:val="24"/>
        </w:rPr>
        <w:t>Педагогами, психологами, медиками, философами п</w:t>
      </w:r>
      <w:r w:rsidR="00B1541F" w:rsidRPr="00EF1578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6650A5" w:rsidRPr="00EF1578">
        <w:rPr>
          <w:rFonts w:ascii="Times New Roman" w:hAnsi="Times New Roman" w:cs="Times New Roman"/>
          <w:sz w:val="24"/>
          <w:szCs w:val="24"/>
        </w:rPr>
        <w:t>много исследований</w:t>
      </w:r>
      <w:r w:rsidR="00B1541F" w:rsidRPr="00EF1578"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 w:rsidR="006650A5" w:rsidRPr="00EF1578">
        <w:rPr>
          <w:rFonts w:ascii="Times New Roman" w:hAnsi="Times New Roman" w:cs="Times New Roman"/>
          <w:sz w:val="24"/>
          <w:szCs w:val="24"/>
        </w:rPr>
        <w:t xml:space="preserve"> социализации человека, особенно подростка. </w:t>
      </w:r>
    </w:p>
    <w:p w:rsidR="006650A5" w:rsidRPr="00EF1578" w:rsidRDefault="006650A5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В первую очередь, </w:t>
      </w:r>
      <w:r w:rsidR="00B1541F" w:rsidRPr="00EF1578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D30D8C" w:rsidRPr="00EF1578">
        <w:rPr>
          <w:rFonts w:ascii="Times New Roman" w:hAnsi="Times New Roman" w:cs="Times New Roman"/>
          <w:sz w:val="24"/>
          <w:szCs w:val="24"/>
        </w:rPr>
        <w:t>ребенка</w:t>
      </w:r>
      <w:r w:rsidR="00B1541F" w:rsidRPr="00EF157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EF1578">
        <w:rPr>
          <w:rFonts w:ascii="Times New Roman" w:hAnsi="Times New Roman" w:cs="Times New Roman"/>
          <w:sz w:val="24"/>
          <w:szCs w:val="24"/>
        </w:rPr>
        <w:t xml:space="preserve"> через игру. Все мы любим играть. Но в какие игры?</w:t>
      </w:r>
    </w:p>
    <w:p w:rsidR="00012F7C" w:rsidRPr="00EF1578" w:rsidRDefault="006650A5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Сейчас в </w:t>
      </w:r>
      <w:r w:rsidR="00012F7C" w:rsidRPr="00EF1578">
        <w:rPr>
          <w:rFonts w:ascii="Times New Roman" w:hAnsi="Times New Roman" w:cs="Times New Roman"/>
          <w:sz w:val="24"/>
          <w:szCs w:val="24"/>
        </w:rPr>
        <w:t xml:space="preserve"> нашу жизнь прочно вошли</w:t>
      </w:r>
      <w:r w:rsidR="006B28A8" w:rsidRPr="00EF1578">
        <w:rPr>
          <w:rFonts w:ascii="Times New Roman" w:hAnsi="Times New Roman" w:cs="Times New Roman"/>
          <w:sz w:val="24"/>
          <w:szCs w:val="24"/>
        </w:rPr>
        <w:t xml:space="preserve"> компьютерные игры</w:t>
      </w:r>
      <w:r w:rsidR="00012F7C" w:rsidRPr="00EF1578">
        <w:rPr>
          <w:rFonts w:ascii="Times New Roman" w:hAnsi="Times New Roman" w:cs="Times New Roman"/>
          <w:sz w:val="24"/>
          <w:szCs w:val="24"/>
        </w:rPr>
        <w:t xml:space="preserve">. Виртуальная реальность  манит своими безграничными возможностями, а индустрия компьютерных развлечений каждый год преподносит игрокам все новые и новые игры, от которых просто невозможно отказаться. </w:t>
      </w:r>
    </w:p>
    <w:p w:rsidR="00012F7C" w:rsidRPr="00EF1578" w:rsidRDefault="00012F7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Возникает вопрос: 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могут  ли </w:t>
      </w:r>
      <w:r w:rsidR="00BB2274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компьютерные </w:t>
      </w:r>
      <w:r w:rsidR="006B28A8" w:rsidRPr="00EF1578">
        <w:rPr>
          <w:rFonts w:ascii="Times New Roman" w:hAnsi="Times New Roman" w:cs="Times New Roman"/>
          <w:sz w:val="24"/>
          <w:szCs w:val="24"/>
          <w:lang w:eastAsia="ru-RU"/>
        </w:rPr>
        <w:t>игры оказывать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отрицательное влияние</w:t>
      </w:r>
      <w:r w:rsidR="00BB2274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на подростка</w:t>
      </w:r>
      <w:r w:rsidR="00B1541F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и если могут, то каким образом</w:t>
      </w:r>
      <w:r w:rsidR="006B28A8" w:rsidRPr="00EF157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12F7C" w:rsidRPr="00EF1578" w:rsidRDefault="00012F7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Цель моего исследования: рассмотреть, 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>каким образом влияют</w:t>
      </w: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компьютерные игры на социализацию подростков.</w:t>
      </w:r>
    </w:p>
    <w:p w:rsidR="00012F7C" w:rsidRPr="00EF1578" w:rsidRDefault="00012F7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Метод исследования: анкетирование, анализ, обобщение.</w:t>
      </w:r>
    </w:p>
    <w:p w:rsidR="00012F7C" w:rsidRPr="00EF1578" w:rsidRDefault="00012F7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изучить  литературу по теме исследования;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анкетирование 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проанализировать полученные результаты.</w:t>
      </w:r>
    </w:p>
    <w:p w:rsidR="00012F7C" w:rsidRPr="00EF1578" w:rsidRDefault="00012F7C" w:rsidP="006B28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Гипотеза: 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>компьютерные игры</w:t>
      </w:r>
      <w:r w:rsidR="00BB2274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влияют на социализацию подростков.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значимость: исследование данного вопроса поможет привлечь внимание школьников к </w:t>
      </w:r>
      <w:r w:rsidR="003E0167" w:rsidRPr="00EF1578">
        <w:rPr>
          <w:rFonts w:ascii="Times New Roman" w:hAnsi="Times New Roman" w:cs="Times New Roman"/>
          <w:sz w:val="24"/>
          <w:szCs w:val="24"/>
          <w:lang w:eastAsia="ru-RU"/>
        </w:rPr>
        <w:t>осознанию того, какое воздействие оказывают  игры, в которые они играют.</w:t>
      </w:r>
    </w:p>
    <w:p w:rsidR="00012F7C" w:rsidRPr="00EF1578" w:rsidRDefault="00012F7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A8" w:rsidRPr="00EF1578" w:rsidRDefault="006B28A8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72" w:rsidRPr="00EF1578" w:rsidRDefault="005C1072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72" w:rsidRPr="00EF1578" w:rsidRDefault="005C1072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1A3D91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91" w:rsidRPr="00EF1578" w:rsidRDefault="006B28A8" w:rsidP="006B28A8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1. Определение </w:t>
      </w:r>
      <w:r w:rsidR="001A3D91" w:rsidRPr="00EF1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</w:t>
      </w:r>
      <w:r w:rsidRPr="00EF1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6B28A8" w:rsidRPr="00EF1578" w:rsidRDefault="006B28A8" w:rsidP="006B28A8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EC" w:rsidRPr="00EF1578" w:rsidRDefault="003C0DEC" w:rsidP="006B28A8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игре часто говорят, что это занятие «несерьёзное». Неудивительно, </w:t>
      </w:r>
      <w:r w:rsidR="000C02E4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ведь слово </w:t>
      </w: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«игра» чаще всего ассоциируется с детскими забавами: куклами, оловянными солд</w:t>
      </w:r>
      <w:r w:rsidR="00FE39BD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атиками, игрушечными машинками и т.п. </w:t>
      </w: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нельзя забывать, что существует множество игр, в которые играют взрослые. Это футбол и шахматы, бильярд и карты, рулетка и лотерея</w:t>
      </w:r>
      <w:proofErr w:type="gram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Т</w:t>
      </w:r>
      <w:proofErr w:type="gram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аких игр несколько сотен. </w:t>
      </w:r>
    </w:p>
    <w:p w:rsidR="003C0DEC" w:rsidRPr="00EF1578" w:rsidRDefault="003C0DEC" w:rsidP="006B28A8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вполне резонно мы задаёмся вопросом: что </w:t>
      </w:r>
      <w:r w:rsidR="00E2467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</w:t>
      </w: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игра</w:t>
      </w:r>
      <w:r w:rsidR="00E2467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6B28A8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467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 игры настолько необъятен и разнообразен, что трудно дать единое общее определение игры, охватывающее все её разновидности. </w:t>
      </w:r>
    </w:p>
    <w:p w:rsidR="003C0DEC" w:rsidRPr="00EF1578" w:rsidRDefault="003C0DEC" w:rsidP="006B28A8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Культуролог и историк XX века Йохан </w:t>
      </w:r>
      <w:proofErr w:type="spell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Хейзинга</w:t>
      </w:r>
      <w:proofErr w:type="spell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чья книга «</w:t>
      </w:r>
      <w:proofErr w:type="spell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Homo</w:t>
      </w:r>
      <w:proofErr w:type="spell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Ludens</w:t>
      </w:r>
      <w:proofErr w:type="spell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(«Человек Играющий») является одним из самых известных исследований игры как феномена культуры, попытался установить наиболее важные признаки, свойственные разнообразным видам игр. Рассмотрим </w:t>
      </w:r>
      <w:r w:rsidR="003E0167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6B28A8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39BD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E39BD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сякая игра есть свободная деятельность. Игра по приказу - уже не игра. Ничто не принуждает </w:t>
      </w:r>
      <w:r w:rsidR="00FE39BD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еловека играть, кроме его собственного желания. </w:t>
      </w:r>
    </w:p>
    <w:p w:rsidR="006B28A8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 по своей природе не утилитарна. Она лишена меркантильности, корыстного стремления к извлечению выгод, не направлена непосредственно на удовлетворение каких-либо жизненных потребностей, материальных интересов. Она украшает жизнь, доставляет радость и в этом смысле обладает ценностью для человека. </w:t>
      </w:r>
    </w:p>
    <w:p w:rsidR="003C0DEC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епосредственная цель игры - в ней самой, в её процессе и результате. Играют ради удовольствия от игровых действий, ради выигрыша и даваемых им ощущений и переживаний. Чувство победы, наслаждение от разрядки игрового напряжения, от сознания своих сил и способностей - всё это по сути своей бескорыстно, хотя в качестве дополнительного следствия процесс игры и её результат может иметь и материальное вознаграждение.</w:t>
      </w:r>
    </w:p>
    <w:p w:rsidR="003C0DEC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 связана с выходом за рамки действительного, реального в область воображаемого, «ненастоящего». В игре всё делается «не </w:t>
      </w:r>
      <w:proofErr w:type="gramStart"/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взаправду</w:t>
      </w:r>
      <w:proofErr w:type="gramEnd"/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«понарошку». Это, однако, не мешает игре захватывать участников. Они могут играть с величайшей серьёзностью, увлечённо и самозабвенно. Грань между игрой как потехой и игрой как серьёзным делом очень зыбка.</w:t>
      </w:r>
    </w:p>
    <w:p w:rsidR="00DA6440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 протекает обособленно от «обыденной», практической жизни, в замкнутом пространстве-времени. </w:t>
      </w:r>
      <w:proofErr w:type="gramStart"/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неё чётко фиксируемые границы: во времени - начало и конец, в пространстве - игровая зона (сцена, цирковая арена, стадион, экран, бильярдный стол, шахматная доска).</w:t>
      </w:r>
      <w:proofErr w:type="gramEnd"/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Течение и смысл игры заключены в эти рамки. </w:t>
      </w:r>
    </w:p>
    <w:p w:rsidR="00C201AC" w:rsidRPr="00EF1578" w:rsidRDefault="006B28A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всякой игре есть свои законы - правила игры. Эти законы обязательны и нерушимы. Любое отклонение от них расстраивает игру. Поэтому внутри игрового пространства-времени царит особый, собственный, порядок. </w:t>
      </w:r>
    </w:p>
    <w:p w:rsidR="00DA6440" w:rsidRPr="00EF1578" w:rsidRDefault="00C201AC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ажным элементом всякой игры является напряжение. </w:t>
      </w:r>
      <w:r w:rsidR="00DA6440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C0DEC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всегда есть некое состязание - борьба с другими играющими, борьба с какими-либо препятствиями и трудностями, которые нужно преодолеть и, наконец, борьба с самим собой. В игре надо чего-то достичь, а для этого требуются усилия. Они могут привести к удаче, а могут и оказаться тщетными. Играющий идёт на риск: он подвергает проверке свою силу и ловкость, свои психические и моральные качества - сообразительность, настойчивость, выносливость, волю, смелость - и результаты такой проверки заранее неизвестны. Именно напряжение и состязательность придают игре остроту, интерес, эмоциональную насыщенность, - то, что больше всего и составляет её притягательную силу. </w:t>
      </w:r>
    </w:p>
    <w:p w:rsidR="003C0DEC" w:rsidRPr="00EF1578" w:rsidRDefault="003C0DEC" w:rsidP="00C201A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Подводя итоги анализу признаков игры, Й. </w:t>
      </w:r>
      <w:proofErr w:type="spell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Хейзинга</w:t>
      </w:r>
      <w:proofErr w:type="spell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суммирует их в её определение:</w:t>
      </w:r>
    </w:p>
    <w:p w:rsidR="003C0DEC" w:rsidRPr="00EF1578" w:rsidRDefault="003C0DEC" w:rsidP="00C201A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«Мы можем теперь назвать игру свободной деятельностью, которая осознаётся как «не </w:t>
      </w:r>
      <w:proofErr w:type="gramStart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взаправду</w:t>
      </w:r>
      <w:proofErr w:type="gramEnd"/>
      <w:r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вне повседневной жизни выполняемое занятие, однако она может целиком овладевать играющим, не преследует при этом никакого прямого материального интереса, не ищет пользы, - свободной деятельностью, которая совершается внутри намеренно ограниченного пространства и времени, протекает упорядоч</w:t>
      </w:r>
      <w:r w:rsidR="003E0167" w:rsidRPr="00EF1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енно, по определённым правилам».</w:t>
      </w:r>
    </w:p>
    <w:p w:rsidR="000C02E4" w:rsidRPr="00EF1578" w:rsidRDefault="00C201A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>совершенно разнообразных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игр, которые могут заинтересовать, привлечь к себе внимание современных подростков. </w:t>
      </w:r>
      <w:r w:rsidR="00C6511C" w:rsidRPr="00EF1578">
        <w:rPr>
          <w:rFonts w:ascii="Times New Roman" w:hAnsi="Times New Roman" w:cs="Times New Roman"/>
          <w:sz w:val="24"/>
          <w:szCs w:val="24"/>
        </w:rPr>
        <w:t>Мне</w:t>
      </w:r>
      <w:r w:rsidRPr="00EF1578">
        <w:rPr>
          <w:rFonts w:ascii="Times New Roman" w:hAnsi="Times New Roman" w:cs="Times New Roman"/>
          <w:sz w:val="24"/>
          <w:szCs w:val="24"/>
        </w:rPr>
        <w:t xml:space="preserve"> стало интересно, а во что </w:t>
      </w:r>
      <w:r w:rsidR="00C6511C" w:rsidRPr="00EF1578">
        <w:rPr>
          <w:rFonts w:ascii="Times New Roman" w:hAnsi="Times New Roman" w:cs="Times New Roman"/>
          <w:sz w:val="24"/>
          <w:szCs w:val="24"/>
        </w:rPr>
        <w:t>играют  ребята из нашей школы.</w:t>
      </w:r>
    </w:p>
    <w:p w:rsidR="00C6511C" w:rsidRPr="00EF1578" w:rsidRDefault="00C6511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AC" w:rsidRPr="00EF1578" w:rsidRDefault="00C201A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1C" w:rsidRPr="00EF1578" w:rsidRDefault="00C6511C" w:rsidP="006B28A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C201AC" w:rsidRPr="00EF1578">
        <w:rPr>
          <w:rFonts w:ascii="Times New Roman" w:hAnsi="Times New Roman" w:cs="Times New Roman"/>
          <w:b/>
          <w:sz w:val="24"/>
          <w:szCs w:val="24"/>
        </w:rPr>
        <w:t>2</w:t>
      </w:r>
      <w:r w:rsidRPr="00EF1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1AC" w:rsidRPr="00EF1578">
        <w:rPr>
          <w:rFonts w:ascii="Times New Roman" w:hAnsi="Times New Roman" w:cs="Times New Roman"/>
          <w:b/>
          <w:sz w:val="24"/>
          <w:szCs w:val="24"/>
        </w:rPr>
        <w:t>Игры подростков</w:t>
      </w:r>
    </w:p>
    <w:p w:rsidR="00C201AC" w:rsidRPr="00EF1578" w:rsidRDefault="00C201A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11C" w:rsidRPr="00EF1578" w:rsidRDefault="00C201A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Мы решили </w:t>
      </w:r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>выяснить</w:t>
      </w:r>
      <w:r w:rsidRPr="00EF1578">
        <w:rPr>
          <w:rFonts w:ascii="Times New Roman" w:hAnsi="Times New Roman" w:cs="Times New Roman"/>
          <w:sz w:val="24"/>
          <w:szCs w:val="24"/>
          <w:lang w:eastAsia="ru-RU"/>
        </w:rPr>
        <w:t>, во что играют ребята</w:t>
      </w:r>
      <w:r w:rsidR="00B1541F" w:rsidRPr="00EF15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провели анкетирование «Игры в нашей жизни» среди подростков нашей гимназии. Всего было опрошено 172 человека, это учащиеся 6-х, 7-х классов.</w:t>
      </w:r>
    </w:p>
    <w:p w:rsidR="00C6511C" w:rsidRPr="00EF1578" w:rsidRDefault="00C6511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На вопрос «Любите ли Вы играть» 94% (</w:t>
      </w:r>
      <w:r w:rsidR="006C6F50" w:rsidRPr="00EF1578">
        <w:rPr>
          <w:rFonts w:ascii="Times New Roman" w:hAnsi="Times New Roman" w:cs="Times New Roman"/>
          <w:sz w:val="24"/>
          <w:szCs w:val="24"/>
          <w:lang w:eastAsia="ru-RU"/>
        </w:rPr>
        <w:t>161</w:t>
      </w: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человек) опрошенных ответили положительно.</w:t>
      </w:r>
    </w:p>
    <w:p w:rsidR="00C6511C" w:rsidRPr="00EF1578" w:rsidRDefault="00C201A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>ледующи</w:t>
      </w:r>
      <w:r w:rsidR="006C6F50" w:rsidRPr="00EF157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6C6F50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11C" w:rsidRPr="00EF1578">
        <w:rPr>
          <w:rFonts w:ascii="Times New Roman" w:hAnsi="Times New Roman" w:cs="Times New Roman"/>
          <w:sz w:val="24"/>
          <w:szCs w:val="24"/>
          <w:lang w:eastAsia="ru-RU"/>
        </w:rPr>
        <w:t>«Какие игры вы знаете?»</w:t>
      </w:r>
      <w:r w:rsidR="006C6F50"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дал такие результаты: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Прятки 90 (52%)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Футбол 57 (33%)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Догонялки 48 (30%)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Волейбол 39 (23%)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Салки 24 (14%)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Карточные игры 21 (12%)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Шахматы 18 (10%)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Шашки 18 (10%)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GTA</w:t>
      </w:r>
      <w:r w:rsidRPr="00EF1578">
        <w:rPr>
          <w:rFonts w:ascii="Times New Roman" w:hAnsi="Times New Roman" w:cs="Times New Roman"/>
          <w:sz w:val="24"/>
          <w:szCs w:val="24"/>
        </w:rPr>
        <w:t xml:space="preserve"> 18 (10%)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CS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>: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18 (10%)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Казаки-разбойники 15 (8%)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Хоккей 15 (8%)</w:t>
      </w:r>
    </w:p>
    <w:p w:rsidR="006C6F50" w:rsidRPr="00EF1578" w:rsidRDefault="006C6F50" w:rsidP="006C6F50">
      <w:pPr>
        <w:tabs>
          <w:tab w:val="left" w:pos="2215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Fifa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15 (8%)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DotA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12 (7%)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</w:rPr>
        <w:t>Лото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F1578">
        <w:rPr>
          <w:rFonts w:ascii="Times New Roman" w:hAnsi="Times New Roman" w:cs="Times New Roman"/>
          <w:sz w:val="24"/>
          <w:szCs w:val="24"/>
        </w:rPr>
        <w:t>Монополия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, Minecraft, 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Выбивалы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, Sims, God of war 9 (5%)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теннис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Counter- Strike,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Overwatch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Warface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War Thunder, WOT </w:t>
      </w:r>
      <w:r w:rsidRPr="00EF1578">
        <w:rPr>
          <w:rFonts w:ascii="Times New Roman" w:hAnsi="Times New Roman" w:cs="Times New Roman"/>
          <w:sz w:val="24"/>
          <w:szCs w:val="24"/>
        </w:rPr>
        <w:t>и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. 6 (3%)</w:t>
      </w:r>
    </w:p>
    <w:p w:rsidR="006C6F50" w:rsidRPr="00EF1578" w:rsidRDefault="006C6F50" w:rsidP="006C6F5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Subway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Serfers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пионербол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SAMP, </w:t>
      </w:r>
      <w:r w:rsidRPr="00EF1578">
        <w:rPr>
          <w:rFonts w:ascii="Times New Roman" w:hAnsi="Times New Roman" w:cs="Times New Roman"/>
          <w:sz w:val="24"/>
          <w:szCs w:val="24"/>
        </w:rPr>
        <w:t>пасьянс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F1578">
        <w:rPr>
          <w:rFonts w:ascii="Times New Roman" w:hAnsi="Times New Roman" w:cs="Times New Roman"/>
          <w:sz w:val="24"/>
          <w:szCs w:val="24"/>
        </w:rPr>
        <w:t>Косынка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», 94%, </w:t>
      </w:r>
      <w:r w:rsidRPr="00EF1578">
        <w:rPr>
          <w:rFonts w:ascii="Times New Roman" w:hAnsi="Times New Roman" w:cs="Times New Roman"/>
          <w:sz w:val="24"/>
          <w:szCs w:val="24"/>
        </w:rPr>
        <w:t>гандбол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морской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</w:rPr>
        <w:t>бой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CRMP,Unchartead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</w:rPr>
        <w:t>и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. 3 (1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val="en-US"/>
        </w:rPr>
        <w:t>%)</w:t>
      </w:r>
    </w:p>
    <w:p w:rsidR="00C201AC" w:rsidRPr="00EF1578" w:rsidRDefault="006C6F50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Как мы видим, самыми известными для 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спортивные игры: 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прятки, футбол, баскетбол. </w:t>
      </w:r>
    </w:p>
    <w:p w:rsidR="00C6511C" w:rsidRPr="00EF1578" w:rsidRDefault="006C6F50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Но н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6511C" w:rsidRPr="00EF157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C6511C" w:rsidRPr="00EF1578">
        <w:rPr>
          <w:rFonts w:ascii="Times New Roman" w:hAnsi="Times New Roman" w:cs="Times New Roman"/>
          <w:sz w:val="24"/>
          <w:szCs w:val="24"/>
        </w:rPr>
        <w:t xml:space="preserve"> «</w:t>
      </w:r>
      <w:r w:rsidRPr="00EF1578">
        <w:rPr>
          <w:rFonts w:ascii="Times New Roman" w:hAnsi="Times New Roman" w:cs="Times New Roman"/>
          <w:sz w:val="24"/>
          <w:szCs w:val="24"/>
        </w:rPr>
        <w:t>В какие игры Вы чаще всего играете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?» только </w:t>
      </w:r>
      <w:r w:rsidRPr="00EF1578">
        <w:rPr>
          <w:rFonts w:ascii="Times New Roman" w:hAnsi="Times New Roman" w:cs="Times New Roman"/>
          <w:sz w:val="24"/>
          <w:szCs w:val="24"/>
        </w:rPr>
        <w:t>42</w:t>
      </w:r>
      <w:r w:rsidR="00C6511C" w:rsidRPr="00EF1578">
        <w:rPr>
          <w:rFonts w:ascii="Times New Roman" w:hAnsi="Times New Roman" w:cs="Times New Roman"/>
          <w:sz w:val="24"/>
          <w:szCs w:val="24"/>
        </w:rPr>
        <w:t>%</w:t>
      </w:r>
      <w:r w:rsidRPr="00EF1578">
        <w:rPr>
          <w:rFonts w:ascii="Times New Roman" w:hAnsi="Times New Roman" w:cs="Times New Roman"/>
          <w:sz w:val="24"/>
          <w:szCs w:val="24"/>
        </w:rPr>
        <w:t xml:space="preserve"> (74)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ребят ответили, что часто. Причем </w:t>
      </w:r>
      <w:r w:rsidRPr="00EF1578">
        <w:rPr>
          <w:rFonts w:ascii="Times New Roman" w:hAnsi="Times New Roman" w:cs="Times New Roman"/>
          <w:sz w:val="24"/>
          <w:szCs w:val="24"/>
        </w:rPr>
        <w:t>53</w:t>
      </w:r>
      <w:r w:rsidR="00C6511C" w:rsidRPr="00EF1578">
        <w:rPr>
          <w:rFonts w:ascii="Times New Roman" w:hAnsi="Times New Roman" w:cs="Times New Roman"/>
          <w:sz w:val="24"/>
          <w:szCs w:val="24"/>
        </w:rPr>
        <w:t>%</w:t>
      </w:r>
      <w:r w:rsidR="00C201AC" w:rsidRPr="00EF1578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занимаются в спортивных секциях, а </w:t>
      </w:r>
      <w:r w:rsidRPr="00EF1578">
        <w:rPr>
          <w:rFonts w:ascii="Times New Roman" w:hAnsi="Times New Roman" w:cs="Times New Roman"/>
          <w:sz w:val="24"/>
          <w:szCs w:val="24"/>
        </w:rPr>
        <w:t>30</w:t>
      </w:r>
      <w:r w:rsidR="00C6511C" w:rsidRPr="00EF1578">
        <w:rPr>
          <w:rFonts w:ascii="Times New Roman" w:hAnsi="Times New Roman" w:cs="Times New Roman"/>
          <w:sz w:val="24"/>
          <w:szCs w:val="24"/>
        </w:rPr>
        <w:t>% играют на уроках физической культуры.</w:t>
      </w:r>
      <w:r w:rsidR="00C201AC" w:rsidRPr="00EF1578">
        <w:rPr>
          <w:rFonts w:ascii="Times New Roman" w:hAnsi="Times New Roman" w:cs="Times New Roman"/>
          <w:sz w:val="24"/>
          <w:szCs w:val="24"/>
        </w:rPr>
        <w:t xml:space="preserve"> Во дворе, на улице играют единицы</w:t>
      </w:r>
      <w:r w:rsidRPr="00EF1578">
        <w:rPr>
          <w:rFonts w:ascii="Times New Roman" w:hAnsi="Times New Roman" w:cs="Times New Roman"/>
          <w:sz w:val="24"/>
          <w:szCs w:val="24"/>
        </w:rPr>
        <w:t xml:space="preserve"> (17%)</w:t>
      </w:r>
      <w:r w:rsidR="00C201AC" w:rsidRPr="00EF1578">
        <w:rPr>
          <w:rFonts w:ascii="Times New Roman" w:hAnsi="Times New Roman" w:cs="Times New Roman"/>
          <w:sz w:val="24"/>
          <w:szCs w:val="24"/>
        </w:rPr>
        <w:t>.</w:t>
      </w:r>
    </w:p>
    <w:p w:rsidR="00C6511C" w:rsidRPr="00EF1578" w:rsidRDefault="00C201A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</w:t>
      </w:r>
      <w:r w:rsidR="00C6511C" w:rsidRPr="00EF1578">
        <w:rPr>
          <w:rFonts w:ascii="Times New Roman" w:hAnsi="Times New Roman" w:cs="Times New Roman"/>
          <w:sz w:val="24"/>
          <w:szCs w:val="24"/>
        </w:rPr>
        <w:t>амы</w:t>
      </w:r>
      <w:r w:rsidR="006C6F50" w:rsidRPr="00EF1578">
        <w:rPr>
          <w:rFonts w:ascii="Times New Roman" w:hAnsi="Times New Roman" w:cs="Times New Roman"/>
          <w:sz w:val="24"/>
          <w:szCs w:val="24"/>
        </w:rPr>
        <w:t>й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 w:rsidR="006C6F50" w:rsidRPr="00EF1578">
        <w:rPr>
          <w:rFonts w:ascii="Times New Roman" w:hAnsi="Times New Roman" w:cs="Times New Roman"/>
          <w:sz w:val="24"/>
          <w:szCs w:val="24"/>
        </w:rPr>
        <w:t>й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6C6F50"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6511C" w:rsidRPr="00EF157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C6511C" w:rsidRPr="00EF1578">
        <w:rPr>
          <w:rFonts w:ascii="Times New Roman" w:hAnsi="Times New Roman" w:cs="Times New Roman"/>
          <w:sz w:val="24"/>
          <w:szCs w:val="24"/>
        </w:rPr>
        <w:t xml:space="preserve"> «В какие игры Вы чаще всего играете» –</w:t>
      </w:r>
      <w:r w:rsidRPr="00EF1578">
        <w:rPr>
          <w:rFonts w:ascii="Times New Roman" w:hAnsi="Times New Roman" w:cs="Times New Roman"/>
          <w:sz w:val="24"/>
          <w:szCs w:val="24"/>
        </w:rPr>
        <w:t xml:space="preserve"> компьютерные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. Так ответили </w:t>
      </w:r>
      <w:r w:rsidR="006C6F50" w:rsidRPr="00EF1578">
        <w:rPr>
          <w:rFonts w:ascii="Times New Roman" w:hAnsi="Times New Roman" w:cs="Times New Roman"/>
          <w:sz w:val="24"/>
          <w:szCs w:val="24"/>
        </w:rPr>
        <w:t>79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% </w:t>
      </w:r>
      <w:r w:rsidR="006C6F50" w:rsidRPr="00EF1578">
        <w:rPr>
          <w:rFonts w:ascii="Times New Roman" w:hAnsi="Times New Roman" w:cs="Times New Roman"/>
          <w:sz w:val="24"/>
          <w:szCs w:val="24"/>
        </w:rPr>
        <w:t xml:space="preserve"> (136) </w:t>
      </w:r>
      <w:r w:rsidR="00C6511C" w:rsidRPr="00EF1578">
        <w:rPr>
          <w:rFonts w:ascii="Times New Roman" w:hAnsi="Times New Roman" w:cs="Times New Roman"/>
          <w:sz w:val="24"/>
          <w:szCs w:val="24"/>
        </w:rPr>
        <w:t>учащихся.</w:t>
      </w:r>
    </w:p>
    <w:p w:rsidR="00C6511C" w:rsidRPr="00EF1578" w:rsidRDefault="00C6511C" w:rsidP="00C201A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Это </w:t>
      </w:r>
      <w:r w:rsidR="00C201AC" w:rsidRPr="00EF1578">
        <w:rPr>
          <w:rFonts w:ascii="Times New Roman" w:hAnsi="Times New Roman" w:cs="Times New Roman"/>
          <w:sz w:val="24"/>
          <w:szCs w:val="24"/>
        </w:rPr>
        <w:t xml:space="preserve">и </w:t>
      </w:r>
      <w:r w:rsidRPr="00EF1578">
        <w:rPr>
          <w:rFonts w:ascii="Times New Roman" w:hAnsi="Times New Roman" w:cs="Times New Roman"/>
          <w:sz w:val="24"/>
          <w:szCs w:val="24"/>
        </w:rPr>
        <w:t>неудивительно. Компьютеры занимают особое место в игровой индустрии последнего времени. Виртуальная реальность манит своими безграничными возможностями, а индустрия компьютерных развлечений каждый год преподносит игрокам все новые и новые игры, от которых просто невозможно отказаться.</w:t>
      </w:r>
    </w:p>
    <w:p w:rsidR="00C201AC" w:rsidRPr="00EF1578" w:rsidRDefault="00C6511C" w:rsidP="00C201AC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040791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A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отрицать</w:t>
      </w:r>
      <w:r w:rsidR="006C6F50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1A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компьютерные игры приносят 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пользы. В первую очередь, стоит обратить внимание на </w:t>
      </w:r>
      <w:r w:rsidRPr="00EF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разновидности компьютерных игр, которые способствуют развитию интеллекта, логики, внимания, памяти и других качеств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различные логические игры, головоломки, ребусы. Особое место среди таких игр занимают стратегии. Такие игры не требуют повышенного внимания, скорости, напряжения глаз. Они размеренны и предназначены для длительного времяпровождения. Существует ряд развивающих компьютерных игр для самых маленьких детей.</w:t>
      </w:r>
      <w:r w:rsidR="00C201A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научат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 и цифрам, познакомят с миром животных и растений, окажут благотворное влияние н</w:t>
      </w:r>
      <w:r w:rsidR="00C201A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развитие эмоциональной сферы,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зрительной памяти, музыкального слуха.</w:t>
      </w:r>
    </w:p>
    <w:p w:rsidR="00C6511C" w:rsidRPr="00EF1578" w:rsidRDefault="00C6511C" w:rsidP="0004079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Очевидна польза компьютерных игр и для младших школьников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них разработано множество обучающих игр, которые помогут углубить свои познания в той или иной области, научат действовать в различных ситуациях, поспособствуют формированию усидчивости, сосредоточенности, внимательности. </w:t>
      </w:r>
      <w:r w:rsidRPr="00EF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 для взрослого человека есть польза компьютерных игр, «потребляемых» в меру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хороший способ расслабиться после тяжелого рабочего дня, отвлечься от обыденной суеты</w:t>
      </w:r>
      <w:r w:rsidR="00040791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F50" w:rsidRPr="00EF1578" w:rsidRDefault="006C6F50" w:rsidP="0004079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сожалению, наши респонденты такого рода игры практически не вы</w:t>
      </w:r>
      <w:r w:rsidR="00F912D7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 (Приложение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511C" w:rsidRPr="00EF1578" w:rsidRDefault="00C6511C" w:rsidP="0004079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На вопр</w:t>
      </w:r>
      <w:r w:rsidR="006C6F50" w:rsidRPr="00EF1578">
        <w:rPr>
          <w:rFonts w:ascii="Times New Roman" w:hAnsi="Times New Roman" w:cs="Times New Roman"/>
          <w:sz w:val="24"/>
          <w:szCs w:val="24"/>
        </w:rPr>
        <w:t>ос «Как Вы предпочитаете играть:</w:t>
      </w:r>
      <w:r w:rsidRPr="00EF1578">
        <w:rPr>
          <w:rFonts w:ascii="Times New Roman" w:hAnsi="Times New Roman" w:cs="Times New Roman"/>
          <w:sz w:val="24"/>
          <w:szCs w:val="24"/>
        </w:rPr>
        <w:t xml:space="preserve"> в </w:t>
      </w:r>
      <w:r w:rsidR="006C6F50" w:rsidRPr="00EF1578">
        <w:rPr>
          <w:rFonts w:ascii="Times New Roman" w:hAnsi="Times New Roman" w:cs="Times New Roman"/>
          <w:sz w:val="24"/>
          <w:szCs w:val="24"/>
        </w:rPr>
        <w:t>одиночку или по сети с друзьями»</w:t>
      </w:r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040791" w:rsidRPr="00EF1578">
        <w:rPr>
          <w:rFonts w:ascii="Times New Roman" w:hAnsi="Times New Roman" w:cs="Times New Roman"/>
          <w:sz w:val="24"/>
          <w:szCs w:val="24"/>
        </w:rPr>
        <w:t>б</w:t>
      </w:r>
      <w:r w:rsidRPr="00EF1578">
        <w:rPr>
          <w:rFonts w:ascii="Times New Roman" w:hAnsi="Times New Roman" w:cs="Times New Roman"/>
          <w:sz w:val="24"/>
          <w:szCs w:val="24"/>
        </w:rPr>
        <w:t xml:space="preserve">ыли </w:t>
      </w:r>
      <w:r w:rsidR="006C6F50" w:rsidRPr="00EF1578">
        <w:rPr>
          <w:rFonts w:ascii="Times New Roman" w:hAnsi="Times New Roman" w:cs="Times New Roman"/>
          <w:sz w:val="24"/>
          <w:szCs w:val="24"/>
        </w:rPr>
        <w:t xml:space="preserve"> даны </w:t>
      </w:r>
      <w:r w:rsidRPr="00EF1578">
        <w:rPr>
          <w:rFonts w:ascii="Times New Roman" w:hAnsi="Times New Roman" w:cs="Times New Roman"/>
          <w:sz w:val="24"/>
          <w:szCs w:val="24"/>
        </w:rPr>
        <w:t xml:space="preserve">следующие ответы: </w:t>
      </w:r>
      <w:r w:rsidR="00830271" w:rsidRPr="00EF1578">
        <w:rPr>
          <w:rFonts w:ascii="Times New Roman" w:hAnsi="Times New Roman" w:cs="Times New Roman"/>
          <w:sz w:val="24"/>
          <w:szCs w:val="24"/>
        </w:rPr>
        <w:t>67</w:t>
      </w:r>
      <w:r w:rsidRPr="00EF1578">
        <w:rPr>
          <w:rFonts w:ascii="Times New Roman" w:hAnsi="Times New Roman" w:cs="Times New Roman"/>
          <w:sz w:val="24"/>
          <w:szCs w:val="24"/>
        </w:rPr>
        <w:t>%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 (115)</w:t>
      </w:r>
      <w:r w:rsidRPr="00EF1578">
        <w:rPr>
          <w:rFonts w:ascii="Times New Roman" w:hAnsi="Times New Roman" w:cs="Times New Roman"/>
          <w:sz w:val="24"/>
          <w:szCs w:val="24"/>
        </w:rPr>
        <w:t xml:space="preserve"> ответили, что предпочитают играть в компании, но </w:t>
      </w:r>
      <w:r w:rsidR="00830271" w:rsidRPr="00EF1578">
        <w:rPr>
          <w:rFonts w:ascii="Times New Roman" w:hAnsi="Times New Roman" w:cs="Times New Roman"/>
          <w:sz w:val="24"/>
          <w:szCs w:val="24"/>
        </w:rPr>
        <w:t>большинство из них, как правило,</w:t>
      </w:r>
      <w:r w:rsidRPr="00EF1578">
        <w:rPr>
          <w:rFonts w:ascii="Times New Roman" w:hAnsi="Times New Roman" w:cs="Times New Roman"/>
          <w:sz w:val="24"/>
          <w:szCs w:val="24"/>
        </w:rPr>
        <w:t xml:space="preserve"> играют с 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 незнакомыми людьми</w:t>
      </w:r>
      <w:r w:rsidRPr="00EF1578">
        <w:rPr>
          <w:rFonts w:ascii="Times New Roman" w:hAnsi="Times New Roman" w:cs="Times New Roman"/>
          <w:sz w:val="24"/>
          <w:szCs w:val="24"/>
        </w:rPr>
        <w:t>. С одной стороны</w:t>
      </w:r>
      <w:r w:rsidR="00830271" w:rsidRPr="00EF1578">
        <w:rPr>
          <w:rFonts w:ascii="Times New Roman" w:hAnsi="Times New Roman" w:cs="Times New Roman"/>
          <w:sz w:val="24"/>
          <w:szCs w:val="24"/>
        </w:rPr>
        <w:t>, это говорит о свободном общении, широком круге новых знакомых. Но настоящего общения</w:t>
      </w:r>
      <w:r w:rsidR="00CB70FD" w:rsidRPr="00EF1578">
        <w:rPr>
          <w:rFonts w:ascii="Times New Roman" w:hAnsi="Times New Roman" w:cs="Times New Roman"/>
          <w:sz w:val="24"/>
          <w:szCs w:val="24"/>
        </w:rPr>
        <w:t>,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CB70FD" w:rsidRPr="00EF1578">
        <w:rPr>
          <w:rFonts w:ascii="Times New Roman" w:hAnsi="Times New Roman" w:cs="Times New Roman"/>
          <w:sz w:val="24"/>
          <w:szCs w:val="24"/>
        </w:rPr>
        <w:t>,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 не происходит</w:t>
      </w:r>
      <w:r w:rsidR="005F17A2" w:rsidRPr="00EF1578">
        <w:rPr>
          <w:rFonts w:ascii="Times New Roman" w:hAnsi="Times New Roman" w:cs="Times New Roman"/>
          <w:sz w:val="24"/>
          <w:szCs w:val="24"/>
        </w:rPr>
        <w:t>, не осуществляется вхождение в социальную среду, овладение ее социальными нормами, правилами и ценностями, то есть социализация</w:t>
      </w:r>
      <w:r w:rsidR="00830271" w:rsidRPr="00EF1578">
        <w:rPr>
          <w:rFonts w:ascii="Times New Roman" w:hAnsi="Times New Roman" w:cs="Times New Roman"/>
          <w:sz w:val="24"/>
          <w:szCs w:val="24"/>
        </w:rPr>
        <w:t>. Ребят интересует только процесс игры, нет обмена ни информацией, ни мыслями, ни переживан</w:t>
      </w:r>
      <w:r w:rsidR="005F17A2" w:rsidRPr="00EF1578">
        <w:rPr>
          <w:rFonts w:ascii="Times New Roman" w:hAnsi="Times New Roman" w:cs="Times New Roman"/>
          <w:sz w:val="24"/>
          <w:szCs w:val="24"/>
        </w:rPr>
        <w:t>ия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ми. </w:t>
      </w:r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EF1578">
        <w:rPr>
          <w:rFonts w:ascii="Times New Roman" w:hAnsi="Times New Roman" w:cs="Times New Roman"/>
          <w:sz w:val="24"/>
          <w:szCs w:val="24"/>
        </w:rPr>
        <w:t xml:space="preserve">проанализировав ответы, можно сказать, что нет каких-то самых популярных игр, которые собирают ребят у экрана. Игр очень много, и каждый </w:t>
      </w:r>
      <w:r w:rsidR="00830271" w:rsidRPr="00EF1578">
        <w:rPr>
          <w:rFonts w:ascii="Times New Roman" w:hAnsi="Times New Roman" w:cs="Times New Roman"/>
          <w:sz w:val="24"/>
          <w:szCs w:val="24"/>
        </w:rPr>
        <w:t>выбирает</w:t>
      </w:r>
      <w:r w:rsidRPr="00EF1578">
        <w:rPr>
          <w:rFonts w:ascii="Times New Roman" w:hAnsi="Times New Roman" w:cs="Times New Roman"/>
          <w:sz w:val="24"/>
          <w:szCs w:val="24"/>
        </w:rPr>
        <w:t xml:space="preserve"> свою игру. А ведь и</w:t>
      </w:r>
      <w:r w:rsidR="00040791" w:rsidRPr="00EF1578">
        <w:rPr>
          <w:rFonts w:ascii="Times New Roman" w:hAnsi="Times New Roman" w:cs="Times New Roman"/>
          <w:sz w:val="24"/>
          <w:szCs w:val="24"/>
        </w:rPr>
        <w:t>гра признается крайне важ</w:t>
      </w:r>
      <w:r w:rsidRPr="00EF1578">
        <w:rPr>
          <w:rFonts w:ascii="Times New Roman" w:hAnsi="Times New Roman" w:cs="Times New Roman"/>
          <w:sz w:val="24"/>
          <w:szCs w:val="24"/>
        </w:rPr>
        <w:t>ным моментом развития</w:t>
      </w:r>
      <w:r w:rsidR="00754891" w:rsidRPr="00EF1578">
        <w:rPr>
          <w:rFonts w:ascii="Times New Roman" w:hAnsi="Times New Roman" w:cs="Times New Roman"/>
          <w:sz w:val="24"/>
          <w:szCs w:val="24"/>
        </w:rPr>
        <w:t>,</w:t>
      </w:r>
      <w:r w:rsidRPr="00EF1578">
        <w:rPr>
          <w:rFonts w:ascii="Times New Roman" w:hAnsi="Times New Roman" w:cs="Times New Roman"/>
          <w:sz w:val="24"/>
          <w:szCs w:val="24"/>
        </w:rPr>
        <w:t xml:space="preserve"> как от</w:t>
      </w:r>
      <w:r w:rsidR="00040791" w:rsidRPr="00EF1578">
        <w:rPr>
          <w:rFonts w:ascii="Times New Roman" w:hAnsi="Times New Roman" w:cs="Times New Roman"/>
          <w:sz w:val="24"/>
          <w:szCs w:val="24"/>
        </w:rPr>
        <w:t>дельного человека, так и челове</w:t>
      </w:r>
      <w:r w:rsidRPr="00EF1578">
        <w:rPr>
          <w:rFonts w:ascii="Times New Roman" w:hAnsi="Times New Roman" w:cs="Times New Roman"/>
          <w:sz w:val="24"/>
          <w:szCs w:val="24"/>
        </w:rPr>
        <w:t>ческих сообществ.</w:t>
      </w:r>
    </w:p>
    <w:p w:rsidR="00C6511C" w:rsidRPr="00EF1578" w:rsidRDefault="00C6511C" w:rsidP="00E463A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Самые популярные компьютерные игры среди наших респондентов: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Global Offensive</w:t>
      </w:r>
      <w:r w:rsidR="006137F4"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>(CS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:GO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val="en-US"/>
        </w:rPr>
        <w:t>) – 48(35%)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Grand Theft Auto 5 (GTA) – 41 (30%)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Sims- 32 (23%)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Fortnite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– 15 (11%)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God of war – 12 (9%)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Mortal Combat – 11 (8%)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Warface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– 9 (7%)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Counter-strike – 9 (7%)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Mafia 2 – 8 (6%)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:MP</w:t>
      </w:r>
      <w:proofErr w:type="gramEnd"/>
      <w:r w:rsidR="00D40254"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>(San Andreas Multiplayer) – 8 (6%)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PUBG Mobile – 8 (6%)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Fifa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– 7 (5%)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Dota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2 – 7 (5%)</w:t>
      </w:r>
    </w:p>
    <w:p w:rsidR="00830271" w:rsidRPr="00EF1578" w:rsidRDefault="00830271" w:rsidP="0083027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World of Tanks, Minecraft,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Battelfield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Resendt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Evil 7, Rocket league, Uncharted, MTA(Multi Theft Auto), World of Tanks Blitz, Rust, </w:t>
      </w: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Crossout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,  Angry Birds –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от</w:t>
      </w: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1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до</w:t>
      </w: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6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человек</w:t>
      </w:r>
    </w:p>
    <w:p w:rsidR="00F2551F" w:rsidRPr="00EF1578" w:rsidRDefault="00E463AF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hAnsi="Times New Roman" w:cs="Times New Roman"/>
          <w:sz w:val="24"/>
          <w:szCs w:val="24"/>
        </w:rPr>
        <w:t>Обращает на себя внимание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, </w:t>
      </w:r>
      <w:r w:rsidR="00830271" w:rsidRPr="00EF1578">
        <w:rPr>
          <w:rFonts w:ascii="Times New Roman" w:hAnsi="Times New Roman" w:cs="Times New Roman"/>
          <w:sz w:val="24"/>
          <w:szCs w:val="24"/>
        </w:rPr>
        <w:t>что большинство этих игр имеют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американские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 корни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. Нет ни одной русской игры. И </w:t>
      </w:r>
      <w:r w:rsidR="00830271" w:rsidRPr="00EF1578">
        <w:rPr>
          <w:rFonts w:ascii="Times New Roman" w:hAnsi="Times New Roman" w:cs="Times New Roman"/>
          <w:sz w:val="24"/>
          <w:szCs w:val="24"/>
        </w:rPr>
        <w:t xml:space="preserve">в основном они 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про войну, борьбу, драки, насилие. Нам кажется, что </w:t>
      </w:r>
      <w:r w:rsidR="00D40254" w:rsidRPr="00EF1578">
        <w:rPr>
          <w:rFonts w:ascii="Times New Roman" w:hAnsi="Times New Roman" w:cs="Times New Roman"/>
          <w:sz w:val="24"/>
          <w:szCs w:val="24"/>
        </w:rPr>
        <w:t xml:space="preserve">это </w:t>
      </w:r>
      <w:r w:rsidR="00C6511C" w:rsidRPr="00EF1578">
        <w:rPr>
          <w:rFonts w:ascii="Times New Roman" w:hAnsi="Times New Roman" w:cs="Times New Roman"/>
          <w:sz w:val="24"/>
          <w:szCs w:val="24"/>
        </w:rPr>
        <w:t>серьезн</w:t>
      </w:r>
      <w:r w:rsidR="00D40254" w:rsidRPr="00EF1578">
        <w:rPr>
          <w:rFonts w:ascii="Times New Roman" w:hAnsi="Times New Roman" w:cs="Times New Roman"/>
          <w:sz w:val="24"/>
          <w:szCs w:val="24"/>
        </w:rPr>
        <w:t>ый повод</w:t>
      </w:r>
      <w:r w:rsidR="00C6511C" w:rsidRPr="00EF1578">
        <w:rPr>
          <w:rFonts w:ascii="Times New Roman" w:hAnsi="Times New Roman" w:cs="Times New Roman"/>
          <w:sz w:val="24"/>
          <w:szCs w:val="24"/>
        </w:rPr>
        <w:t xml:space="preserve"> задуматься.</w:t>
      </w:r>
      <w:r w:rsidRPr="00EF1578">
        <w:rPr>
          <w:rFonts w:ascii="Times New Roman" w:hAnsi="Times New Roman" w:cs="Times New Roman"/>
          <w:sz w:val="24"/>
          <w:szCs w:val="24"/>
        </w:rPr>
        <w:t xml:space="preserve"> Ведь игра</w:t>
      </w:r>
      <w:r w:rsidR="00F2551F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своеобразный способ усвоения общественного опыта. Другими словами, именно в игре осуществляется процесс социализации, то есть процесс становления личности человека, усвоения им социально-культурного опыта.</w:t>
      </w: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4" w:rsidRPr="00EF1578" w:rsidRDefault="00D40254" w:rsidP="00830271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E4" w:rsidRPr="00EF1578" w:rsidRDefault="00D40254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 Социализация </w:t>
      </w:r>
      <w:r w:rsidR="00E463AF" w:rsidRPr="00EF1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игру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социализации человека продолжается всю его жизнь, но особо интенсивно он протекает в молодые годы. Именно тогда создается фундамент духовного развития личности, что увеличивает значение качества воспитания, повышает ответственность общества, задающего определенную систему координат воспитательного процесса, который включает в себя формирование мировоззрения, опирающегося на общечеловеческие и духовные ценности; развитие творческого мышления; </w:t>
      </w:r>
      <w:proofErr w:type="gram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высокой социальной активности, целеустремленности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потребности и умения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коллективе, стремления к новому и способности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оптимальное решение жизненных проблем в нестандартных ситуациях; 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самообразовании и формировании профе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ссиональных качеств; способности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принимать решения; уважение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законам, моральным ценностям; социальную ответственность, гражданское мужество, развивает чувство внутренней свободы и собственного достоинства;</w:t>
      </w:r>
      <w:proofErr w:type="gram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национального самосознания российского гражданина.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представлений социального характера и включение детей в систему социальных отношений происходит через решение следующих задач: развитие игровой деятельности детей;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русский писатель </w:t>
      </w:r>
      <w:proofErr w:type="spell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«…Игра – путь детей к познанию мира, в котором они живут и который призваны изменять». Действительно игра помогает вхождению ребенка в общество. Через игру ребенок знакомится с отношениями людей, различными профессиями, пробует себя в разных социальных ролях. 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это не только забава, веселое препровождение времени, а и своеобразная подготовка к труду, школа, вырабатывающая навыки общения, находчивость, выдержку, смекалку. Игры кажутся чем-то необязательным в жизни будущего гражданина, на самом же деле требуют максимума энергии, ума, самостоятельности, </w:t>
      </w:r>
      <w:proofErr w:type="gram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</w:t>
      </w:r>
      <w:proofErr w:type="gram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подлинной напряженным трудом, ведущим через усилие к удовлетворению. «Игра имеет </w:t>
      </w:r>
      <w:proofErr w:type="gram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ребенка, — писал </w:t>
      </w:r>
      <w:proofErr w:type="spell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Каков ребенок в игре, таким во многом он будет в работе, когда вырастет. Поэтому воспитание будущего деятеля </w:t>
      </w:r>
      <w:proofErr w:type="gram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игре…»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вместе, дети начинают строить свои взаимоотношения, учатся общению, не всегда гладко и мирно, но это путь обучения, иного нет.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стремиться к самостоятельности. Из этого противоречия рождается игра — самостоятельная деятельность детей</w:t>
      </w:r>
      <w:r w:rsidR="00257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моделирующая жизнь взрослых.</w:t>
      </w:r>
    </w:p>
    <w:p w:rsidR="000C02E4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воображаемой ситуации в игре ребенок учится участвовать в социальной жизни, “примеряет” на себя роль взрослого. В игре отрабатываются варианты разрешения конфликтов, выражается недовольство или одобрение, дети поддерживают друг друга – то есть выстраивается своеобразная модель мира взрослых, в котором дети учатся адекватно взаимодействовать.</w:t>
      </w:r>
    </w:p>
    <w:p w:rsidR="00F2551F" w:rsidRPr="00EF1578" w:rsidRDefault="000C02E4" w:rsidP="00E463A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успеха является способность плодотворно работать в команде, находить способы взаимодействия, взаимопонимания с людьми, с которыми ты работаешь</w:t>
      </w:r>
      <w:r w:rsidR="00E463AF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есть сильнейшее средство включения ребенка в систему отношений общества, которому он принадлежит, усвоения им культурных и духовных богатств. </w:t>
      </w:r>
    </w:p>
    <w:p w:rsidR="004D3F9C" w:rsidRPr="00EF1578" w:rsidRDefault="00E463AF" w:rsidP="004D3F9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Сейчас в</w:t>
      </w:r>
      <w:r w:rsidR="00F2551F" w:rsidRPr="00EF1578">
        <w:rPr>
          <w:rFonts w:ascii="Times New Roman" w:hAnsi="Times New Roman" w:cs="Times New Roman"/>
          <w:sz w:val="24"/>
          <w:szCs w:val="24"/>
        </w:rPr>
        <w:t xml:space="preserve"> средствах массовой коммуникации появляется много сообщений, </w:t>
      </w:r>
      <w:r w:rsidR="004D3F9C"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F2551F" w:rsidRPr="00EF1578">
        <w:rPr>
          <w:rFonts w:ascii="Times New Roman" w:hAnsi="Times New Roman" w:cs="Times New Roman"/>
          <w:sz w:val="24"/>
          <w:szCs w:val="24"/>
        </w:rPr>
        <w:t>предупреждающих об оп</w:t>
      </w:r>
      <w:r w:rsidR="004D3F9C" w:rsidRPr="00EF1578">
        <w:rPr>
          <w:rFonts w:ascii="Times New Roman" w:hAnsi="Times New Roman" w:cs="Times New Roman"/>
          <w:sz w:val="24"/>
          <w:szCs w:val="24"/>
        </w:rPr>
        <w:t xml:space="preserve">асном влиянии популярных </w:t>
      </w:r>
      <w:r w:rsidR="00F2551F" w:rsidRPr="00EF1578">
        <w:rPr>
          <w:rFonts w:ascii="Times New Roman" w:hAnsi="Times New Roman" w:cs="Times New Roman"/>
          <w:sz w:val="24"/>
          <w:szCs w:val="24"/>
        </w:rPr>
        <w:t xml:space="preserve"> компьютерных игр на социализацию</w:t>
      </w:r>
      <w:r w:rsidRPr="00EF1578">
        <w:rPr>
          <w:rFonts w:ascii="Times New Roman" w:hAnsi="Times New Roman" w:cs="Times New Roman"/>
          <w:sz w:val="24"/>
          <w:szCs w:val="24"/>
        </w:rPr>
        <w:t xml:space="preserve"> под</w:t>
      </w:r>
      <w:r w:rsidR="00F2551F" w:rsidRPr="00EF1578">
        <w:rPr>
          <w:rFonts w:ascii="Times New Roman" w:hAnsi="Times New Roman" w:cs="Times New Roman"/>
          <w:sz w:val="24"/>
          <w:szCs w:val="24"/>
        </w:rPr>
        <w:t>ростков</w:t>
      </w:r>
      <w:r w:rsidR="004D3F9C" w:rsidRPr="00EF1578">
        <w:rPr>
          <w:rFonts w:ascii="Times New Roman" w:hAnsi="Times New Roman" w:cs="Times New Roman"/>
          <w:sz w:val="24"/>
          <w:szCs w:val="24"/>
        </w:rPr>
        <w:t>. И это настораживает</w:t>
      </w:r>
      <w:r w:rsidR="00F2551F" w:rsidRPr="00EF1578">
        <w:rPr>
          <w:rFonts w:ascii="Times New Roman" w:hAnsi="Times New Roman" w:cs="Times New Roman"/>
          <w:sz w:val="24"/>
          <w:szCs w:val="24"/>
        </w:rPr>
        <w:t>.</w:t>
      </w:r>
      <w:r w:rsidR="004D3F9C" w:rsidRPr="00EF1578">
        <w:rPr>
          <w:rFonts w:ascii="Times New Roman" w:hAnsi="Times New Roman" w:cs="Times New Roman"/>
          <w:sz w:val="24"/>
          <w:szCs w:val="24"/>
        </w:rPr>
        <w:t xml:space="preserve"> Ве</w:t>
      </w:r>
      <w:r w:rsidR="00236D38" w:rsidRPr="00EF1578">
        <w:rPr>
          <w:rFonts w:ascii="Times New Roman" w:hAnsi="Times New Roman" w:cs="Times New Roman"/>
          <w:sz w:val="24"/>
          <w:szCs w:val="24"/>
        </w:rPr>
        <w:t>дь именно в этот период</w:t>
      </w:r>
      <w:r w:rsidR="00F2551F"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4D3F9C" w:rsidRPr="00EF1578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F2551F" w:rsidRPr="00EF1578">
        <w:rPr>
          <w:rFonts w:ascii="Times New Roman" w:hAnsi="Times New Roman" w:cs="Times New Roman"/>
          <w:sz w:val="24"/>
          <w:szCs w:val="24"/>
        </w:rPr>
        <w:t xml:space="preserve"> становление нравственного сознания, самосознания, </w:t>
      </w:r>
      <w:r w:rsidR="00D30D8C" w:rsidRPr="00EF1578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F2551F" w:rsidRPr="00EF1578">
        <w:rPr>
          <w:rFonts w:ascii="Times New Roman" w:hAnsi="Times New Roman" w:cs="Times New Roman"/>
          <w:sz w:val="24"/>
          <w:szCs w:val="24"/>
        </w:rPr>
        <w:t>стремление к самостоятельности и самореализации.</w:t>
      </w:r>
      <w:r w:rsidR="00236D38"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4D3F9C" w:rsidRPr="00EF1578">
        <w:rPr>
          <w:rFonts w:ascii="Times New Roman" w:hAnsi="Times New Roman" w:cs="Times New Roman"/>
          <w:sz w:val="24"/>
          <w:szCs w:val="24"/>
        </w:rPr>
        <w:t>Нашему поколению жить в будущем и делать историю своей страны</w:t>
      </w:r>
      <w:r w:rsidR="00236D38" w:rsidRPr="00EF1578">
        <w:rPr>
          <w:rFonts w:ascii="Times New Roman" w:hAnsi="Times New Roman" w:cs="Times New Roman"/>
          <w:sz w:val="24"/>
          <w:szCs w:val="24"/>
        </w:rPr>
        <w:t>.</w:t>
      </w:r>
    </w:p>
    <w:p w:rsidR="00012F7C" w:rsidRPr="00EF1578" w:rsidRDefault="00012F7C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изменениями в обществе появляется новый спектр ценностных ориентаций, который разрушает устаревшие идеалы, традиции</w:t>
      </w:r>
      <w:r w:rsidR="005F17A2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формируется иной тип личности.</w:t>
      </w:r>
      <w:r w:rsidR="004D3F9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5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551F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 кризис ценностной системы, п</w:t>
      </w:r>
      <w:r w:rsidR="00D30D8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роявляющийся в снижении и потере</w:t>
      </w:r>
      <w:r w:rsidR="00F2551F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устоев, принципов</w:t>
      </w:r>
      <w:r w:rsidR="00236D38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именно выстроенная вертикаль ценностей является фактором социализации личности подростка.</w:t>
      </w:r>
      <w:r w:rsidR="004D3F9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решили узнать</w:t>
      </w:r>
      <w:r w:rsidR="005F17A2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F9C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Pr="00EF1578">
        <w:rPr>
          <w:rFonts w:ascii="Times New Roman" w:hAnsi="Times New Roman" w:cs="Times New Roman"/>
          <w:sz w:val="24"/>
          <w:szCs w:val="24"/>
        </w:rPr>
        <w:t>ценностные ориентации у ребят, котор</w:t>
      </w:r>
      <w:r w:rsidR="004D3F9C" w:rsidRPr="00EF1578">
        <w:rPr>
          <w:rFonts w:ascii="Times New Roman" w:hAnsi="Times New Roman" w:cs="Times New Roman"/>
          <w:sz w:val="24"/>
          <w:szCs w:val="24"/>
        </w:rPr>
        <w:t>ые играют в компьютерные игры.</w:t>
      </w:r>
    </w:p>
    <w:p w:rsidR="00F2551F" w:rsidRPr="00EF1578" w:rsidRDefault="00F2551F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E4" w:rsidRPr="00EF1578" w:rsidRDefault="000C02E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1C" w:rsidRPr="00EF1578" w:rsidRDefault="00C6511C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155C" w:rsidRPr="00EF1578" w:rsidRDefault="00DB155C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2E4" w:rsidRPr="00EF1578" w:rsidRDefault="00654F54" w:rsidP="006B28A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78">
        <w:rPr>
          <w:rFonts w:ascii="Times New Roman" w:hAnsi="Times New Roman" w:cs="Times New Roman"/>
          <w:b/>
          <w:sz w:val="24"/>
          <w:szCs w:val="24"/>
        </w:rPr>
        <w:t>Г</w:t>
      </w:r>
      <w:r w:rsidR="00012F7C" w:rsidRPr="00EF1578">
        <w:rPr>
          <w:rFonts w:ascii="Times New Roman" w:hAnsi="Times New Roman" w:cs="Times New Roman"/>
          <w:b/>
          <w:sz w:val="24"/>
          <w:szCs w:val="24"/>
        </w:rPr>
        <w:t>лава</w:t>
      </w:r>
      <w:r w:rsidRPr="00EF157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C5B8A" w:rsidRPr="00EF1578">
        <w:rPr>
          <w:rFonts w:ascii="Times New Roman" w:hAnsi="Times New Roman" w:cs="Times New Roman"/>
          <w:b/>
          <w:sz w:val="24"/>
          <w:szCs w:val="24"/>
        </w:rPr>
        <w:t>. Ценности подростков, играющих в компьютерные игры</w:t>
      </w:r>
    </w:p>
    <w:p w:rsidR="00BC5B8A" w:rsidRPr="00EF1578" w:rsidRDefault="00BC5B8A" w:rsidP="00654F5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3A3" w:rsidRPr="00EF1578" w:rsidRDefault="005923A3" w:rsidP="00654F5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Мы провели анкетирование с целью изучения ценностных ориентаций у ребят, котор</w:t>
      </w:r>
      <w:r w:rsidR="00BC5B8A" w:rsidRPr="00EF1578">
        <w:rPr>
          <w:rFonts w:ascii="Times New Roman" w:hAnsi="Times New Roman" w:cs="Times New Roman"/>
          <w:sz w:val="24"/>
          <w:szCs w:val="24"/>
        </w:rPr>
        <w:t>ые играют в компьютерные игры</w:t>
      </w:r>
      <w:r w:rsidRPr="00EF1578">
        <w:rPr>
          <w:rFonts w:ascii="Times New Roman" w:hAnsi="Times New Roman" w:cs="Times New Roman"/>
          <w:sz w:val="24"/>
          <w:szCs w:val="24"/>
        </w:rPr>
        <w:t>.</w:t>
      </w:r>
    </w:p>
    <w:p w:rsidR="00BC5B8A" w:rsidRPr="00EF1578" w:rsidRDefault="00BC5B8A" w:rsidP="00654F5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На вопрос «Что для Вас наиболее важно из предложенных вариантов» были получены следующие результаты:</w:t>
      </w:r>
    </w:p>
    <w:p w:rsidR="00BC5B8A" w:rsidRPr="00EF1578" w:rsidRDefault="00BC5B8A" w:rsidP="00654F5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130"/>
      </w:tblGrid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(80%)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семье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(50%)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(57%)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(74%)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(98%)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отдых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(96%)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(65%)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и духовное просвещение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(91%)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2130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(82%)</w:t>
            </w:r>
          </w:p>
        </w:tc>
      </w:tr>
    </w:tbl>
    <w:p w:rsidR="00014A1A" w:rsidRPr="00EF1578" w:rsidRDefault="00014A1A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1A" w:rsidRPr="00EF1578" w:rsidRDefault="00014A1A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позволяют выделить наиболее важные жизненные ценности подростков. </w:t>
      </w:r>
      <w:proofErr w:type="gramStart"/>
      <w:r w:rsidR="00BC5B8A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="00BC5B8A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BC5B8A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 компьютерные игры</w:t>
      </w:r>
      <w:r w:rsidR="005F17A2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отдали предпочтение, главным образом, таким ценностям, как «материальная обеспеченность», «развлечения, отдых», «власть», «карьера».</w:t>
      </w:r>
      <w:proofErr w:type="gramEnd"/>
    </w:p>
    <w:p w:rsidR="00014A1A" w:rsidRPr="00EF1578" w:rsidRDefault="00014A1A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выявляли предпочтения во времяпрепровождении подростков</w:t>
      </w:r>
      <w:r w:rsidR="00627688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игр что их интересует еще)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2212"/>
      </w:tblGrid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друзьями</w:t>
            </w: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(35%)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телевизора</w:t>
            </w: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(25%)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(35%)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</w:t>
            </w: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(18%)</w:t>
            </w:r>
          </w:p>
        </w:tc>
      </w:tr>
      <w:tr w:rsidR="00BC5B8A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кружков, секций</w:t>
            </w:r>
          </w:p>
        </w:tc>
        <w:tc>
          <w:tcPr>
            <w:tcW w:w="2212" w:type="dxa"/>
            <w:hideMark/>
          </w:tcPr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(27%)</w:t>
            </w:r>
          </w:p>
          <w:p w:rsidR="00BC5B8A" w:rsidRPr="00EF1578" w:rsidRDefault="00BC5B8A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B8A" w:rsidRPr="00EF1578" w:rsidRDefault="00BC5B8A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полученных данных мы видим, что на первом месте – встречи с друзьями, занятия спортом. Но так как процент выбора небольшой, мы делаем вывод, что нет особого стремления к общению, к другим видам деятельности, кроме игры.</w:t>
      </w:r>
      <w:r w:rsidR="006729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Виртуальные встречи </w:t>
      </w:r>
      <w:r w:rsidR="006276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предпочтительнее</w:t>
      </w:r>
      <w:r w:rsidR="006729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6729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реальны</w:t>
      </w:r>
      <w:r w:rsidR="006276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End"/>
      <w:r w:rsidR="006729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72988" w:rsidRPr="00EF1578" w:rsidRDefault="00672988" w:rsidP="0062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Еще одним вопросом, связанным с выявлением приоритетных жизненных ценностей подростка, был</w:t>
      </w:r>
      <w:r w:rsidR="00627688"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такой:</w:t>
      </w:r>
      <w:r w:rsidRPr="00EF1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EF1578">
        <w:rPr>
          <w:rFonts w:ascii="Times New Roman" w:hAnsi="Times New Roman" w:cs="Times New Roman"/>
          <w:sz w:val="24"/>
          <w:szCs w:val="24"/>
        </w:rPr>
        <w:t>Какие из предложенных ценностей способствуют достижению целей в игре?»</w:t>
      </w:r>
    </w:p>
    <w:tbl>
      <w:tblPr>
        <w:tblW w:w="77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177"/>
      </w:tblGrid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(45%)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(54%)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(98%)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(44%)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и духовное просвещение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(34%)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(84%)</w:t>
            </w:r>
          </w:p>
        </w:tc>
      </w:tr>
      <w:tr w:rsidR="00672988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(11%)</w:t>
            </w:r>
          </w:p>
        </w:tc>
      </w:tr>
      <w:tr w:rsidR="00672988" w:rsidRPr="00EF1578" w:rsidTr="00251665">
        <w:trPr>
          <w:trHeight w:val="569"/>
          <w:tblCellSpacing w:w="0" w:type="dxa"/>
        </w:trPr>
        <w:tc>
          <w:tcPr>
            <w:tcW w:w="5610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Карьера</w:t>
            </w:r>
          </w:p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2177" w:type="dxa"/>
            <w:hideMark/>
          </w:tcPr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(18%)</w:t>
            </w:r>
          </w:p>
          <w:p w:rsidR="00672988" w:rsidRPr="00EF1578" w:rsidRDefault="00672988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(65%)</w:t>
            </w:r>
          </w:p>
        </w:tc>
      </w:tr>
    </w:tbl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4F54" w:rsidRPr="00EF1578" w:rsidRDefault="00672988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первом месте стоят такие ценности, как: материальная обеспеченность, власть, сила, здоровье. Безусловно, это ценности. Однако жизнь общества не основывается исключительно на силе, власти, материальной обеспеченности. Для благополучного развития человека и общества в целом необходимы еще и нравственные ценности.</w:t>
      </w:r>
    </w:p>
    <w:p w:rsidR="00654F54" w:rsidRPr="00EF1578" w:rsidRDefault="00654F54" w:rsidP="006B28A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4" w:rsidRPr="00EF1578" w:rsidRDefault="00654F54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4" w:rsidRPr="00EF1578" w:rsidRDefault="00654F54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4" w:rsidRPr="00EF1578" w:rsidRDefault="00654F54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88" w:rsidRPr="00EF1578" w:rsidRDefault="00672988" w:rsidP="00654F5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54" w:rsidRPr="00EF1578" w:rsidRDefault="00654F54" w:rsidP="00654F5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Заключение.</w:t>
      </w:r>
    </w:p>
    <w:p w:rsidR="00654F54" w:rsidRPr="00EF1578" w:rsidRDefault="00654F54" w:rsidP="00654F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</w:t>
      </w:r>
      <w:r w:rsidR="00BB227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работы, мы выяснили, что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тенденция влияния компьютерных игр на социализацию подростка.</w:t>
      </w:r>
      <w:r w:rsidR="00BB2274"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это влияние не всегда положительное.</w:t>
      </w:r>
    </w:p>
    <w:p w:rsidR="009C1FEF" w:rsidRPr="00EF1578" w:rsidRDefault="00754891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Формирование базовых ценностей подрастающего поколения как основы социализации личности - актуальная задача современного общества. Старшее поколение имеет уже устоявшиеся ценности, которые не изменяются под влиянием событий.</w:t>
      </w:r>
      <w:r w:rsidR="009C1FEF" w:rsidRPr="00EF1578">
        <w:rPr>
          <w:rFonts w:ascii="Times New Roman" w:hAnsi="Times New Roman" w:cs="Times New Roman"/>
          <w:sz w:val="24"/>
          <w:szCs w:val="24"/>
        </w:rPr>
        <w:t xml:space="preserve"> Молодежь - это та часть общества, которой еще предстоит выработать свою систему ценностей, и это во многом зависит от её окружения, а от принятых установок будет зависеть то, что будет происходить в стране и в мире уже через несколько лет.</w:t>
      </w:r>
    </w:p>
    <w:p w:rsidR="009C1FEF" w:rsidRPr="00EF1578" w:rsidRDefault="009C1FEF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78">
        <w:rPr>
          <w:rFonts w:ascii="Times New Roman" w:hAnsi="Times New Roman" w:cs="Times New Roman"/>
          <w:sz w:val="24"/>
          <w:szCs w:val="24"/>
        </w:rPr>
        <w:t>В современном обществе основными общечеловеческими ценностями считаются образование, интересная работа, карьера, материальное благополучие, наличие верных друзей, здоровье, любовь, создание семьи, творчество, развлечение.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Каждый человек отдает предпочтение тем или иным ценностям. </w:t>
      </w:r>
    </w:p>
    <w:p w:rsidR="009C1FEF" w:rsidRPr="00EF1578" w:rsidRDefault="009C1FEF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Внедрение компьютерных технологий на современном этапе развития общества накладывает определенный отпечаток на формирование и развитие личности, её базовых установок, жизненных ценностей и приоритетов. Информационные технологии играют огромную роль в процессе социализации и социальной адаптации людей, открывают новые пути межличностного познания и взаимодействия.</w:t>
      </w:r>
    </w:p>
    <w:p w:rsidR="009C1FEF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</w:t>
      </w:r>
      <w:r w:rsidR="009C1FEF" w:rsidRPr="00EF1578">
        <w:rPr>
          <w:rFonts w:ascii="Times New Roman" w:hAnsi="Times New Roman" w:cs="Times New Roman"/>
          <w:sz w:val="24"/>
          <w:szCs w:val="24"/>
        </w:rPr>
        <w:t xml:space="preserve"> одной стороны, компьютерные игры приводят к расширению контактов, возможностей обмена социокультурными ценностями</w:t>
      </w:r>
      <w:r w:rsidRPr="00EF1578">
        <w:rPr>
          <w:rFonts w:ascii="Times New Roman" w:hAnsi="Times New Roman" w:cs="Times New Roman"/>
          <w:sz w:val="24"/>
          <w:szCs w:val="24"/>
        </w:rPr>
        <w:t xml:space="preserve">, </w:t>
      </w:r>
      <w:r w:rsidR="009C1FEF" w:rsidRPr="00EF1578">
        <w:rPr>
          <w:rFonts w:ascii="Times New Roman" w:hAnsi="Times New Roman" w:cs="Times New Roman"/>
          <w:sz w:val="24"/>
          <w:szCs w:val="24"/>
        </w:rPr>
        <w:t>развитию процессов воображения, улучшению реакции и ряду других позитивных эффектов. С другой стороны,  они могут  привести к  уходу от реальности,</w:t>
      </w:r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9C1FEF" w:rsidRPr="00EF1578">
        <w:rPr>
          <w:rFonts w:ascii="Times New Roman" w:hAnsi="Times New Roman" w:cs="Times New Roman"/>
          <w:sz w:val="24"/>
          <w:szCs w:val="24"/>
        </w:rPr>
        <w:t xml:space="preserve">социальной изоляции, </w:t>
      </w:r>
      <w:r w:rsidRPr="00EF1578">
        <w:rPr>
          <w:rFonts w:ascii="Times New Roman" w:hAnsi="Times New Roman" w:cs="Times New Roman"/>
          <w:sz w:val="24"/>
          <w:szCs w:val="24"/>
        </w:rPr>
        <w:t xml:space="preserve">ожесточенности, </w:t>
      </w:r>
      <w:r w:rsidR="009C1FEF" w:rsidRPr="00EF1578">
        <w:rPr>
          <w:rFonts w:ascii="Times New Roman" w:hAnsi="Times New Roman" w:cs="Times New Roman"/>
          <w:sz w:val="24"/>
          <w:szCs w:val="24"/>
        </w:rPr>
        <w:t>ослаблению эмоциональных реакций</w:t>
      </w:r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r w:rsidR="009C1FEF" w:rsidRPr="00EF1578">
        <w:rPr>
          <w:rFonts w:ascii="Times New Roman" w:hAnsi="Times New Roman" w:cs="Times New Roman"/>
          <w:sz w:val="24"/>
          <w:szCs w:val="24"/>
        </w:rPr>
        <w:t xml:space="preserve"> и другим негативным эффектам</w:t>
      </w:r>
      <w:r w:rsidRPr="00EF1578">
        <w:rPr>
          <w:rFonts w:ascii="Times New Roman" w:hAnsi="Times New Roman" w:cs="Times New Roman"/>
          <w:sz w:val="24"/>
          <w:szCs w:val="24"/>
        </w:rPr>
        <w:t>.</w:t>
      </w: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9C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665" w:rsidRPr="00EF1578" w:rsidRDefault="00251665" w:rsidP="0025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</w:t>
      </w:r>
    </w:p>
    <w:p w:rsidR="002F2F4F" w:rsidRPr="00EF1578" w:rsidRDefault="002F2F4F" w:rsidP="0025166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Бурлаков И.В. </w:t>
      </w:r>
      <w:r w:rsidRPr="00EF1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Gamer</w:t>
      </w: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Психология компьютерных игр/И.В. Бурлаков</w:t>
      </w:r>
      <w:proofErr w:type="gramStart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Независимая фирма «Класс», 2000г.</w:t>
      </w:r>
    </w:p>
    <w:p w:rsidR="00F77C90" w:rsidRPr="00EF1578" w:rsidRDefault="00251665" w:rsidP="00F77C9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4F" w:rsidRPr="00EF1578">
        <w:rPr>
          <w:rFonts w:ascii="Times New Roman" w:hAnsi="Times New Roman" w:cs="Times New Roman"/>
          <w:sz w:val="24"/>
          <w:szCs w:val="24"/>
        </w:rPr>
        <w:t xml:space="preserve">Власюк И.А., </w:t>
      </w:r>
      <w:proofErr w:type="spellStart"/>
      <w:r w:rsidR="002F2F4F" w:rsidRPr="00EF1578">
        <w:rPr>
          <w:rFonts w:ascii="Times New Roman" w:hAnsi="Times New Roman" w:cs="Times New Roman"/>
          <w:sz w:val="24"/>
          <w:szCs w:val="24"/>
        </w:rPr>
        <w:t>Ветвицкая</w:t>
      </w:r>
      <w:proofErr w:type="spellEnd"/>
      <w:r w:rsidR="002F2F4F" w:rsidRPr="00EF1578">
        <w:rPr>
          <w:rFonts w:ascii="Times New Roman" w:hAnsi="Times New Roman" w:cs="Times New Roman"/>
          <w:sz w:val="24"/>
          <w:szCs w:val="24"/>
        </w:rPr>
        <w:t xml:space="preserve"> С.М. Влияние компьютеризации на социализацию ребенка и формирование жизненных ценностей и моральных принципов молодежи// Международный студенческий научный вестник. – 2017. – № 6.;</w:t>
      </w:r>
    </w:p>
    <w:p w:rsidR="002F2F4F" w:rsidRPr="00EF1578" w:rsidRDefault="002F2F4F" w:rsidP="0025166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EF1578">
        <w:rPr>
          <w:rFonts w:ascii="Times New Roman" w:hAnsi="Times New Roman" w:cs="Times New Roman"/>
          <w:sz w:val="24"/>
          <w:szCs w:val="24"/>
        </w:rPr>
        <w:t xml:space="preserve"> Й. 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Ludens</w:t>
      </w:r>
      <w:proofErr w:type="spellEnd"/>
      <w:r w:rsidRPr="00EF1578">
        <w:rPr>
          <w:rFonts w:ascii="Times New Roman" w:hAnsi="Times New Roman" w:cs="Times New Roman"/>
          <w:sz w:val="24"/>
          <w:szCs w:val="24"/>
        </w:rPr>
        <w:t>; Статьи по истории культуры./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 xml:space="preserve">Й.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EF1578">
        <w:rPr>
          <w:rFonts w:ascii="Times New Roman" w:hAnsi="Times New Roman" w:cs="Times New Roman"/>
          <w:sz w:val="24"/>
          <w:szCs w:val="24"/>
        </w:rPr>
        <w:t>; {пер. с гол.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>Д.В. Сильвестрова}.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– М.: Прогресс-Традиция, 1997г.</w:t>
      </w:r>
    </w:p>
    <w:p w:rsidR="002F2F4F" w:rsidRPr="00EF1578" w:rsidRDefault="00DF647C" w:rsidP="00F77C90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F2F4F" w:rsidRPr="00EF1578">
          <w:rPr>
            <w:rStyle w:val="ad"/>
            <w:rFonts w:ascii="Times New Roman" w:hAnsi="Times New Roman" w:cs="Times New Roman"/>
            <w:sz w:val="24"/>
            <w:szCs w:val="24"/>
          </w:rPr>
          <w:t>http://eduherald.ru/ru/article/view?id=17857</w:t>
        </w:r>
      </w:hyperlink>
    </w:p>
    <w:p w:rsidR="002F2F4F" w:rsidRPr="00EF1578" w:rsidRDefault="00DF647C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77C90" w:rsidRPr="00EF1578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https://studwood.ru/1547533/psihologiya/polozhitelnye_otritsatelnye_aspekty_vozdeystviya_rolevyh_kompyuternyh_internata_psihiku_podrostka</w:t>
        </w:r>
      </w:hyperlink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https://nsportal.ru/shkola/psikhologiya/library/2013/10/18/vliyanie-kompyuternykh-igr-na-podrostkov</w:t>
      </w: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https://www.epochtimes.ru/vliyanie-kompyuternyh-igr-na-psihiku-podrostka-98915449/</w:t>
      </w: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https://nsportal.ru/ap/library/drugoe/2017/08/26/sotsializatsiya-podrostkov-v-sovremennom-obshchestve</w:t>
      </w: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90" w:rsidRPr="00EF1578" w:rsidRDefault="00F77C90" w:rsidP="002F2F4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7" w:rsidRPr="00EF1578" w:rsidRDefault="00F912D7" w:rsidP="00C52FDD">
      <w:pPr>
        <w:tabs>
          <w:tab w:val="left" w:pos="13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DD" w:rsidRPr="00EF1578" w:rsidRDefault="00F912D7" w:rsidP="00C52FDD">
      <w:pPr>
        <w:tabs>
          <w:tab w:val="left" w:pos="13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52FDD" w:rsidRPr="00EF1578" w:rsidRDefault="00C52FDD" w:rsidP="00C52FDD">
      <w:pPr>
        <w:rPr>
          <w:rFonts w:ascii="Times New Roman" w:hAnsi="Times New Roman" w:cs="Times New Roman"/>
          <w:b/>
          <w:sz w:val="24"/>
          <w:szCs w:val="24"/>
        </w:rPr>
      </w:pPr>
      <w:r w:rsidRPr="00EF1578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Любите ли Вы играть?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да – 161 (94%)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нет – 11 (6%)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Какие игры Вы знаете?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Прятки 90 (52%)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Футбол 57 (33%)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Догонялки 48 (30%)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Волейбол 39 (23%)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Салки 24 (14%)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Карточные игры 21 (12%)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Шахматы 18 (10%)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Шашки 18 (10%)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GTA </w:t>
      </w:r>
      <w:r w:rsidRPr="00EF1578">
        <w:rPr>
          <w:rFonts w:ascii="Times New Roman" w:hAnsi="Times New Roman" w:cs="Times New Roman"/>
          <w:sz w:val="24"/>
          <w:szCs w:val="24"/>
        </w:rPr>
        <w:t>18 (10%)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CS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>: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18 (10%)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Казаки-разбойники 15 (8%)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Хоккей 15 (8%)</w:t>
      </w:r>
    </w:p>
    <w:p w:rsidR="00C52FDD" w:rsidRPr="00EF1578" w:rsidRDefault="00C52FDD" w:rsidP="00C52FDD">
      <w:pPr>
        <w:pStyle w:val="a3"/>
        <w:tabs>
          <w:tab w:val="left" w:pos="221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Fifa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15 (8%)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DotA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12 (7%)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</w:rPr>
        <w:t>Лото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F1578">
        <w:rPr>
          <w:rFonts w:ascii="Times New Roman" w:hAnsi="Times New Roman" w:cs="Times New Roman"/>
          <w:sz w:val="24"/>
          <w:szCs w:val="24"/>
        </w:rPr>
        <w:t>Монополия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, Minecraft, 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Выбивалы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, Sims, God of war 9 (5%)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теннис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Counter- Strike,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Overwatch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Warface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War Thunder, WOT </w:t>
      </w:r>
      <w:r w:rsidRPr="00EF1578">
        <w:rPr>
          <w:rFonts w:ascii="Times New Roman" w:hAnsi="Times New Roman" w:cs="Times New Roman"/>
          <w:sz w:val="24"/>
          <w:szCs w:val="24"/>
        </w:rPr>
        <w:t>и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. 6 (3%)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Subway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Serfers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пионербол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SAMP, </w:t>
      </w:r>
      <w:r w:rsidRPr="00EF1578">
        <w:rPr>
          <w:rFonts w:ascii="Times New Roman" w:hAnsi="Times New Roman" w:cs="Times New Roman"/>
          <w:sz w:val="24"/>
          <w:szCs w:val="24"/>
        </w:rPr>
        <w:t>пасьянс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F1578">
        <w:rPr>
          <w:rFonts w:ascii="Times New Roman" w:hAnsi="Times New Roman" w:cs="Times New Roman"/>
          <w:sz w:val="24"/>
          <w:szCs w:val="24"/>
        </w:rPr>
        <w:t>Косынка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», 94%, </w:t>
      </w:r>
      <w:r w:rsidRPr="00EF1578">
        <w:rPr>
          <w:rFonts w:ascii="Times New Roman" w:hAnsi="Times New Roman" w:cs="Times New Roman"/>
          <w:sz w:val="24"/>
          <w:szCs w:val="24"/>
        </w:rPr>
        <w:t>гандбол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1578">
        <w:rPr>
          <w:rFonts w:ascii="Times New Roman" w:hAnsi="Times New Roman" w:cs="Times New Roman"/>
          <w:sz w:val="24"/>
          <w:szCs w:val="24"/>
        </w:rPr>
        <w:t>морской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</w:rPr>
        <w:t>бой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CRMP,Unchartead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578">
        <w:rPr>
          <w:rFonts w:ascii="Times New Roman" w:hAnsi="Times New Roman" w:cs="Times New Roman"/>
          <w:sz w:val="24"/>
          <w:szCs w:val="24"/>
        </w:rPr>
        <w:t>и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5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>. 3 (1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val="en-US"/>
        </w:rPr>
        <w:t>%)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 какие игры Вы чаще всего играете?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Спортивные – 73 (42%)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Интеллектуальные – 69 (40%)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Компьютерные – 136 (79%)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Дворовые – 25 (14%)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Вообще не играю – 25 (14%)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Если Вы играете в спортивные, дворовые игры, то где Вы чаще всего играете?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На улице, во дворе – 17 (17%)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На уроках физической культуры – 29 (30%)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 спортивных секциях – 52 (53%)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 xml:space="preserve">Если Вы играете в компьютерные игры, </w:t>
      </w:r>
      <w:proofErr w:type="gramStart"/>
      <w:r w:rsidRPr="00EF157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F1578">
        <w:rPr>
          <w:rFonts w:ascii="Times New Roman" w:hAnsi="Times New Roman" w:cs="Times New Roman"/>
          <w:sz w:val="24"/>
          <w:szCs w:val="24"/>
        </w:rPr>
        <w:t xml:space="preserve"> как Вы предпочитаете в них играть?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По сети с друзьями – 115 (67%)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 одиночку – 21 (12%)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Если Вы играете в спортивные игры, то в какие игры Вы чаще всего играете?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Волейбол – 78 (80%)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Баскетбол – 62 (63%)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Футбол – 57 (58%)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Вышибалы – 54 (55%)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Если Вы играете в компьютерные игры, то в какие игры Вы чаще всего играете?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Offensive(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val="en-US"/>
        </w:rPr>
        <w:t>CS:GO) – 48(35%)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lastRenderedPageBreak/>
        <w:t>Grand Theft Auto 5 (GTA) – 41 (30%)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Sims- 32 (23%)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Fortnite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– 15 (11%)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God of war – 12 (9%)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Mortal Combat – 11 (8%)</w:t>
      </w: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Warface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 – 9 (7%)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Counter-strike – 9 (7%)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Mafia 2 – 8 (6%)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Start"/>
      <w:r w:rsidRPr="00EF1578">
        <w:rPr>
          <w:rFonts w:ascii="Times New Roman" w:hAnsi="Times New Roman" w:cs="Times New Roman"/>
          <w:sz w:val="24"/>
          <w:szCs w:val="24"/>
          <w:lang w:val="en-US"/>
        </w:rPr>
        <w:t>:MP</w:t>
      </w:r>
      <w:proofErr w:type="gramEnd"/>
      <w:r w:rsidRPr="00EF1578">
        <w:rPr>
          <w:rFonts w:ascii="Times New Roman" w:hAnsi="Times New Roman" w:cs="Times New Roman"/>
          <w:sz w:val="24"/>
          <w:szCs w:val="24"/>
          <w:lang w:val="en-US"/>
        </w:rPr>
        <w:t>(San Andreas Multiplayer) – 8 (6%)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>PUBG Mobile – 8 (6%)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Fifa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– 7 (5%)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Dota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2 – 7 (5%)</w:t>
      </w:r>
    </w:p>
    <w:p w:rsidR="00C52FDD" w:rsidRPr="00EF1578" w:rsidRDefault="00C52FDD" w:rsidP="00C52FDD">
      <w:pPr>
        <w:pStyle w:val="a3"/>
        <w:rPr>
          <w:rFonts w:ascii="Times New Roman" w:hAnsi="Times New Roman" w:cs="Times New Roman"/>
          <w:color w:val="001000"/>
          <w:sz w:val="24"/>
          <w:szCs w:val="24"/>
          <w:lang w:val="en-US"/>
        </w:rPr>
      </w:pPr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World of Tanks, Minecraft, </w:t>
      </w:r>
      <w:proofErr w:type="spellStart"/>
      <w:r w:rsidRPr="00EF1578">
        <w:rPr>
          <w:rFonts w:ascii="Times New Roman" w:hAnsi="Times New Roman" w:cs="Times New Roman"/>
          <w:sz w:val="24"/>
          <w:szCs w:val="24"/>
          <w:lang w:val="en-US"/>
        </w:rPr>
        <w:t>Battelfield</w:t>
      </w:r>
      <w:proofErr w:type="spellEnd"/>
      <w:r w:rsidRPr="00EF1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Resendt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Evil 7, Rocket league, Uncharted, MTA(Multi Theft Auto), World of Tanks Blitz, Rust, </w:t>
      </w:r>
      <w:proofErr w:type="spellStart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>Crossout</w:t>
      </w:r>
      <w:proofErr w:type="spellEnd"/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; Angry Birds –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от</w:t>
      </w: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1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до</w:t>
      </w:r>
      <w:r w:rsidRPr="00EF1578">
        <w:rPr>
          <w:rFonts w:ascii="Times New Roman" w:hAnsi="Times New Roman" w:cs="Times New Roman"/>
          <w:color w:val="001000"/>
          <w:sz w:val="24"/>
          <w:szCs w:val="24"/>
          <w:lang w:val="en-US"/>
        </w:rPr>
        <w:t xml:space="preserve"> 6 </w:t>
      </w:r>
      <w:r w:rsidRPr="00EF1578">
        <w:rPr>
          <w:rFonts w:ascii="Times New Roman" w:hAnsi="Times New Roman" w:cs="Times New Roman"/>
          <w:color w:val="001000"/>
          <w:sz w:val="24"/>
          <w:szCs w:val="24"/>
        </w:rPr>
        <w:t>человек</w:t>
      </w:r>
    </w:p>
    <w:p w:rsidR="00C52FDD" w:rsidRPr="00EF1578" w:rsidRDefault="00C52FDD" w:rsidP="00C52FDD">
      <w:pPr>
        <w:rPr>
          <w:rFonts w:ascii="Times New Roman" w:hAnsi="Times New Roman" w:cs="Times New Roman"/>
          <w:i/>
          <w:sz w:val="24"/>
          <w:szCs w:val="24"/>
        </w:rPr>
      </w:pPr>
      <w:r w:rsidRPr="00EF1578">
        <w:rPr>
          <w:rFonts w:ascii="Times New Roman" w:hAnsi="Times New Roman" w:cs="Times New Roman"/>
          <w:i/>
          <w:sz w:val="24"/>
          <w:szCs w:val="24"/>
        </w:rPr>
        <w:t>Если Вы любите и постоянно играете в компьютерные игры, ответьте еще на несколько вопросов.</w:t>
      </w: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Что для Вас наиболее важно из предложенных вариантов?</w:t>
      </w: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130"/>
      </w:tblGrid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(80%)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семье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(50%)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(57%)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(74%)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(98%)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отдых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(96%)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(65%)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и духовное просвещение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(91%)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49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213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(82%)</w:t>
            </w:r>
          </w:p>
        </w:tc>
      </w:tr>
    </w:tbl>
    <w:p w:rsidR="00C52FDD" w:rsidRPr="00EF1578" w:rsidRDefault="00C52FDD" w:rsidP="00C52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предпочитаете заниматься в свободное время?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2212"/>
      </w:tblGrid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друзьями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(35%)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телевизора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(25%)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(35%)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(18%)</w:t>
            </w:r>
          </w:p>
        </w:tc>
      </w:tr>
      <w:tr w:rsidR="00C52FDD" w:rsidRPr="00EF1578" w:rsidTr="00251665">
        <w:trPr>
          <w:tblCellSpacing w:w="0" w:type="dxa"/>
        </w:trPr>
        <w:tc>
          <w:tcPr>
            <w:tcW w:w="5256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кружков, секций</w:t>
            </w:r>
          </w:p>
        </w:tc>
        <w:tc>
          <w:tcPr>
            <w:tcW w:w="2212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(27%)</w:t>
            </w:r>
          </w:p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FDD" w:rsidRPr="00EF1578" w:rsidRDefault="00C52FDD" w:rsidP="00C52F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578">
        <w:rPr>
          <w:rFonts w:ascii="Times New Roman" w:hAnsi="Times New Roman" w:cs="Times New Roman"/>
          <w:sz w:val="24"/>
          <w:szCs w:val="24"/>
        </w:rPr>
        <w:t>Какие из предложенных ценностей способствуют достижению целей в игре?</w:t>
      </w:r>
    </w:p>
    <w:tbl>
      <w:tblPr>
        <w:tblW w:w="77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177"/>
      </w:tblGrid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(45%)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(54%)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(98%)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(44%)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Саморазвитие и духовное просвещение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(34%)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(84%)</w:t>
            </w:r>
          </w:p>
        </w:tc>
      </w:tr>
      <w:tr w:rsidR="00C52FDD" w:rsidRPr="00EF1578" w:rsidTr="00251665">
        <w:trPr>
          <w:trHeight w:val="285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(11%)</w:t>
            </w:r>
          </w:p>
        </w:tc>
      </w:tr>
      <w:tr w:rsidR="00C52FDD" w:rsidRPr="00EF1578" w:rsidTr="00251665">
        <w:trPr>
          <w:trHeight w:val="569"/>
          <w:tblCellSpacing w:w="0" w:type="dxa"/>
        </w:trPr>
        <w:tc>
          <w:tcPr>
            <w:tcW w:w="5610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</w:t>
            </w:r>
          </w:p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2177" w:type="dxa"/>
            <w:hideMark/>
          </w:tcPr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(18%)</w:t>
            </w:r>
          </w:p>
          <w:p w:rsidR="00C52FDD" w:rsidRPr="00EF1578" w:rsidRDefault="00C52FDD" w:rsidP="002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(65%)</w:t>
            </w:r>
          </w:p>
        </w:tc>
      </w:tr>
    </w:tbl>
    <w:p w:rsidR="00C52FDD" w:rsidRPr="00EF1578" w:rsidRDefault="00C52FDD" w:rsidP="009F04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2FDD" w:rsidRPr="00EF1578" w:rsidSect="00BC3A40">
      <w:headerReference w:type="defaul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7C" w:rsidRDefault="00DF647C" w:rsidP="00B332A6">
      <w:pPr>
        <w:spacing w:after="0" w:line="240" w:lineRule="auto"/>
      </w:pPr>
      <w:r>
        <w:separator/>
      </w:r>
    </w:p>
  </w:endnote>
  <w:endnote w:type="continuationSeparator" w:id="0">
    <w:p w:rsidR="00DF647C" w:rsidRDefault="00DF647C" w:rsidP="00B3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7C" w:rsidRDefault="00DF647C" w:rsidP="00B332A6">
      <w:pPr>
        <w:spacing w:after="0" w:line="240" w:lineRule="auto"/>
      </w:pPr>
      <w:r>
        <w:separator/>
      </w:r>
    </w:p>
  </w:footnote>
  <w:footnote w:type="continuationSeparator" w:id="0">
    <w:p w:rsidR="00DF647C" w:rsidRDefault="00DF647C" w:rsidP="00B3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30850"/>
      <w:docPartObj>
        <w:docPartGallery w:val="Page Numbers (Top of Page)"/>
        <w:docPartUnique/>
      </w:docPartObj>
    </w:sdtPr>
    <w:sdtEndPr/>
    <w:sdtContent>
      <w:p w:rsidR="00BC3A40" w:rsidRDefault="00BC3A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03">
          <w:rPr>
            <w:noProof/>
          </w:rPr>
          <w:t>4</w:t>
        </w:r>
        <w:r>
          <w:fldChar w:fldCharType="end"/>
        </w:r>
      </w:p>
    </w:sdtContent>
  </w:sdt>
  <w:p w:rsidR="009F04EE" w:rsidRDefault="009F04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9E3"/>
    <w:multiLevelType w:val="hybridMultilevel"/>
    <w:tmpl w:val="BEF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B92"/>
    <w:multiLevelType w:val="multilevel"/>
    <w:tmpl w:val="2CA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2624"/>
    <w:multiLevelType w:val="hybridMultilevel"/>
    <w:tmpl w:val="D8FA8AF0"/>
    <w:lvl w:ilvl="0" w:tplc="091E0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D71CF"/>
    <w:multiLevelType w:val="hybridMultilevel"/>
    <w:tmpl w:val="3EC0A20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707"/>
    <w:multiLevelType w:val="hybridMultilevel"/>
    <w:tmpl w:val="D040DAD6"/>
    <w:lvl w:ilvl="0" w:tplc="8F8A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77FB7"/>
    <w:multiLevelType w:val="multilevel"/>
    <w:tmpl w:val="E58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97F3E"/>
    <w:multiLevelType w:val="hybridMultilevel"/>
    <w:tmpl w:val="D0B2B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1"/>
    <w:rsid w:val="00012F7C"/>
    <w:rsid w:val="00014A1A"/>
    <w:rsid w:val="00040791"/>
    <w:rsid w:val="00040CDD"/>
    <w:rsid w:val="00045889"/>
    <w:rsid w:val="00051013"/>
    <w:rsid w:val="00082869"/>
    <w:rsid w:val="000C02E4"/>
    <w:rsid w:val="00107036"/>
    <w:rsid w:val="001568E1"/>
    <w:rsid w:val="0015727E"/>
    <w:rsid w:val="001A3D91"/>
    <w:rsid w:val="001D2752"/>
    <w:rsid w:val="00226DD9"/>
    <w:rsid w:val="00236D38"/>
    <w:rsid w:val="002437C1"/>
    <w:rsid w:val="00251665"/>
    <w:rsid w:val="00257F54"/>
    <w:rsid w:val="00267493"/>
    <w:rsid w:val="00274046"/>
    <w:rsid w:val="002C2B46"/>
    <w:rsid w:val="002F2F4F"/>
    <w:rsid w:val="002F48A7"/>
    <w:rsid w:val="00327226"/>
    <w:rsid w:val="00332503"/>
    <w:rsid w:val="0033322E"/>
    <w:rsid w:val="00342A0A"/>
    <w:rsid w:val="00357764"/>
    <w:rsid w:val="00364FE6"/>
    <w:rsid w:val="003C0B45"/>
    <w:rsid w:val="003C0DEC"/>
    <w:rsid w:val="003E0167"/>
    <w:rsid w:val="004222AE"/>
    <w:rsid w:val="00450FDF"/>
    <w:rsid w:val="00462E99"/>
    <w:rsid w:val="00477651"/>
    <w:rsid w:val="004802C6"/>
    <w:rsid w:val="004818B9"/>
    <w:rsid w:val="004D3F9C"/>
    <w:rsid w:val="004E0576"/>
    <w:rsid w:val="00532898"/>
    <w:rsid w:val="005923A3"/>
    <w:rsid w:val="005C1072"/>
    <w:rsid w:val="005C4094"/>
    <w:rsid w:val="005E04DA"/>
    <w:rsid w:val="005F17A2"/>
    <w:rsid w:val="006137F4"/>
    <w:rsid w:val="00620060"/>
    <w:rsid w:val="00627688"/>
    <w:rsid w:val="00654F54"/>
    <w:rsid w:val="006650A5"/>
    <w:rsid w:val="00672988"/>
    <w:rsid w:val="006A20B0"/>
    <w:rsid w:val="006B28A8"/>
    <w:rsid w:val="006B5B8E"/>
    <w:rsid w:val="006C350E"/>
    <w:rsid w:val="006C6F50"/>
    <w:rsid w:val="0070605D"/>
    <w:rsid w:val="0071010F"/>
    <w:rsid w:val="00754891"/>
    <w:rsid w:val="00830271"/>
    <w:rsid w:val="00840DAF"/>
    <w:rsid w:val="0086373E"/>
    <w:rsid w:val="008A1764"/>
    <w:rsid w:val="008A6653"/>
    <w:rsid w:val="008F482C"/>
    <w:rsid w:val="00963E1B"/>
    <w:rsid w:val="009B6B88"/>
    <w:rsid w:val="009C1FEF"/>
    <w:rsid w:val="009F04EE"/>
    <w:rsid w:val="00A5509E"/>
    <w:rsid w:val="00A956C8"/>
    <w:rsid w:val="00B1541F"/>
    <w:rsid w:val="00B332A6"/>
    <w:rsid w:val="00BB2274"/>
    <w:rsid w:val="00BB730D"/>
    <w:rsid w:val="00BC3A40"/>
    <w:rsid w:val="00BC5B8A"/>
    <w:rsid w:val="00BD10D2"/>
    <w:rsid w:val="00BF1A19"/>
    <w:rsid w:val="00C07BB2"/>
    <w:rsid w:val="00C1158A"/>
    <w:rsid w:val="00C201AC"/>
    <w:rsid w:val="00C52FDD"/>
    <w:rsid w:val="00C6511C"/>
    <w:rsid w:val="00C74B29"/>
    <w:rsid w:val="00CB70FD"/>
    <w:rsid w:val="00CE5122"/>
    <w:rsid w:val="00CF11CD"/>
    <w:rsid w:val="00D30D8C"/>
    <w:rsid w:val="00D32C9A"/>
    <w:rsid w:val="00D40254"/>
    <w:rsid w:val="00DA6440"/>
    <w:rsid w:val="00DB155C"/>
    <w:rsid w:val="00DE094C"/>
    <w:rsid w:val="00DF647C"/>
    <w:rsid w:val="00E2467C"/>
    <w:rsid w:val="00E33FAD"/>
    <w:rsid w:val="00E463AF"/>
    <w:rsid w:val="00E6675D"/>
    <w:rsid w:val="00EF1578"/>
    <w:rsid w:val="00EF5C5A"/>
    <w:rsid w:val="00F2551F"/>
    <w:rsid w:val="00F377BB"/>
    <w:rsid w:val="00F61C0C"/>
    <w:rsid w:val="00F77C90"/>
    <w:rsid w:val="00F912D7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55C"/>
    <w:pPr>
      <w:spacing w:after="0" w:line="240" w:lineRule="auto"/>
    </w:pPr>
  </w:style>
  <w:style w:type="table" w:styleId="a8">
    <w:name w:val="Table Grid"/>
    <w:basedOn w:val="a1"/>
    <w:uiPriority w:val="59"/>
    <w:rsid w:val="000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2A6"/>
  </w:style>
  <w:style w:type="paragraph" w:styleId="ab">
    <w:name w:val="footer"/>
    <w:basedOn w:val="a"/>
    <w:link w:val="ac"/>
    <w:uiPriority w:val="99"/>
    <w:unhideWhenUsed/>
    <w:rsid w:val="00B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2A6"/>
  </w:style>
  <w:style w:type="character" w:styleId="ad">
    <w:name w:val="Hyperlink"/>
    <w:basedOn w:val="a0"/>
    <w:uiPriority w:val="99"/>
    <w:unhideWhenUsed/>
    <w:rsid w:val="002F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55C"/>
    <w:pPr>
      <w:spacing w:after="0" w:line="240" w:lineRule="auto"/>
    </w:pPr>
  </w:style>
  <w:style w:type="table" w:styleId="a8">
    <w:name w:val="Table Grid"/>
    <w:basedOn w:val="a1"/>
    <w:uiPriority w:val="59"/>
    <w:rsid w:val="000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2A6"/>
  </w:style>
  <w:style w:type="paragraph" w:styleId="ab">
    <w:name w:val="footer"/>
    <w:basedOn w:val="a"/>
    <w:link w:val="ac"/>
    <w:uiPriority w:val="99"/>
    <w:unhideWhenUsed/>
    <w:rsid w:val="00B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2A6"/>
  </w:style>
  <w:style w:type="character" w:styleId="ad">
    <w:name w:val="Hyperlink"/>
    <w:basedOn w:val="a0"/>
    <w:uiPriority w:val="99"/>
    <w:unhideWhenUsed/>
    <w:rsid w:val="002F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erald.ru/ru/article/view?id=178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wood.ru/1547533/psihologiya/polozhitelnye_otritsatelnye_aspekty_vozdeystviya_rolevyh_kompyuternyh_internata_psihiku_podros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2018-09-29T15:18:00Z</cp:lastPrinted>
  <dcterms:created xsi:type="dcterms:W3CDTF">2018-09-30T15:33:00Z</dcterms:created>
  <dcterms:modified xsi:type="dcterms:W3CDTF">2018-12-17T08:17:00Z</dcterms:modified>
</cp:coreProperties>
</file>