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 xml:space="preserve">Федерально-государственное бюджетное учреждение науки </w:t>
      </w:r>
    </w:p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Сибирский федеральный научный центр агробиотехнологий</w:t>
      </w:r>
    </w:p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Российской академии наук</w:t>
      </w:r>
    </w:p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Малая сельскохозяйственная академия школьников</w:t>
      </w:r>
    </w:p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694B" w:rsidRDefault="00E3694B" w:rsidP="00E3694B">
      <w:pPr>
        <w:jc w:val="center"/>
        <w:rPr>
          <w:rFonts w:ascii="Times New Roman" w:hAnsi="Times New Roman" w:cs="Times New Roman"/>
          <w:b/>
          <w:sz w:val="28"/>
          <w:szCs w:val="32"/>
        </w:rPr>
      </w:pPr>
    </w:p>
    <w:p w:rsidR="00E3694B" w:rsidRDefault="00BF12F0" w:rsidP="00E3694B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Научно-исследовательская работа</w:t>
      </w:r>
    </w:p>
    <w:p w:rsidR="00E3694B" w:rsidRDefault="00E3694B" w:rsidP="00E3694B">
      <w:pPr>
        <w:jc w:val="center"/>
        <w:rPr>
          <w:rFonts w:ascii="Times New Roman" w:hAnsi="Times New Roman" w:cs="Times New Roman"/>
          <w:sz w:val="28"/>
          <w:szCs w:val="32"/>
        </w:rPr>
      </w:pPr>
    </w:p>
    <w:p w:rsidR="00E3694B" w:rsidRPr="002D6CBC" w:rsidRDefault="00E3694B" w:rsidP="00E3694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Определение лярвицидной эффективности грибов-гельминтофагов при гельминтозах сельскохозяйственных животных</w:t>
      </w:r>
    </w:p>
    <w:p w:rsidR="00E3694B" w:rsidRDefault="00E3694B" w:rsidP="00E3694B">
      <w:pPr>
        <w:rPr>
          <w:rFonts w:ascii="Times New Roman" w:hAnsi="Times New Roman" w:cs="Times New Roman"/>
          <w:sz w:val="32"/>
          <w:szCs w:val="32"/>
        </w:rPr>
      </w:pPr>
    </w:p>
    <w:p w:rsidR="00E3694B" w:rsidRDefault="00E3694B" w:rsidP="00E3694B">
      <w:pPr>
        <w:rPr>
          <w:rFonts w:ascii="Times New Roman" w:hAnsi="Times New Roman" w:cs="Times New Roman"/>
          <w:sz w:val="32"/>
          <w:szCs w:val="32"/>
        </w:rPr>
      </w:pP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Исполнитель: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Смирнова Екатерина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Ученица 11 «В» класса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МБОУ Краснообской СОШ №1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Руководитель: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Никитина Екатерина Александровна</w:t>
      </w:r>
      <w:r>
        <w:rPr>
          <w:rFonts w:ascii="Times New Roman" w:hAnsi="Times New Roman" w:cs="Times New Roman"/>
          <w:sz w:val="28"/>
          <w:szCs w:val="32"/>
        </w:rPr>
        <w:t>, м.н.с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Консультант:</w:t>
      </w:r>
    </w:p>
    <w:p w:rsidR="00E3694B" w:rsidRPr="002D6CBC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 w:rsidRPr="002D6CBC">
        <w:rPr>
          <w:rFonts w:ascii="Times New Roman" w:hAnsi="Times New Roman" w:cs="Times New Roman"/>
          <w:sz w:val="28"/>
          <w:szCs w:val="32"/>
        </w:rPr>
        <w:t>Ефремова Елена Александровна</w:t>
      </w:r>
    </w:p>
    <w:p w:rsidR="00E3694B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к</w:t>
      </w:r>
      <w:r w:rsidRPr="002D6CBC">
        <w:rPr>
          <w:rFonts w:ascii="Times New Roman" w:hAnsi="Times New Roman" w:cs="Times New Roman"/>
          <w:sz w:val="28"/>
          <w:szCs w:val="32"/>
        </w:rPr>
        <w:t xml:space="preserve">андидат ветеринарных наук, </w:t>
      </w:r>
      <w:r>
        <w:rPr>
          <w:rFonts w:ascii="Times New Roman" w:hAnsi="Times New Roman" w:cs="Times New Roman"/>
          <w:sz w:val="28"/>
          <w:szCs w:val="32"/>
        </w:rPr>
        <w:t>вед.</w:t>
      </w:r>
      <w:r w:rsidR="004F10C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науч.</w:t>
      </w:r>
      <w:r w:rsidR="004F10CA">
        <w:rPr>
          <w:rFonts w:ascii="Times New Roman" w:hAnsi="Times New Roman" w:cs="Times New Roman"/>
          <w:sz w:val="28"/>
          <w:szCs w:val="32"/>
        </w:rPr>
        <w:t xml:space="preserve"> </w:t>
      </w:r>
      <w:r>
        <w:rPr>
          <w:rFonts w:ascii="Times New Roman" w:hAnsi="Times New Roman" w:cs="Times New Roman"/>
          <w:sz w:val="28"/>
          <w:szCs w:val="32"/>
        </w:rPr>
        <w:t>сотр</w:t>
      </w:r>
      <w:r w:rsidR="004F10CA">
        <w:rPr>
          <w:rFonts w:ascii="Times New Roman" w:hAnsi="Times New Roman" w:cs="Times New Roman"/>
          <w:sz w:val="28"/>
          <w:szCs w:val="32"/>
        </w:rPr>
        <w:t>удник</w:t>
      </w:r>
    </w:p>
    <w:p w:rsidR="00E3694B" w:rsidRDefault="00E3694B" w:rsidP="00E3694B">
      <w:pPr>
        <w:jc w:val="right"/>
        <w:rPr>
          <w:rFonts w:ascii="Times New Roman" w:hAnsi="Times New Roman" w:cs="Times New Roman"/>
          <w:sz w:val="28"/>
          <w:szCs w:val="32"/>
        </w:rPr>
      </w:pPr>
    </w:p>
    <w:p w:rsidR="005C4E64" w:rsidRDefault="005C4E64" w:rsidP="0023317B">
      <w:pPr>
        <w:rPr>
          <w:rFonts w:ascii="Times New Roman" w:hAnsi="Times New Roman" w:cs="Times New Roman"/>
          <w:sz w:val="28"/>
          <w:szCs w:val="32"/>
        </w:rPr>
      </w:pPr>
    </w:p>
    <w:p w:rsidR="005C4E64" w:rsidRDefault="00E3694B" w:rsidP="005C4E64">
      <w:pPr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р.п. Краснообск, 2018</w:t>
      </w:r>
    </w:p>
    <w:p w:rsidR="00E3694B" w:rsidRPr="0023317B" w:rsidRDefault="00E3694B" w:rsidP="005C4E64">
      <w:pPr>
        <w:jc w:val="center"/>
        <w:rPr>
          <w:rFonts w:ascii="Times New Roman" w:hAnsi="Times New Roman" w:cs="Times New Roman"/>
          <w:sz w:val="24"/>
          <w:szCs w:val="32"/>
        </w:rPr>
      </w:pPr>
      <w:r w:rsidRPr="0023317B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E3694B" w:rsidRPr="0023317B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>1. Введение</w:t>
      </w:r>
      <w:r w:rsidR="0023317B" w:rsidRPr="0023317B">
        <w:rPr>
          <w:rFonts w:ascii="Times New Roman" w:hAnsi="Times New Roman" w:cs="Times New Roman"/>
          <w:sz w:val="28"/>
          <w:szCs w:val="28"/>
        </w:rPr>
        <w:t xml:space="preserve"> </w:t>
      </w:r>
      <w:r w:rsidR="00E26205" w:rsidRPr="00E26205">
        <w:rPr>
          <w:rFonts w:ascii="Times New Roman" w:hAnsi="Times New Roman" w:cs="Times New Roman"/>
          <w:sz w:val="28"/>
          <w:szCs w:val="28"/>
        </w:rPr>
        <w:t xml:space="preserve">  </w:t>
      </w:r>
      <w:r w:rsidR="003B7C0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………………………………………………………………… </w:t>
      </w:r>
      <w:r w:rsidR="0023317B">
        <w:rPr>
          <w:rFonts w:ascii="Times New Roman" w:hAnsi="Times New Roman" w:cs="Times New Roman"/>
          <w:sz w:val="28"/>
          <w:szCs w:val="28"/>
        </w:rPr>
        <w:t>3</w:t>
      </w:r>
    </w:p>
    <w:p w:rsidR="00E3694B" w:rsidRPr="002D6CBC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>2. Обзор литературы</w:t>
      </w:r>
      <w:r w:rsidR="0023317B">
        <w:rPr>
          <w:rFonts w:ascii="Times New Roman" w:hAnsi="Times New Roman" w:cs="Times New Roman"/>
          <w:sz w:val="28"/>
          <w:szCs w:val="28"/>
        </w:rPr>
        <w:t xml:space="preserve"> </w:t>
      </w:r>
      <w:r w:rsidR="00E26205">
        <w:rPr>
          <w:rFonts w:ascii="Times New Roman" w:hAnsi="Times New Roman" w:cs="Times New Roman"/>
          <w:sz w:val="28"/>
          <w:szCs w:val="28"/>
        </w:rPr>
        <w:t>…</w:t>
      </w:r>
      <w:r w:rsidR="00E26205" w:rsidRPr="00E26205">
        <w:rPr>
          <w:rFonts w:ascii="Times New Roman" w:hAnsi="Times New Roman" w:cs="Times New Roman"/>
          <w:sz w:val="28"/>
          <w:szCs w:val="28"/>
        </w:rPr>
        <w:t>……………………………………………………...</w:t>
      </w:r>
      <w:r w:rsidR="003B7C02">
        <w:rPr>
          <w:rFonts w:ascii="Times New Roman" w:hAnsi="Times New Roman" w:cs="Times New Roman"/>
          <w:sz w:val="28"/>
          <w:szCs w:val="28"/>
        </w:rPr>
        <w:t xml:space="preserve"> </w:t>
      </w:r>
      <w:r w:rsidR="0023317B">
        <w:rPr>
          <w:rFonts w:ascii="Times New Roman" w:hAnsi="Times New Roman" w:cs="Times New Roman"/>
          <w:sz w:val="28"/>
          <w:szCs w:val="28"/>
        </w:rPr>
        <w:t>5</w:t>
      </w:r>
    </w:p>
    <w:p w:rsidR="00E3694B" w:rsidRPr="009A22BC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3B7C02" w:rsidRPr="003B7C02">
        <w:rPr>
          <w:rFonts w:ascii="Times New Roman" w:hAnsi="Times New Roman" w:cs="Times New Roman"/>
          <w:sz w:val="28"/>
          <w:szCs w:val="28"/>
        </w:rPr>
        <w:t xml:space="preserve"> </w:t>
      </w:r>
      <w:r w:rsidR="003B7C02">
        <w:rPr>
          <w:rFonts w:ascii="Times New Roman" w:hAnsi="Times New Roman" w:cs="Times New Roman"/>
          <w:sz w:val="28"/>
          <w:szCs w:val="28"/>
        </w:rPr>
        <w:t>…</w:t>
      </w:r>
      <w:r w:rsidR="00E26205" w:rsidRPr="00E26205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3B7C02">
        <w:rPr>
          <w:rFonts w:ascii="Times New Roman" w:hAnsi="Times New Roman" w:cs="Times New Roman"/>
          <w:sz w:val="28"/>
          <w:szCs w:val="28"/>
        </w:rPr>
        <w:t xml:space="preserve">… </w:t>
      </w:r>
      <w:r w:rsidR="0023317B">
        <w:rPr>
          <w:rFonts w:ascii="Times New Roman" w:hAnsi="Times New Roman" w:cs="Times New Roman"/>
          <w:sz w:val="28"/>
          <w:szCs w:val="28"/>
        </w:rPr>
        <w:t>9</w:t>
      </w:r>
    </w:p>
    <w:p w:rsidR="00E3694B" w:rsidRPr="009A22BC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>3.1. Материалы и методы</w:t>
      </w:r>
      <w:r w:rsidR="0023317B">
        <w:rPr>
          <w:rFonts w:ascii="Times New Roman" w:hAnsi="Times New Roman" w:cs="Times New Roman"/>
          <w:sz w:val="28"/>
          <w:szCs w:val="28"/>
        </w:rPr>
        <w:t xml:space="preserve"> </w:t>
      </w:r>
      <w:r w:rsidR="00E26205">
        <w:rPr>
          <w:rFonts w:ascii="Times New Roman" w:hAnsi="Times New Roman" w:cs="Times New Roman"/>
          <w:sz w:val="28"/>
          <w:szCs w:val="28"/>
        </w:rPr>
        <w:t>…</w:t>
      </w:r>
      <w:r w:rsidR="00E26205" w:rsidRPr="00E26205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B7C02" w:rsidRPr="00E26205">
        <w:rPr>
          <w:rFonts w:ascii="Times New Roman" w:hAnsi="Times New Roman" w:cs="Times New Roman"/>
          <w:sz w:val="28"/>
          <w:szCs w:val="28"/>
        </w:rPr>
        <w:t>……</w:t>
      </w:r>
      <w:r w:rsidR="00E26205" w:rsidRPr="00E26205">
        <w:rPr>
          <w:rFonts w:ascii="Times New Roman" w:hAnsi="Times New Roman" w:cs="Times New Roman"/>
          <w:sz w:val="28"/>
          <w:szCs w:val="28"/>
        </w:rPr>
        <w:t>.</w:t>
      </w:r>
      <w:r w:rsidR="003B7C02">
        <w:rPr>
          <w:rFonts w:ascii="Times New Roman" w:hAnsi="Times New Roman" w:cs="Times New Roman"/>
          <w:sz w:val="28"/>
          <w:szCs w:val="28"/>
        </w:rPr>
        <w:t>..</w:t>
      </w:r>
      <w:r w:rsidR="0023317B">
        <w:rPr>
          <w:rFonts w:ascii="Times New Roman" w:hAnsi="Times New Roman" w:cs="Times New Roman"/>
          <w:sz w:val="28"/>
          <w:szCs w:val="28"/>
        </w:rPr>
        <w:t xml:space="preserve"> 9</w:t>
      </w:r>
    </w:p>
    <w:p w:rsidR="00E3694B" w:rsidRPr="009A22BC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 xml:space="preserve">3.2. </w:t>
      </w:r>
      <w:r w:rsidR="0023317B" w:rsidRPr="0023317B">
        <w:rPr>
          <w:rFonts w:ascii="Times New Roman" w:hAnsi="Times New Roman" w:cs="Times New Roman"/>
          <w:sz w:val="28"/>
          <w:szCs w:val="28"/>
        </w:rPr>
        <w:t xml:space="preserve">Описание опытов и результатов </w:t>
      </w:r>
      <w:r w:rsidR="00E26205">
        <w:rPr>
          <w:rFonts w:ascii="Times New Roman" w:hAnsi="Times New Roman" w:cs="Times New Roman"/>
          <w:sz w:val="28"/>
          <w:szCs w:val="28"/>
        </w:rPr>
        <w:t>…</w:t>
      </w:r>
      <w:r w:rsidR="00E26205" w:rsidRPr="00E26205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3B7C02" w:rsidRPr="00E26205">
        <w:rPr>
          <w:rFonts w:ascii="Times New Roman" w:hAnsi="Times New Roman" w:cs="Times New Roman"/>
          <w:sz w:val="28"/>
          <w:szCs w:val="28"/>
        </w:rPr>
        <w:t>…</w:t>
      </w:r>
      <w:r w:rsidR="003B7C02" w:rsidRPr="0003244C">
        <w:rPr>
          <w:rFonts w:ascii="Times New Roman" w:hAnsi="Times New Roman" w:cs="Times New Roman"/>
          <w:sz w:val="28"/>
          <w:szCs w:val="28"/>
        </w:rPr>
        <w:t>…</w:t>
      </w:r>
      <w:r w:rsidR="003B7C02">
        <w:rPr>
          <w:rFonts w:ascii="Times New Roman" w:hAnsi="Times New Roman" w:cs="Times New Roman"/>
          <w:sz w:val="28"/>
          <w:szCs w:val="28"/>
        </w:rPr>
        <w:t>.</w:t>
      </w:r>
      <w:r w:rsidR="0023317B">
        <w:rPr>
          <w:rFonts w:ascii="Times New Roman" w:hAnsi="Times New Roman" w:cs="Times New Roman"/>
          <w:sz w:val="28"/>
          <w:szCs w:val="28"/>
        </w:rPr>
        <w:t>11</w:t>
      </w:r>
    </w:p>
    <w:p w:rsidR="00E3694B" w:rsidRPr="009A22BC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 xml:space="preserve">4. </w:t>
      </w:r>
      <w:r w:rsidR="003B7C02" w:rsidRPr="009A22BC">
        <w:rPr>
          <w:rFonts w:ascii="Times New Roman" w:hAnsi="Times New Roman" w:cs="Times New Roman"/>
          <w:sz w:val="28"/>
          <w:szCs w:val="28"/>
        </w:rPr>
        <w:t>Выводы</w:t>
      </w:r>
      <w:r w:rsidR="003B7C02">
        <w:rPr>
          <w:rFonts w:ascii="Times New Roman" w:hAnsi="Times New Roman" w:cs="Times New Roman"/>
          <w:sz w:val="28"/>
          <w:szCs w:val="28"/>
        </w:rPr>
        <w:t xml:space="preserve"> </w:t>
      </w:r>
      <w:r w:rsidR="003B7C02" w:rsidRPr="00E26205">
        <w:rPr>
          <w:rFonts w:ascii="Times New Roman" w:hAnsi="Times New Roman" w:cs="Times New Roman"/>
          <w:sz w:val="28"/>
          <w:szCs w:val="28"/>
        </w:rPr>
        <w:t>…</w:t>
      </w:r>
      <w:r w:rsidR="00E26205" w:rsidRPr="0003244C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3B7C02" w:rsidRPr="0003244C">
        <w:rPr>
          <w:rFonts w:ascii="Times New Roman" w:hAnsi="Times New Roman" w:cs="Times New Roman"/>
          <w:sz w:val="28"/>
          <w:szCs w:val="28"/>
        </w:rPr>
        <w:t>…</w:t>
      </w:r>
      <w:r w:rsidR="003B7C02">
        <w:rPr>
          <w:rFonts w:ascii="Times New Roman" w:hAnsi="Times New Roman" w:cs="Times New Roman"/>
          <w:sz w:val="28"/>
          <w:szCs w:val="28"/>
        </w:rPr>
        <w:t>…....</w:t>
      </w:r>
      <w:r w:rsidR="0023317B">
        <w:rPr>
          <w:rFonts w:ascii="Times New Roman" w:hAnsi="Times New Roman" w:cs="Times New Roman"/>
          <w:sz w:val="28"/>
          <w:szCs w:val="28"/>
        </w:rPr>
        <w:t>17</w:t>
      </w:r>
    </w:p>
    <w:p w:rsidR="00C868A1" w:rsidRDefault="00E3694B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A22BC">
        <w:rPr>
          <w:rFonts w:ascii="Times New Roman" w:hAnsi="Times New Roman" w:cs="Times New Roman"/>
          <w:sz w:val="28"/>
          <w:szCs w:val="28"/>
        </w:rPr>
        <w:t>5. Список литературы</w:t>
      </w:r>
      <w:r w:rsidR="0023317B">
        <w:rPr>
          <w:rFonts w:ascii="Times New Roman" w:hAnsi="Times New Roman" w:cs="Times New Roman"/>
          <w:sz w:val="28"/>
          <w:szCs w:val="28"/>
        </w:rPr>
        <w:t xml:space="preserve"> </w:t>
      </w:r>
      <w:r w:rsidR="00E26205" w:rsidRPr="003B7C02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3B7C02" w:rsidRPr="003B7C02">
        <w:rPr>
          <w:rFonts w:ascii="Times New Roman" w:hAnsi="Times New Roman" w:cs="Times New Roman"/>
          <w:sz w:val="28"/>
          <w:szCs w:val="28"/>
        </w:rPr>
        <w:t>…………</w:t>
      </w:r>
      <w:r w:rsidR="003B7C02">
        <w:rPr>
          <w:rFonts w:ascii="Times New Roman" w:hAnsi="Times New Roman" w:cs="Times New Roman"/>
          <w:sz w:val="28"/>
          <w:szCs w:val="28"/>
        </w:rPr>
        <w:t>....</w:t>
      </w:r>
      <w:r w:rsidR="0023317B">
        <w:rPr>
          <w:rFonts w:ascii="Times New Roman" w:hAnsi="Times New Roman" w:cs="Times New Roman"/>
          <w:sz w:val="28"/>
          <w:szCs w:val="28"/>
        </w:rPr>
        <w:t>18</w:t>
      </w:r>
    </w:p>
    <w:p w:rsidR="00E3694B" w:rsidRPr="009A22BC" w:rsidRDefault="00C868A1" w:rsidP="00E3694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Приложения </w:t>
      </w:r>
      <w:r w:rsidR="003B7C02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……………………………………………………………... </w:t>
      </w:r>
      <w:r>
        <w:rPr>
          <w:rFonts w:ascii="Times New Roman" w:hAnsi="Times New Roman" w:cs="Times New Roman"/>
          <w:sz w:val="28"/>
          <w:szCs w:val="28"/>
        </w:rPr>
        <w:t>21</w:t>
      </w:r>
      <w:r w:rsidR="00E3694B" w:rsidRPr="009A22BC">
        <w:rPr>
          <w:rFonts w:ascii="Times New Roman" w:hAnsi="Times New Roman" w:cs="Times New Roman"/>
          <w:sz w:val="28"/>
          <w:szCs w:val="28"/>
        </w:rPr>
        <w:br w:type="page"/>
      </w:r>
    </w:p>
    <w:p w:rsidR="00E3694B" w:rsidRPr="0023317B" w:rsidRDefault="00E3694B" w:rsidP="00E3694B">
      <w:pPr>
        <w:pStyle w:val="a3"/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17B">
        <w:rPr>
          <w:rFonts w:ascii="Times New Roman" w:hAnsi="Times New Roman" w:cs="Times New Roman"/>
          <w:b/>
          <w:sz w:val="28"/>
          <w:szCs w:val="28"/>
        </w:rPr>
        <w:lastRenderedPageBreak/>
        <w:t>1. Введение</w:t>
      </w:r>
    </w:p>
    <w:p w:rsidR="00E3694B" w:rsidRPr="002D6CBC" w:rsidRDefault="00E3694B" w:rsidP="00E3694B">
      <w:pPr>
        <w:pStyle w:val="Style3"/>
        <w:widowControl/>
        <w:spacing w:line="360" w:lineRule="auto"/>
        <w:ind w:firstLine="851"/>
        <w:contextualSpacing/>
        <w:rPr>
          <w:sz w:val="28"/>
          <w:szCs w:val="28"/>
        </w:rPr>
      </w:pPr>
      <w:r w:rsidRPr="002D6CBC">
        <w:rPr>
          <w:sz w:val="28"/>
          <w:szCs w:val="28"/>
        </w:rPr>
        <w:t>В России гельминтозы регистрируются у всех видов сельскохозяйственных и домашних животных. Анализируя эпизоотическую ситуацию по основным паразитозам в России</w:t>
      </w:r>
      <w:r>
        <w:rPr>
          <w:sz w:val="28"/>
          <w:szCs w:val="28"/>
        </w:rPr>
        <w:t>,</w:t>
      </w:r>
      <w:r w:rsidRPr="002D6CBC">
        <w:rPr>
          <w:sz w:val="28"/>
          <w:szCs w:val="28"/>
        </w:rPr>
        <w:t xml:space="preserve"> многие исследователи считают, что, несмотря на применение высокоэффективных антгельминтиков, тенденция увеличения распространен</w:t>
      </w:r>
      <w:r w:rsidR="005615F1">
        <w:rPr>
          <w:sz w:val="28"/>
          <w:szCs w:val="28"/>
        </w:rPr>
        <w:t>ия гельминтозов сохраняется (1-</w:t>
      </w:r>
      <w:r>
        <w:rPr>
          <w:sz w:val="28"/>
          <w:szCs w:val="28"/>
        </w:rPr>
        <w:t xml:space="preserve">3). </w:t>
      </w:r>
    </w:p>
    <w:p w:rsidR="00E3694B" w:rsidRPr="002D6CBC" w:rsidRDefault="00E3694B" w:rsidP="00E3694B">
      <w:pPr>
        <w:spacing w:after="0" w:line="360" w:lineRule="auto"/>
        <w:ind w:right="-1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 xml:space="preserve">      Паразитарные инвазии широко распространены и в животноводчески</w:t>
      </w:r>
      <w:r>
        <w:rPr>
          <w:rFonts w:ascii="Times New Roman" w:hAnsi="Times New Roman" w:cs="Times New Roman"/>
          <w:sz w:val="28"/>
          <w:szCs w:val="28"/>
        </w:rPr>
        <w:t>х хозяйствах Сибири, но большая зараженность</w:t>
      </w:r>
      <w:r w:rsidRPr="002D6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животных</w:t>
      </w:r>
      <w:r w:rsidRPr="002D6CBC">
        <w:rPr>
          <w:rFonts w:ascii="Times New Roman" w:hAnsi="Times New Roman" w:cs="Times New Roman"/>
          <w:sz w:val="28"/>
          <w:szCs w:val="28"/>
        </w:rPr>
        <w:t xml:space="preserve"> и более представительное видовое разнообразие паразитов </w:t>
      </w:r>
      <w:r>
        <w:rPr>
          <w:rFonts w:ascii="Times New Roman" w:hAnsi="Times New Roman" w:cs="Times New Roman"/>
          <w:sz w:val="28"/>
          <w:szCs w:val="28"/>
        </w:rPr>
        <w:t>представлены на</w:t>
      </w:r>
      <w:r w:rsidRPr="002D6CBC">
        <w:rPr>
          <w:rFonts w:ascii="Times New Roman" w:hAnsi="Times New Roman" w:cs="Times New Roman"/>
          <w:sz w:val="28"/>
          <w:szCs w:val="28"/>
        </w:rPr>
        <w:t xml:space="preserve"> Юге Сибири, </w:t>
      </w:r>
      <w:r w:rsidR="0079281E">
        <w:rPr>
          <w:rFonts w:ascii="Times New Roman" w:hAnsi="Times New Roman" w:cs="Times New Roman"/>
          <w:sz w:val="28"/>
          <w:szCs w:val="28"/>
        </w:rPr>
        <w:t xml:space="preserve">где </w:t>
      </w:r>
      <w:r w:rsidRPr="002D6CBC">
        <w:rPr>
          <w:rFonts w:ascii="Times New Roman" w:hAnsi="Times New Roman" w:cs="Times New Roman"/>
          <w:sz w:val="28"/>
          <w:szCs w:val="28"/>
        </w:rPr>
        <w:t xml:space="preserve">зараженность животных гельминтами варьирует от 80,0% до 100,0%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615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5615F1">
        <w:rPr>
          <w:rFonts w:ascii="Times New Roman" w:hAnsi="Times New Roman" w:cs="Times New Roman"/>
          <w:sz w:val="28"/>
          <w:szCs w:val="28"/>
        </w:rPr>
        <w:t>.</w:t>
      </w:r>
      <w:r w:rsidRPr="002D6CB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3694B" w:rsidRDefault="00E3694B" w:rsidP="00E3694B">
      <w:pPr>
        <w:tabs>
          <w:tab w:val="left" w:pos="9214"/>
        </w:tabs>
        <w:spacing w:line="36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 xml:space="preserve">В настоящее время в качестве средств контроля численности многоклеточных паразитов в ветеринарии широко используются антгельминтики. Обладая высокой эффективностью и широким спектром действия, указанная группа препаратов, применявшаяся в течение 10-20 лет, способствовала появлению резистентных к ним популяций гельминтов </w:t>
      </w:r>
      <w:r>
        <w:rPr>
          <w:rFonts w:ascii="Times New Roman" w:hAnsi="Times New Roman" w:cs="Times New Roman"/>
          <w:sz w:val="28"/>
          <w:szCs w:val="28"/>
        </w:rPr>
        <w:t>(</w:t>
      </w:r>
      <w:r w:rsidR="005615F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2D6CB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E3694B" w:rsidRPr="005320A6" w:rsidRDefault="00E3694B" w:rsidP="00E3694B">
      <w:pPr>
        <w:tabs>
          <w:tab w:val="left" w:pos="9214"/>
        </w:tabs>
        <w:spacing w:line="360" w:lineRule="auto"/>
        <w:ind w:right="142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>Интенсивное использование химических препаратов в профилактике и лечении животных от гельминтозов закономерно ведет к все большему загрязнению окружающей среды ксенобиотиками, поэтому в связи с проблемой сохранения биоразнообразия живой природы и с целью получения качественной и безопасной в экологическом отношении продукции животноводства особо актуальными являются разработка биологических методов защиты животных от гельминтов. Также современные антигельминтные препараты имеют и побочные эффекты, направленные на</w:t>
      </w:r>
      <w:r w:rsidRPr="00EB09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самих</w:t>
      </w:r>
      <w:r w:rsidRPr="002D6CBC">
        <w:rPr>
          <w:rFonts w:ascii="Times New Roman" w:hAnsi="Times New Roman" w:cs="Times New Roman"/>
          <w:sz w:val="28"/>
          <w:szCs w:val="28"/>
        </w:rPr>
        <w:t xml:space="preserve"> животных: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2D6CBC">
        <w:rPr>
          <w:rFonts w:ascii="Times New Roman" w:hAnsi="Times New Roman" w:cs="Times New Roman"/>
          <w:sz w:val="28"/>
          <w:szCs w:val="28"/>
        </w:rPr>
        <w:t>наносится вред из-за поступления в организм высокотоксичных веществ, и, следовательно, снижае</w:t>
      </w:r>
      <w:r>
        <w:rPr>
          <w:rFonts w:ascii="Times New Roman" w:hAnsi="Times New Roman" w:cs="Times New Roman"/>
          <w:sz w:val="28"/>
          <w:szCs w:val="28"/>
        </w:rPr>
        <w:t>тся качество животной продукции.</w:t>
      </w:r>
    </w:p>
    <w:p w:rsidR="00E3694B" w:rsidRDefault="00E3694B" w:rsidP="00E3694B">
      <w:pPr>
        <w:shd w:val="clear" w:color="auto" w:fill="FFFFFF"/>
        <w:tabs>
          <w:tab w:val="left" w:pos="9214"/>
        </w:tabs>
        <w:spacing w:before="82" w:line="360" w:lineRule="auto"/>
        <w:ind w:right="14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320A6">
        <w:rPr>
          <w:rFonts w:ascii="Times New Roman" w:hAnsi="Times New Roman" w:cs="Times New Roman"/>
          <w:sz w:val="28"/>
          <w:szCs w:val="28"/>
        </w:rPr>
        <w:t xml:space="preserve">Хищные грибы могут стать эффективной и экологически безопасной альтернативой современным дорогостоящим и высокотоксичным </w:t>
      </w:r>
      <w:r w:rsidRPr="005320A6">
        <w:rPr>
          <w:rFonts w:ascii="Times New Roman" w:hAnsi="Times New Roman" w:cs="Times New Roman"/>
          <w:sz w:val="28"/>
          <w:szCs w:val="28"/>
        </w:rPr>
        <w:lastRenderedPageBreak/>
        <w:t>химическим антигельминтным препаратам. Самое главное, использование грибов-гельминтофагов способствует снижению распространения гельминтов в почве, снижая вероятность инвазии животных.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94B" w:rsidRPr="002D6CBC" w:rsidRDefault="00E3694B" w:rsidP="00E3694B">
      <w:pPr>
        <w:shd w:val="clear" w:color="auto" w:fill="FFFFFF"/>
        <w:tabs>
          <w:tab w:val="left" w:pos="9214"/>
        </w:tabs>
        <w:spacing w:before="82" w:line="360" w:lineRule="auto"/>
        <w:ind w:right="142" w:firstLine="567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 xml:space="preserve">Исходя из вышеизложенного, целью исследования явилось определение лярвицидной эффективности грибов-гифомицетов </w:t>
      </w:r>
      <w:r w:rsidRPr="002D6CBC">
        <w:rPr>
          <w:rFonts w:ascii="Times New Roman" w:hAnsi="Times New Roman" w:cs="Times New Roman"/>
          <w:color w:val="000000"/>
          <w:spacing w:val="-2"/>
          <w:sz w:val="28"/>
          <w:szCs w:val="28"/>
        </w:rPr>
        <w:t>в отношении паразитических зоонематод.</w:t>
      </w:r>
    </w:p>
    <w:p w:rsidR="00E3694B" w:rsidRPr="002D6CBC" w:rsidRDefault="00E3694B" w:rsidP="00E3694B">
      <w:pPr>
        <w:shd w:val="clear" w:color="auto" w:fill="FFFFFF"/>
        <w:tabs>
          <w:tab w:val="left" w:pos="9214"/>
        </w:tabs>
        <w:spacing w:before="82" w:line="360" w:lineRule="auto"/>
        <w:ind w:right="142" w:firstLine="720"/>
        <w:contextualSpacing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 достижения</w:t>
      </w:r>
      <w:r w:rsidRPr="002D6CBC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были поставлены задачи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:</w:t>
      </w:r>
    </w:p>
    <w:p w:rsidR="00E3694B" w:rsidRPr="002D6CBC" w:rsidRDefault="00E3694B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 xml:space="preserve">1) Определение лярвицидной активности 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Duddingtonia</w:t>
      </w:r>
      <w:r w:rsidRPr="007F4D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flagrans</w:t>
      </w:r>
      <w:r w:rsidRPr="002D6C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длительного хранения </w:t>
      </w:r>
      <w:r w:rsidRPr="002D6CBC">
        <w:rPr>
          <w:rFonts w:ascii="Times New Roman" w:hAnsi="Times New Roman" w:cs="Times New Roman"/>
          <w:sz w:val="28"/>
          <w:szCs w:val="28"/>
        </w:rPr>
        <w:t>в отношении личинок нематодир овец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3694B" w:rsidRPr="002D6CBC" w:rsidRDefault="00E3694B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 xml:space="preserve">2) Определение лярвицидной активности </w:t>
      </w:r>
      <w:r w:rsidRPr="00EB09F1">
        <w:rPr>
          <w:rFonts w:ascii="Times New Roman" w:hAnsi="Times New Roman" w:cs="Times New Roman"/>
          <w:sz w:val="28"/>
          <w:szCs w:val="28"/>
        </w:rPr>
        <w:t>глубинной культуры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D6CBC">
        <w:rPr>
          <w:rFonts w:ascii="Times New Roman" w:hAnsi="Times New Roman" w:cs="Times New Roman"/>
          <w:sz w:val="28"/>
          <w:szCs w:val="28"/>
        </w:rPr>
        <w:t xml:space="preserve">грибов-гифомицетов 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flagrans</w:t>
      </w:r>
      <w:r w:rsidRPr="007F4D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6CBC">
        <w:rPr>
          <w:rFonts w:ascii="Times New Roman" w:hAnsi="Times New Roman" w:cs="Times New Roman"/>
          <w:sz w:val="28"/>
          <w:szCs w:val="28"/>
        </w:rPr>
        <w:t xml:space="preserve">и 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Artobotis</w:t>
      </w:r>
      <w:r w:rsidRPr="007F4D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F4DDF">
        <w:rPr>
          <w:rFonts w:ascii="Times New Roman" w:hAnsi="Times New Roman" w:cs="Times New Roman"/>
          <w:i/>
          <w:sz w:val="28"/>
          <w:szCs w:val="28"/>
          <w:lang w:val="en-US"/>
        </w:rPr>
        <w:t>oligospora</w:t>
      </w:r>
      <w:r w:rsidRPr="007F4D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элафостронгилезе маралов;</w:t>
      </w:r>
    </w:p>
    <w:p w:rsidR="00E3694B" w:rsidRPr="002D6CBC" w:rsidRDefault="00E3694B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D6CBC">
        <w:rPr>
          <w:rFonts w:ascii="Times New Roman" w:hAnsi="Times New Roman" w:cs="Times New Roman"/>
          <w:sz w:val="28"/>
          <w:szCs w:val="28"/>
        </w:rPr>
        <w:t>3) Изучение механизма воздействия грибов гельминтофагов на личинок паразитических зоонематод.</w:t>
      </w:r>
    </w:p>
    <w:p w:rsidR="00E3694B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sz w:val="28"/>
          <w:szCs w:val="28"/>
        </w:rPr>
      </w:pPr>
    </w:p>
    <w:p w:rsidR="00E3694B" w:rsidRDefault="00E3694B" w:rsidP="00E3694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3694B" w:rsidRPr="0023317B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317B">
        <w:rPr>
          <w:rFonts w:ascii="Times New Roman" w:hAnsi="Times New Roman" w:cs="Times New Roman"/>
          <w:b/>
          <w:sz w:val="28"/>
          <w:szCs w:val="28"/>
        </w:rPr>
        <w:lastRenderedPageBreak/>
        <w:t>2. Обзор литературы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>Несмотря на значительные успехи в области паразитологии, гельминтозы животных до сих пор повсеместно распространены и наносят значительный ущерб животноводству. Многолетними мониторинговыми исследованиями было установлено, что зараженность овец гельминтами в хозяйствах Западной Сибири варьирует от 85, 7 до 100% (</w:t>
      </w:r>
      <w:r w:rsidR="005615F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  <w:r w:rsidR="005615F1">
        <w:rPr>
          <w:rFonts w:ascii="Times New Roman" w:hAnsi="Times New Roman" w:cs="Times New Roman"/>
          <w:sz w:val="28"/>
          <w:szCs w:val="28"/>
        </w:rPr>
        <w:t>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Эпизоотически значимыми гельминтозами являются нематодироз овец и элафостронгилез маралов. </w:t>
      </w:r>
    </w:p>
    <w:p w:rsidR="0079281E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Нематодироз - гельминтозное заболевание жвачных, главным образом овец, которое вызывается нематодами рода </w:t>
      </w:r>
      <w:r w:rsidRPr="007F4DDF">
        <w:rPr>
          <w:rFonts w:ascii="Times New Roman" w:hAnsi="Times New Roman" w:cs="Times New Roman"/>
          <w:i/>
          <w:sz w:val="28"/>
          <w:szCs w:val="28"/>
        </w:rPr>
        <w:t>Nematodirus</w:t>
      </w:r>
      <w:r w:rsidRPr="009B6187">
        <w:rPr>
          <w:rFonts w:ascii="Times New Roman" w:hAnsi="Times New Roman" w:cs="Times New Roman"/>
          <w:sz w:val="28"/>
          <w:szCs w:val="28"/>
        </w:rPr>
        <w:t xml:space="preserve">, которые паразитируют в </w:t>
      </w:r>
      <w:r>
        <w:rPr>
          <w:rFonts w:ascii="Times New Roman" w:hAnsi="Times New Roman" w:cs="Times New Roman"/>
          <w:sz w:val="28"/>
          <w:szCs w:val="28"/>
        </w:rPr>
        <w:t xml:space="preserve">тонком кишечнике. В качестве возбудителей нематодироза </w:t>
      </w:r>
      <w:r w:rsidRPr="009B6187">
        <w:rPr>
          <w:rFonts w:ascii="Times New Roman" w:hAnsi="Times New Roman" w:cs="Times New Roman"/>
          <w:sz w:val="28"/>
          <w:szCs w:val="28"/>
        </w:rPr>
        <w:t xml:space="preserve">на территории РФ распространены виды </w:t>
      </w:r>
      <w:r w:rsidRPr="007F4DDF">
        <w:rPr>
          <w:rFonts w:ascii="Times New Roman" w:hAnsi="Times New Roman" w:cs="Times New Roman"/>
          <w:i/>
          <w:sz w:val="28"/>
          <w:szCs w:val="28"/>
        </w:rPr>
        <w:t>Nematodirus filicollis, N. helvetianus, N. oiratianus, N. spathiger</w:t>
      </w:r>
      <w:r w:rsidRPr="009B6187">
        <w:rPr>
          <w:rFonts w:ascii="Times New Roman" w:hAnsi="Times New Roman" w:cs="Times New Roman"/>
          <w:sz w:val="28"/>
          <w:szCs w:val="28"/>
        </w:rPr>
        <w:t xml:space="preserve"> и редко пр</w:t>
      </w:r>
      <w:r>
        <w:rPr>
          <w:rFonts w:ascii="Times New Roman" w:hAnsi="Times New Roman" w:cs="Times New Roman"/>
          <w:sz w:val="28"/>
          <w:szCs w:val="28"/>
        </w:rPr>
        <w:t>очие. Нематодиры – геогельминты, т. е. у них есть только один хозяин, превращение в инвазионную личинку происходит в окружающей среде</w:t>
      </w:r>
      <w:r w:rsidR="0079281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94B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Элафостронгилез - болезнь, вызываемая нематодами </w:t>
      </w:r>
      <w:r w:rsidRPr="007F4DDF">
        <w:rPr>
          <w:rFonts w:ascii="Times New Roman" w:hAnsi="Times New Roman" w:cs="Times New Roman"/>
          <w:i/>
          <w:sz w:val="28"/>
          <w:szCs w:val="28"/>
        </w:rPr>
        <w:t>Elaphostrongylus rangiferi</w:t>
      </w:r>
      <w:r w:rsidRPr="009B6187">
        <w:rPr>
          <w:rFonts w:ascii="Times New Roman" w:hAnsi="Times New Roman" w:cs="Times New Roman"/>
          <w:sz w:val="28"/>
          <w:szCs w:val="28"/>
        </w:rPr>
        <w:t xml:space="preserve"> и </w:t>
      </w:r>
      <w:r w:rsidRPr="007F4DDF">
        <w:rPr>
          <w:rFonts w:ascii="Times New Roman" w:hAnsi="Times New Roman" w:cs="Times New Roman"/>
          <w:i/>
          <w:sz w:val="28"/>
          <w:szCs w:val="28"/>
        </w:rPr>
        <w:t>Е. panticola</w:t>
      </w:r>
      <w:r w:rsidRPr="009B6187">
        <w:rPr>
          <w:rFonts w:ascii="Times New Roman" w:hAnsi="Times New Roman" w:cs="Times New Roman"/>
          <w:sz w:val="28"/>
          <w:szCs w:val="28"/>
        </w:rPr>
        <w:t xml:space="preserve"> семейства </w:t>
      </w:r>
      <w:r w:rsidRPr="007F4DDF">
        <w:rPr>
          <w:rFonts w:ascii="Times New Roman" w:hAnsi="Times New Roman" w:cs="Times New Roman"/>
          <w:i/>
          <w:sz w:val="28"/>
          <w:szCs w:val="28"/>
        </w:rPr>
        <w:t>Elaphostrongylidae,</w:t>
      </w:r>
      <w:r w:rsidRPr="009B6187">
        <w:rPr>
          <w:rFonts w:ascii="Times New Roman" w:hAnsi="Times New Roman" w:cs="Times New Roman"/>
          <w:sz w:val="28"/>
          <w:szCs w:val="28"/>
        </w:rPr>
        <w:t xml:space="preserve"> характеризуется параличами, парезами тазовых конечностей, снижением продуктивнос</w:t>
      </w:r>
      <w:r>
        <w:rPr>
          <w:rFonts w:ascii="Times New Roman" w:hAnsi="Times New Roman" w:cs="Times New Roman"/>
          <w:sz w:val="28"/>
          <w:szCs w:val="28"/>
        </w:rPr>
        <w:t>ти, исхуданием жвачных животных. Элафострогилюсы – биогельминты, т.е. помимо основного хозяина у них есть промежуточный, превращение в инвазионную личинку происходит в теле промежуточного хозяина. Элафостронгилюсы</w:t>
      </w:r>
      <w:r w:rsidRPr="009B6187">
        <w:rPr>
          <w:rFonts w:ascii="Times New Roman" w:hAnsi="Times New Roman" w:cs="Times New Roman"/>
          <w:sz w:val="28"/>
          <w:szCs w:val="28"/>
        </w:rPr>
        <w:t xml:space="preserve"> локализуются под мягкой и твердой оболочками головного и спинного мозга, в межмышечной соединительной ткани грудных и тазовых конечностей и под брюшиной.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187">
        <w:rPr>
          <w:rFonts w:ascii="Times New Roman" w:hAnsi="Times New Roman" w:cs="Times New Roman"/>
          <w:sz w:val="28"/>
          <w:szCs w:val="28"/>
        </w:rPr>
        <w:t>Источником инвазии являются больные животные. Болезнь очень распространена среди северных оленей и маралов Республики Алтай</w:t>
      </w:r>
      <w:r w:rsidRPr="001A1694">
        <w:rPr>
          <w:rFonts w:ascii="Times New Roman" w:hAnsi="Times New Roman" w:cs="Times New Roman"/>
          <w:sz w:val="28"/>
          <w:szCs w:val="28"/>
        </w:rPr>
        <w:t>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 Факторы передачи нематодирозной и элафостронгилезной инвазии - трава и вода, загрязненные инвазионными личинками данных нематод. Широкому распространению этих гельминтозов способствует высокая устойчивость инвазионных яиц</w:t>
      </w:r>
      <w:r w:rsidRPr="00BF0A88">
        <w:t xml:space="preserve"> </w:t>
      </w:r>
      <w:r w:rsidRPr="00BF0A88">
        <w:rPr>
          <w:rFonts w:ascii="Times New Roman" w:hAnsi="Times New Roman" w:cs="Times New Roman"/>
          <w:sz w:val="28"/>
          <w:szCs w:val="28"/>
        </w:rPr>
        <w:t xml:space="preserve">и личинок </w:t>
      </w:r>
      <w:r w:rsidRPr="009B6187">
        <w:rPr>
          <w:rFonts w:ascii="Times New Roman" w:hAnsi="Times New Roman" w:cs="Times New Roman"/>
          <w:sz w:val="28"/>
          <w:szCs w:val="28"/>
        </w:rPr>
        <w:t xml:space="preserve">нематодирусов и </w:t>
      </w:r>
      <w:r w:rsidRPr="009B6187">
        <w:rPr>
          <w:rFonts w:ascii="Times New Roman" w:hAnsi="Times New Roman" w:cs="Times New Roman"/>
          <w:sz w:val="28"/>
          <w:szCs w:val="28"/>
        </w:rPr>
        <w:lastRenderedPageBreak/>
        <w:t>элафостронгилюсов к негативному воздействию факторов внешней среды, таких как высокие и низкие темпера</w:t>
      </w:r>
      <w:r>
        <w:rPr>
          <w:rFonts w:ascii="Times New Roman" w:hAnsi="Times New Roman" w:cs="Times New Roman"/>
          <w:sz w:val="28"/>
          <w:szCs w:val="28"/>
        </w:rPr>
        <w:t>туры, резкие перепады температур.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Основным методом оздоровления животных от паразитических нематод является применение химических антигельминтных препаратов, однако этот метод имеет ряд недостатков так новые высокоэффективные препараты на основе полусинтетических авермектинов практически не подвергаются разложению: при выделении с навозом во внешнюю среду они оказывают сильное токсическое влияние </w:t>
      </w:r>
      <w:r w:rsidR="005C4E64" w:rsidRPr="005C4E64">
        <w:rPr>
          <w:rFonts w:ascii="Times New Roman" w:hAnsi="Times New Roman" w:cs="Times New Roman"/>
          <w:sz w:val="28"/>
          <w:szCs w:val="28"/>
        </w:rPr>
        <w:t xml:space="preserve">на </w:t>
      </w:r>
      <w:r w:rsidRPr="009B6187">
        <w:rPr>
          <w:rFonts w:ascii="Times New Roman" w:hAnsi="Times New Roman" w:cs="Times New Roman"/>
          <w:sz w:val="28"/>
          <w:szCs w:val="28"/>
        </w:rPr>
        <w:t>компоненты пастбищного биоценоза, что приводит к замедлению процесса разложения навоза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694B" w:rsidRPr="009B6187" w:rsidRDefault="0079281E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E3694B" w:rsidRPr="009B6187">
        <w:rPr>
          <w:rFonts w:ascii="Times New Roman" w:hAnsi="Times New Roman" w:cs="Times New Roman"/>
          <w:sz w:val="28"/>
          <w:szCs w:val="28"/>
        </w:rPr>
        <w:t>олговрем</w:t>
      </w:r>
      <w:r w:rsidR="00E3694B">
        <w:rPr>
          <w:rFonts w:ascii="Times New Roman" w:hAnsi="Times New Roman" w:cs="Times New Roman"/>
          <w:sz w:val="28"/>
          <w:szCs w:val="28"/>
        </w:rPr>
        <w:t>енное применение химических ант</w:t>
      </w:r>
      <w:r w:rsidR="00E3694B" w:rsidRPr="009B6187">
        <w:rPr>
          <w:rFonts w:ascii="Times New Roman" w:hAnsi="Times New Roman" w:cs="Times New Roman"/>
          <w:sz w:val="28"/>
          <w:szCs w:val="28"/>
        </w:rPr>
        <w:t>гельминтиков приводит к возникновению резис</w:t>
      </w:r>
      <w:r w:rsidR="00E3694B">
        <w:rPr>
          <w:rFonts w:ascii="Times New Roman" w:hAnsi="Times New Roman" w:cs="Times New Roman"/>
          <w:sz w:val="28"/>
          <w:szCs w:val="28"/>
        </w:rPr>
        <w:t xml:space="preserve">тентности к ним паразитических </w:t>
      </w:r>
      <w:r w:rsidR="00E3694B" w:rsidRPr="009B6187">
        <w:rPr>
          <w:rFonts w:ascii="Times New Roman" w:hAnsi="Times New Roman" w:cs="Times New Roman"/>
          <w:sz w:val="28"/>
          <w:szCs w:val="28"/>
        </w:rPr>
        <w:t xml:space="preserve">нематод. Причем скорость, с которой формируются устойчивые расы паразитов, особенно в последние десятилетия, превышает возможности химической промышленности по разработке новых препаратов.  </w:t>
      </w:r>
    </w:p>
    <w:p w:rsidR="00E3694B" w:rsidRPr="009B6187" w:rsidRDefault="0079281E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94B" w:rsidRPr="009B6187">
        <w:rPr>
          <w:rFonts w:ascii="Times New Roman" w:hAnsi="Times New Roman" w:cs="Times New Roman"/>
          <w:sz w:val="28"/>
          <w:szCs w:val="28"/>
        </w:rPr>
        <w:t>овременные стратегии антигельминтного лечения животных направлены на уничтожение паразитических стадий нематод в организме хозяина. При этом популяция инвазионных личинок на пастбищах, составляющая около 95% нематодной популяции остается вне действия применяемых препаратов - это является причиной быстрой реинвазии животных и низкой эффективности химических препаратов, а также больших экономических и временных затрат</w:t>
      </w:r>
      <w:r w:rsidR="001A1694">
        <w:rPr>
          <w:rFonts w:ascii="Times New Roman" w:hAnsi="Times New Roman" w:cs="Times New Roman"/>
          <w:sz w:val="28"/>
          <w:szCs w:val="28"/>
        </w:rPr>
        <w:t xml:space="preserve"> (16)</w:t>
      </w:r>
      <w:r w:rsidR="00E3694B" w:rsidRPr="009B6187">
        <w:rPr>
          <w:rFonts w:ascii="Times New Roman" w:hAnsi="Times New Roman" w:cs="Times New Roman"/>
          <w:sz w:val="28"/>
          <w:szCs w:val="28"/>
        </w:rPr>
        <w:t>.</w:t>
      </w:r>
    </w:p>
    <w:p w:rsidR="00E3694B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>С этой точки зрения очень привлекательна давняя, но на долгие годы забыта</w:t>
      </w:r>
      <w:r w:rsidR="005C4E64">
        <w:rPr>
          <w:rFonts w:ascii="Times New Roman" w:hAnsi="Times New Roman" w:cs="Times New Roman"/>
          <w:sz w:val="28"/>
          <w:szCs w:val="28"/>
        </w:rPr>
        <w:t>я идея биологического контроля -</w:t>
      </w:r>
      <w:r w:rsidRPr="009B6187">
        <w:rPr>
          <w:rFonts w:ascii="Times New Roman" w:hAnsi="Times New Roman" w:cs="Times New Roman"/>
          <w:sz w:val="28"/>
          <w:szCs w:val="28"/>
        </w:rPr>
        <w:t xml:space="preserve"> регулировать численность зоопаразитических нематод на свободноживущих стадиях с помощью их есте</w:t>
      </w:r>
      <w:r w:rsidR="005C4E64">
        <w:rPr>
          <w:rFonts w:ascii="Times New Roman" w:hAnsi="Times New Roman" w:cs="Times New Roman"/>
          <w:sz w:val="28"/>
          <w:szCs w:val="28"/>
        </w:rPr>
        <w:t>ственных врагов хищных грибов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187">
        <w:rPr>
          <w:rFonts w:ascii="Times New Roman" w:hAnsi="Times New Roman" w:cs="Times New Roman"/>
          <w:sz w:val="28"/>
          <w:szCs w:val="28"/>
        </w:rPr>
        <w:t>гифомицетов</w:t>
      </w:r>
      <w:r>
        <w:rPr>
          <w:rFonts w:ascii="Times New Roman" w:hAnsi="Times New Roman" w:cs="Times New Roman"/>
          <w:sz w:val="28"/>
          <w:szCs w:val="28"/>
        </w:rPr>
        <w:t>, устойчивых к нег</w:t>
      </w:r>
      <w:r w:rsidR="0079281E">
        <w:rPr>
          <w:rFonts w:ascii="Times New Roman" w:hAnsi="Times New Roman" w:cs="Times New Roman"/>
          <w:sz w:val="28"/>
          <w:szCs w:val="28"/>
        </w:rPr>
        <w:t>ативным факторам внешней среды</w:t>
      </w:r>
      <w:r w:rsidR="001A1694">
        <w:rPr>
          <w:rFonts w:ascii="Times New Roman" w:hAnsi="Times New Roman" w:cs="Times New Roman"/>
          <w:sz w:val="28"/>
          <w:szCs w:val="28"/>
        </w:rPr>
        <w:t xml:space="preserve"> (9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Особую роль в регуляции численности пропагативных форм паразитов во внешней среде играют их естественные враги, к числу которых можно отнести почвенные грибы - гифомицеты, являющиеся компонентами биоценоза растительного и животного мира почвы. Поскольку хищные грибы </w:t>
      </w:r>
      <w:r w:rsidRPr="009B6187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 найдены во всех частях мира, это свидетельствует о том, что в природных условиях они выполняют большую экологическую роль, утилизируя огромную массу нематод, многие из которых являются возбудителями заболеваний растений и животных. </w:t>
      </w:r>
    </w:p>
    <w:p w:rsidR="00E3694B" w:rsidRPr="00D24604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Хищные грибы - гифомицеты принадлежат к несовершенным грибам,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9B6187">
        <w:rPr>
          <w:rFonts w:ascii="Times New Roman" w:hAnsi="Times New Roman" w:cs="Times New Roman"/>
          <w:sz w:val="28"/>
          <w:szCs w:val="28"/>
        </w:rPr>
        <w:t xml:space="preserve">существуют в почве в виде хламидоспор, которые обеспечивают им устойчивость к фунгистазису, недоступность для некоторых представителей почвенной фауны. Появление личинок нематод стимулирует прорастание хламидоспор и формирование ловчих органов. После актов хищничества образуются новые генерации хламидоспор </w:t>
      </w:r>
      <w:r>
        <w:rPr>
          <w:rFonts w:ascii="Times New Roman" w:hAnsi="Times New Roman" w:cs="Times New Roman"/>
          <w:sz w:val="28"/>
          <w:szCs w:val="28"/>
        </w:rPr>
        <w:t>(</w:t>
      </w:r>
      <w:r w:rsidR="001A1694">
        <w:rPr>
          <w:rFonts w:ascii="Times New Roman" w:hAnsi="Times New Roman" w:cs="Times New Roman"/>
          <w:sz w:val="28"/>
          <w:szCs w:val="28"/>
        </w:rPr>
        <w:t>4,</w:t>
      </w:r>
      <w:r w:rsidR="000304F7">
        <w:rPr>
          <w:rFonts w:ascii="Times New Roman" w:hAnsi="Times New Roman" w:cs="Times New Roman"/>
          <w:sz w:val="28"/>
          <w:szCs w:val="28"/>
        </w:rPr>
        <w:t xml:space="preserve"> </w:t>
      </w:r>
      <w:r w:rsidR="001A1694">
        <w:rPr>
          <w:rFonts w:ascii="Times New Roman" w:hAnsi="Times New Roman" w:cs="Times New Roman"/>
          <w:sz w:val="28"/>
          <w:szCs w:val="28"/>
        </w:rPr>
        <w:t>9, 10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Наибольший интерес среди хищных нематофаговых грибов представляет гриб </w:t>
      </w:r>
      <w:r w:rsidRPr="007F4DDF">
        <w:rPr>
          <w:rFonts w:ascii="Times New Roman" w:hAnsi="Times New Roman" w:cs="Times New Roman"/>
          <w:i/>
          <w:sz w:val="28"/>
          <w:szCs w:val="28"/>
        </w:rPr>
        <w:t>D.flagrans</w:t>
      </w:r>
      <w:r w:rsidRPr="009B6187">
        <w:rPr>
          <w:rFonts w:ascii="Times New Roman" w:hAnsi="Times New Roman" w:cs="Times New Roman"/>
          <w:sz w:val="28"/>
          <w:szCs w:val="28"/>
        </w:rPr>
        <w:t>, нематофаговая активность которого против инвазионных личинок стронгилят в среднем составляет до 98,6% погибших личинок на 7-е и 99,9% на 14-е сутки культивирования (</w:t>
      </w:r>
      <w:r w:rsidR="001A1694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 xml:space="preserve">Исследованием </w:t>
      </w:r>
      <w:r w:rsidR="000304F7">
        <w:rPr>
          <w:rFonts w:ascii="Times New Roman" w:hAnsi="Times New Roman" w:cs="Times New Roman"/>
          <w:sz w:val="28"/>
          <w:szCs w:val="28"/>
        </w:rPr>
        <w:t>нематофаговой активности гриба -</w:t>
      </w:r>
      <w:r w:rsidRPr="009B6187">
        <w:rPr>
          <w:rFonts w:ascii="Times New Roman" w:hAnsi="Times New Roman" w:cs="Times New Roman"/>
          <w:sz w:val="28"/>
          <w:szCs w:val="28"/>
        </w:rPr>
        <w:t xml:space="preserve"> гифомицета </w:t>
      </w:r>
      <w:r w:rsidRPr="007F4DDF">
        <w:rPr>
          <w:rFonts w:ascii="Times New Roman" w:hAnsi="Times New Roman" w:cs="Times New Roman"/>
          <w:i/>
          <w:sz w:val="28"/>
          <w:szCs w:val="28"/>
        </w:rPr>
        <w:t>D.flagrans</w:t>
      </w:r>
      <w:r w:rsidRPr="009B6187">
        <w:rPr>
          <w:rFonts w:ascii="Times New Roman" w:hAnsi="Times New Roman" w:cs="Times New Roman"/>
          <w:sz w:val="28"/>
          <w:szCs w:val="28"/>
        </w:rPr>
        <w:t xml:space="preserve"> в настоящее время занимаются </w:t>
      </w:r>
      <w:r>
        <w:rPr>
          <w:rFonts w:ascii="Times New Roman" w:hAnsi="Times New Roman" w:cs="Times New Roman"/>
          <w:sz w:val="28"/>
          <w:szCs w:val="28"/>
        </w:rPr>
        <w:t>ученые по всему миру, их р</w:t>
      </w:r>
      <w:r w:rsidRPr="009B6187">
        <w:rPr>
          <w:rFonts w:ascii="Times New Roman" w:hAnsi="Times New Roman" w:cs="Times New Roman"/>
          <w:sz w:val="28"/>
          <w:szCs w:val="28"/>
        </w:rPr>
        <w:t xml:space="preserve">аботы, указывают на высокую нематоцидную активность некоторых видов грибов-гифомицетов в отношении гельминтов животных из родов </w:t>
      </w:r>
      <w:r w:rsidRPr="007F4DDF">
        <w:rPr>
          <w:rFonts w:ascii="Times New Roman" w:hAnsi="Times New Roman" w:cs="Times New Roman"/>
          <w:i/>
          <w:sz w:val="28"/>
          <w:szCs w:val="28"/>
        </w:rPr>
        <w:t>Ostertagia, Nematodirus, Trichostrongylus, Hemonchus, Trichonema, Strongylus, Bunostomum</w:t>
      </w:r>
      <w:r w:rsidRPr="009B6187">
        <w:rPr>
          <w:rFonts w:ascii="Times New Roman" w:hAnsi="Times New Roman" w:cs="Times New Roman"/>
          <w:sz w:val="28"/>
          <w:szCs w:val="28"/>
        </w:rPr>
        <w:t xml:space="preserve"> (</w:t>
      </w:r>
      <w:r w:rsidR="001A1694">
        <w:rPr>
          <w:rFonts w:ascii="Times New Roman" w:hAnsi="Times New Roman" w:cs="Times New Roman"/>
          <w:sz w:val="28"/>
          <w:szCs w:val="28"/>
        </w:rPr>
        <w:t>9, 11-15</w:t>
      </w:r>
      <w:r>
        <w:rPr>
          <w:rFonts w:ascii="Times New Roman" w:hAnsi="Times New Roman" w:cs="Times New Roman"/>
          <w:sz w:val="28"/>
          <w:szCs w:val="28"/>
        </w:rPr>
        <w:t>).</w:t>
      </w:r>
      <w:r w:rsidRPr="009B6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>В результате проведенных исследований в Сибири из почвы Среднего Приобья были выделены 85 штаммов хищных грибов после изучения нематофаговой эффективности в лабораторных условиях и в почве, были отобраны 2 штамма, представляющие практический интерес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sz w:val="28"/>
          <w:szCs w:val="28"/>
        </w:rPr>
        <w:t>A.</w:t>
      </w:r>
      <w:r w:rsidRPr="007F4DDF">
        <w:rPr>
          <w:rFonts w:ascii="Times New Roman" w:hAnsi="Times New Roman" w:cs="Times New Roman"/>
          <w:i/>
          <w:sz w:val="28"/>
          <w:szCs w:val="28"/>
        </w:rPr>
        <w:t>oligospora</w:t>
      </w:r>
      <w:r w:rsidRPr="009B6187">
        <w:rPr>
          <w:rFonts w:ascii="Times New Roman" w:hAnsi="Times New Roman" w:cs="Times New Roman"/>
          <w:sz w:val="28"/>
          <w:szCs w:val="28"/>
        </w:rPr>
        <w:t xml:space="preserve"> ВКМF-3062 D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i/>
          <w:sz w:val="28"/>
          <w:szCs w:val="28"/>
        </w:rPr>
        <w:t>D.</w:t>
      </w:r>
      <w:r w:rsidRPr="007F4DDF">
        <w:rPr>
          <w:rFonts w:ascii="Times New Roman" w:hAnsi="Times New Roman" w:cs="Times New Roman"/>
          <w:i/>
          <w:sz w:val="28"/>
          <w:szCs w:val="28"/>
        </w:rPr>
        <w:t>flagrans</w:t>
      </w:r>
      <w:r w:rsidRPr="009B6187">
        <w:rPr>
          <w:rFonts w:ascii="Times New Roman" w:hAnsi="Times New Roman" w:cs="Times New Roman"/>
          <w:sz w:val="28"/>
          <w:szCs w:val="28"/>
        </w:rPr>
        <w:t xml:space="preserve"> F-882 (</w:t>
      </w:r>
      <w:r w:rsidR="001A169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>Новосибирскими учеными были проведены различные исследования in vitro с</w:t>
      </w:r>
      <w:r w:rsidR="000304F7">
        <w:rPr>
          <w:rFonts w:ascii="Times New Roman" w:hAnsi="Times New Roman" w:cs="Times New Roman"/>
          <w:sz w:val="28"/>
          <w:szCs w:val="28"/>
        </w:rPr>
        <w:t xml:space="preserve"> биопрепаратом на основе гриба -</w:t>
      </w:r>
      <w:r w:rsidRPr="009B6187">
        <w:rPr>
          <w:rFonts w:ascii="Times New Roman" w:hAnsi="Times New Roman" w:cs="Times New Roman"/>
          <w:sz w:val="28"/>
          <w:szCs w:val="28"/>
        </w:rPr>
        <w:t xml:space="preserve"> гифомицета </w:t>
      </w:r>
      <w:r w:rsidRPr="007F4DDF">
        <w:rPr>
          <w:rFonts w:ascii="Times New Roman" w:hAnsi="Times New Roman" w:cs="Times New Roman"/>
          <w:i/>
          <w:sz w:val="28"/>
          <w:szCs w:val="28"/>
        </w:rPr>
        <w:t>D.flagrans</w:t>
      </w:r>
      <w:r w:rsidRPr="009B6187">
        <w:rPr>
          <w:rFonts w:ascii="Times New Roman" w:hAnsi="Times New Roman" w:cs="Times New Roman"/>
          <w:sz w:val="28"/>
          <w:szCs w:val="28"/>
        </w:rPr>
        <w:t xml:space="preserve"> в различных препаративных формах по определению лярвицидной активности в отношении личинок паразитических нем</w:t>
      </w:r>
      <w:r w:rsidR="00692F18">
        <w:rPr>
          <w:rFonts w:ascii="Times New Roman" w:hAnsi="Times New Roman" w:cs="Times New Roman"/>
          <w:sz w:val="28"/>
          <w:szCs w:val="28"/>
        </w:rPr>
        <w:t>атод (5-7)</w:t>
      </w:r>
      <w:r>
        <w:rPr>
          <w:rFonts w:ascii="Times New Roman" w:hAnsi="Times New Roman" w:cs="Times New Roman"/>
          <w:sz w:val="28"/>
          <w:szCs w:val="28"/>
        </w:rPr>
        <w:t>.</w:t>
      </w:r>
      <w:r w:rsidR="00692F18">
        <w:rPr>
          <w:rFonts w:ascii="Times New Roman" w:hAnsi="Times New Roman" w:cs="Times New Roman"/>
          <w:sz w:val="28"/>
          <w:szCs w:val="28"/>
        </w:rPr>
        <w:t xml:space="preserve"> </w:t>
      </w:r>
      <w:r w:rsidR="00841730">
        <w:rPr>
          <w:rFonts w:ascii="Times New Roman" w:hAnsi="Times New Roman" w:cs="Times New Roman"/>
          <w:sz w:val="28"/>
          <w:szCs w:val="28"/>
        </w:rPr>
        <w:t>У</w:t>
      </w:r>
      <w:r w:rsidRPr="009B6187">
        <w:rPr>
          <w:rFonts w:ascii="Times New Roman" w:hAnsi="Times New Roman" w:cs="Times New Roman"/>
          <w:sz w:val="28"/>
          <w:szCs w:val="28"/>
        </w:rPr>
        <w:t xml:space="preserve">становлено, что лярвицидная эффективность 5-% и 10% суспензии 5-ти суточной глубинной </w:t>
      </w:r>
      <w:r w:rsidRPr="009B6187">
        <w:rPr>
          <w:rFonts w:ascii="Times New Roman" w:hAnsi="Times New Roman" w:cs="Times New Roman"/>
          <w:sz w:val="28"/>
          <w:szCs w:val="28"/>
        </w:rPr>
        <w:lastRenderedPageBreak/>
        <w:t xml:space="preserve">культуры </w:t>
      </w:r>
      <w:r w:rsidRPr="007F4DDF">
        <w:rPr>
          <w:rFonts w:ascii="Times New Roman" w:hAnsi="Times New Roman" w:cs="Times New Roman"/>
          <w:i/>
          <w:sz w:val="28"/>
          <w:szCs w:val="28"/>
        </w:rPr>
        <w:t>D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7F4DDF">
        <w:rPr>
          <w:rFonts w:ascii="Times New Roman" w:hAnsi="Times New Roman" w:cs="Times New Roman"/>
          <w:i/>
          <w:sz w:val="28"/>
          <w:szCs w:val="28"/>
        </w:rPr>
        <w:t>flagrans</w:t>
      </w:r>
      <w:r w:rsidRPr="009B6187">
        <w:rPr>
          <w:rFonts w:ascii="Times New Roman" w:hAnsi="Times New Roman" w:cs="Times New Roman"/>
          <w:sz w:val="28"/>
          <w:szCs w:val="28"/>
        </w:rPr>
        <w:t xml:space="preserve"> F-882 составила 92,4 и 99,4%, соответственно. </w:t>
      </w:r>
      <w:r w:rsidR="0006589B">
        <w:rPr>
          <w:rFonts w:ascii="Times New Roman" w:hAnsi="Times New Roman" w:cs="Times New Roman"/>
          <w:sz w:val="28"/>
          <w:szCs w:val="28"/>
        </w:rPr>
        <w:t>Г</w:t>
      </w:r>
      <w:r w:rsidRPr="009B6187">
        <w:rPr>
          <w:rFonts w:ascii="Times New Roman" w:hAnsi="Times New Roman" w:cs="Times New Roman"/>
          <w:sz w:val="28"/>
          <w:szCs w:val="28"/>
        </w:rPr>
        <w:t xml:space="preserve">лубинная культура </w:t>
      </w:r>
      <w:r w:rsidR="0006589B">
        <w:rPr>
          <w:rFonts w:ascii="Times New Roman" w:hAnsi="Times New Roman" w:cs="Times New Roman"/>
          <w:sz w:val="28"/>
          <w:szCs w:val="28"/>
        </w:rPr>
        <w:t>этого гриба</w:t>
      </w:r>
      <w:r w:rsidRPr="009B6187">
        <w:rPr>
          <w:rFonts w:ascii="Times New Roman" w:hAnsi="Times New Roman" w:cs="Times New Roman"/>
          <w:sz w:val="28"/>
          <w:szCs w:val="28"/>
        </w:rPr>
        <w:t>, содержащей 4-х суточный мицелий гриба, сокращает численность личинок элафостронгилюсов марала в 123,6 раз. Нематофаговая активность данной препаративной</w:t>
      </w:r>
      <w:r>
        <w:rPr>
          <w:rFonts w:ascii="Times New Roman" w:hAnsi="Times New Roman" w:cs="Times New Roman"/>
          <w:sz w:val="28"/>
          <w:szCs w:val="28"/>
        </w:rPr>
        <w:t xml:space="preserve"> формы </w:t>
      </w:r>
      <w:r w:rsidRPr="007F4DDF">
        <w:rPr>
          <w:rFonts w:ascii="Times New Roman" w:hAnsi="Times New Roman" w:cs="Times New Roman"/>
          <w:i/>
          <w:sz w:val="28"/>
          <w:szCs w:val="28"/>
        </w:rPr>
        <w:t>D.flagrans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6187">
        <w:rPr>
          <w:rFonts w:ascii="Times New Roman" w:hAnsi="Times New Roman" w:cs="Times New Roman"/>
          <w:sz w:val="28"/>
          <w:szCs w:val="28"/>
        </w:rPr>
        <w:t>составляет 99,3%.</w:t>
      </w:r>
    </w:p>
    <w:p w:rsidR="00E3694B" w:rsidRPr="009B6187" w:rsidRDefault="0006589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Исследованиями </w:t>
      </w:r>
      <w:r w:rsidR="00E3694B" w:rsidRPr="009B6187">
        <w:rPr>
          <w:rFonts w:ascii="Times New Roman" w:hAnsi="Times New Roman" w:cs="Times New Roman"/>
          <w:sz w:val="28"/>
          <w:szCs w:val="28"/>
        </w:rPr>
        <w:t xml:space="preserve">M.R. Knox, M. Faedo </w:t>
      </w:r>
      <w:r w:rsidR="003B7C02">
        <w:rPr>
          <w:rFonts w:ascii="Times New Roman" w:hAnsi="Times New Roman" w:cs="Times New Roman"/>
          <w:sz w:val="28"/>
          <w:szCs w:val="28"/>
        </w:rPr>
        <w:t xml:space="preserve">установлено, что </w:t>
      </w:r>
      <w:r w:rsidR="00E3694B" w:rsidRPr="00A84D68">
        <w:rPr>
          <w:rFonts w:ascii="Times New Roman" w:hAnsi="Times New Roman" w:cs="Times New Roman"/>
          <w:sz w:val="28"/>
          <w:szCs w:val="28"/>
        </w:rPr>
        <w:t>кормлени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3694B" w:rsidRPr="00A84D68">
        <w:rPr>
          <w:rFonts w:ascii="Times New Roman" w:hAnsi="Times New Roman" w:cs="Times New Roman"/>
          <w:sz w:val="28"/>
          <w:szCs w:val="28"/>
        </w:rPr>
        <w:t xml:space="preserve"> ягнят ячменем с культурой </w:t>
      </w:r>
      <w:r w:rsidR="00E3694B" w:rsidRPr="007F4DDF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E3694B" w:rsidRPr="007F4DDF">
        <w:rPr>
          <w:rFonts w:ascii="Times New Roman" w:hAnsi="Times New Roman" w:cs="Times New Roman"/>
          <w:i/>
          <w:sz w:val="28"/>
          <w:szCs w:val="28"/>
        </w:rPr>
        <w:t>.</w:t>
      </w:r>
      <w:r w:rsidR="00E3694B" w:rsidRPr="007F4DDF">
        <w:rPr>
          <w:rFonts w:ascii="Times New Roman" w:hAnsi="Times New Roman" w:cs="Times New Roman"/>
          <w:i/>
          <w:sz w:val="28"/>
          <w:szCs w:val="28"/>
          <w:lang w:val="en-US"/>
        </w:rPr>
        <w:t>flagrans</w:t>
      </w:r>
      <w:r w:rsidR="00E3694B" w:rsidRPr="00A84D68">
        <w:rPr>
          <w:rFonts w:ascii="Times New Roman" w:hAnsi="Times New Roman" w:cs="Times New Roman"/>
          <w:sz w:val="28"/>
          <w:szCs w:val="28"/>
        </w:rPr>
        <w:t xml:space="preserve"> </w:t>
      </w:r>
      <w:r w:rsidRPr="009B6187">
        <w:rPr>
          <w:rFonts w:ascii="Times New Roman" w:hAnsi="Times New Roman" w:cs="Times New Roman"/>
          <w:sz w:val="28"/>
          <w:szCs w:val="28"/>
        </w:rPr>
        <w:t>значительно снизи</w:t>
      </w:r>
      <w:r>
        <w:rPr>
          <w:rFonts w:ascii="Times New Roman" w:hAnsi="Times New Roman" w:cs="Times New Roman"/>
          <w:sz w:val="28"/>
          <w:szCs w:val="28"/>
        </w:rPr>
        <w:t>жает</w:t>
      </w:r>
      <w:r w:rsidRPr="009B6187">
        <w:rPr>
          <w:rFonts w:ascii="Times New Roman" w:hAnsi="Times New Roman" w:cs="Times New Roman"/>
          <w:sz w:val="28"/>
          <w:szCs w:val="28"/>
        </w:rPr>
        <w:t xml:space="preserve"> </w:t>
      </w:r>
      <w:r w:rsidR="00E3694B" w:rsidRPr="009B6187">
        <w:rPr>
          <w:rFonts w:ascii="Times New Roman" w:hAnsi="Times New Roman" w:cs="Times New Roman"/>
          <w:sz w:val="28"/>
          <w:szCs w:val="28"/>
        </w:rPr>
        <w:t>количество яиц нематод и увеличи</w:t>
      </w:r>
      <w:r>
        <w:rPr>
          <w:rFonts w:ascii="Times New Roman" w:hAnsi="Times New Roman" w:cs="Times New Roman"/>
          <w:sz w:val="28"/>
          <w:szCs w:val="28"/>
        </w:rPr>
        <w:t>вает</w:t>
      </w:r>
      <w:r w:rsidR="00E3694B" w:rsidRPr="009B6187">
        <w:rPr>
          <w:rFonts w:ascii="Times New Roman" w:hAnsi="Times New Roman" w:cs="Times New Roman"/>
          <w:sz w:val="28"/>
          <w:szCs w:val="28"/>
        </w:rPr>
        <w:t xml:space="preserve"> приве</w:t>
      </w:r>
      <w:r w:rsidR="001A1694">
        <w:rPr>
          <w:rFonts w:ascii="Times New Roman" w:hAnsi="Times New Roman" w:cs="Times New Roman"/>
          <w:sz w:val="28"/>
          <w:szCs w:val="28"/>
        </w:rPr>
        <w:t>с живой массы овец (12</w:t>
      </w:r>
      <w:r w:rsidR="00E3694B">
        <w:rPr>
          <w:rFonts w:ascii="Times New Roman" w:hAnsi="Times New Roman" w:cs="Times New Roman"/>
          <w:sz w:val="28"/>
          <w:szCs w:val="28"/>
        </w:rPr>
        <w:t>).</w:t>
      </w:r>
    </w:p>
    <w:p w:rsidR="00E3694B" w:rsidRPr="009B6187" w:rsidRDefault="0006589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3694B" w:rsidRPr="009B6187">
        <w:rPr>
          <w:rFonts w:ascii="Times New Roman" w:hAnsi="Times New Roman" w:cs="Times New Roman"/>
          <w:sz w:val="28"/>
          <w:szCs w:val="28"/>
        </w:rPr>
        <w:t>овременный подход в организации лечебно-профилактических мероприятий должен быть основан на контроле уровня численности паразитических видов гельминтов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E3694B" w:rsidRPr="009B6187">
        <w:rPr>
          <w:rFonts w:ascii="Times New Roman" w:hAnsi="Times New Roman" w:cs="Times New Roman"/>
          <w:sz w:val="28"/>
          <w:szCs w:val="28"/>
        </w:rPr>
        <w:t xml:space="preserve"> В этом случае, стратегия оптимизации системы противопаразитарных мероприятий должна проводиться в двух направлениях. Первое заключается в уничтожении нематод в организме животного, предусматривающее использование антгельминтных средств. Второе, не менее значимое, чем предыдущее, подразумевает проведение ряда мер, ограничивающих численность личинок и яиц гельминтов во внешней среде. 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9B6187">
        <w:rPr>
          <w:rFonts w:ascii="Times New Roman" w:hAnsi="Times New Roman" w:cs="Times New Roman"/>
          <w:sz w:val="28"/>
          <w:szCs w:val="28"/>
        </w:rPr>
        <w:t>спользование грибов гельминтофагов в качестве компонента биологического кон</w:t>
      </w:r>
      <w:r>
        <w:rPr>
          <w:rFonts w:ascii="Times New Roman" w:hAnsi="Times New Roman" w:cs="Times New Roman"/>
          <w:sz w:val="28"/>
          <w:szCs w:val="28"/>
        </w:rPr>
        <w:t xml:space="preserve">троля в стратегии профилактики нематодозов </w:t>
      </w:r>
      <w:r w:rsidRPr="009B6187">
        <w:rPr>
          <w:rFonts w:ascii="Times New Roman" w:hAnsi="Times New Roman" w:cs="Times New Roman"/>
          <w:sz w:val="28"/>
          <w:szCs w:val="28"/>
        </w:rPr>
        <w:t>может оказаться достаточно пе</w:t>
      </w:r>
      <w:r>
        <w:rPr>
          <w:rFonts w:ascii="Times New Roman" w:hAnsi="Times New Roman" w:cs="Times New Roman"/>
          <w:sz w:val="28"/>
          <w:szCs w:val="28"/>
        </w:rPr>
        <w:t>рспективным</w:t>
      </w:r>
      <w:r w:rsidRPr="009B61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694B" w:rsidRPr="009B6187" w:rsidRDefault="00E3694B" w:rsidP="00E3694B">
      <w:pPr>
        <w:tabs>
          <w:tab w:val="left" w:pos="9214"/>
        </w:tabs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B6187">
        <w:rPr>
          <w:rFonts w:ascii="Times New Roman" w:hAnsi="Times New Roman" w:cs="Times New Roman"/>
          <w:sz w:val="28"/>
          <w:szCs w:val="28"/>
        </w:rPr>
        <w:t>Таким образом, необходим поиск новых подходов в формировании системы противоэпизоотических мероприятий при гельминтозах сельскохозяйственных животных. Определение потенциальной возможности использования биопрепарата на основе хищных грибов - гифомицетов в качестве одного из компонентов в комплексе профилактических противогельминтозных мероприятий с целью регуляции численности пропагативных форм возбудителей гельминтозов во внешней среде является актуальной задачей в исследовательской работе.</w:t>
      </w:r>
    </w:p>
    <w:p w:rsidR="0006589B" w:rsidRDefault="0006589B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694" w:rsidRDefault="001A1694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66D1" w:rsidRPr="00E3694B" w:rsidRDefault="001A1694" w:rsidP="000304F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306864" w:rsidRPr="00E3694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0066D1" w:rsidRPr="00E3694B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306864" w:rsidRPr="00E3694B" w:rsidRDefault="001A1694" w:rsidP="000304F7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306864" w:rsidRPr="00E3694B">
        <w:rPr>
          <w:rFonts w:ascii="Times New Roman" w:hAnsi="Times New Roman" w:cs="Times New Roman"/>
          <w:b/>
          <w:sz w:val="28"/>
          <w:szCs w:val="28"/>
        </w:rPr>
        <w:t>.1. Методы и материалы</w:t>
      </w:r>
    </w:p>
    <w:p w:rsidR="00C03920" w:rsidRPr="00E3694B" w:rsidRDefault="00306864" w:rsidP="00E3694B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z w:val="28"/>
          <w:szCs w:val="28"/>
        </w:rPr>
        <w:t xml:space="preserve">Работа выполнена в лаборатории </w:t>
      </w:r>
      <w:r w:rsidR="00BB2192" w:rsidRPr="00E3694B">
        <w:rPr>
          <w:rFonts w:ascii="Times New Roman" w:hAnsi="Times New Roman" w:cs="Times New Roman"/>
          <w:sz w:val="28"/>
          <w:szCs w:val="28"/>
        </w:rPr>
        <w:t xml:space="preserve">оптимизации противоэпизоотических систем </w:t>
      </w:r>
      <w:r w:rsidRPr="00E3694B">
        <w:rPr>
          <w:rFonts w:ascii="Times New Roman" w:hAnsi="Times New Roman" w:cs="Times New Roman"/>
          <w:sz w:val="28"/>
          <w:szCs w:val="28"/>
        </w:rPr>
        <w:t>ИЭВС и ДВ</w:t>
      </w:r>
      <w:r w:rsidR="00BB2192" w:rsidRPr="00E3694B">
        <w:rPr>
          <w:rFonts w:ascii="Times New Roman" w:hAnsi="Times New Roman" w:cs="Times New Roman"/>
          <w:sz w:val="28"/>
          <w:szCs w:val="28"/>
        </w:rPr>
        <w:t xml:space="preserve"> СФНЦА РАН</w:t>
      </w:r>
      <w:r w:rsidR="0006589B">
        <w:rPr>
          <w:rFonts w:ascii="Times New Roman" w:hAnsi="Times New Roman" w:cs="Times New Roman"/>
          <w:sz w:val="28"/>
          <w:szCs w:val="28"/>
        </w:rPr>
        <w:t>.</w:t>
      </w:r>
      <w:r w:rsidR="00BB2192" w:rsidRPr="00E3694B">
        <w:rPr>
          <w:rFonts w:ascii="Times New Roman" w:hAnsi="Times New Roman" w:cs="Times New Roman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z w:val="28"/>
          <w:szCs w:val="28"/>
        </w:rPr>
        <w:t>Исследования провели в лабораторных условиях с использова</w:t>
      </w:r>
      <w:r w:rsidRPr="00E3694B">
        <w:rPr>
          <w:rFonts w:ascii="Times New Roman" w:hAnsi="Times New Roman" w:cs="Times New Roman"/>
          <w:spacing w:val="9"/>
          <w:sz w:val="28"/>
          <w:szCs w:val="28"/>
        </w:rPr>
        <w:t>нием проб фекалий, полученных от овец</w:t>
      </w:r>
      <w:r w:rsidR="00C03920" w:rsidRPr="00E3694B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5C3BFE" w:rsidRPr="00E3694B">
        <w:rPr>
          <w:rFonts w:ascii="Times New Roman" w:hAnsi="Times New Roman" w:cs="Times New Roman"/>
          <w:spacing w:val="9"/>
          <w:sz w:val="28"/>
          <w:szCs w:val="28"/>
        </w:rPr>
        <w:t xml:space="preserve">и </w:t>
      </w:r>
      <w:r w:rsidR="00C03920" w:rsidRPr="00E3694B">
        <w:rPr>
          <w:rFonts w:ascii="Times New Roman" w:hAnsi="Times New Roman" w:cs="Times New Roman"/>
          <w:spacing w:val="9"/>
          <w:sz w:val="28"/>
          <w:szCs w:val="28"/>
        </w:rPr>
        <w:t>маралов</w:t>
      </w:r>
      <w:r w:rsidRPr="00E3694B">
        <w:rPr>
          <w:rFonts w:ascii="Times New Roman" w:hAnsi="Times New Roman" w:cs="Times New Roman"/>
          <w:spacing w:val="9"/>
          <w:sz w:val="28"/>
          <w:szCs w:val="28"/>
        </w:rPr>
        <w:t>, спонтанно инвазирован</w:t>
      </w:r>
      <w:r w:rsidRPr="00E3694B">
        <w:rPr>
          <w:rFonts w:ascii="Times New Roman" w:hAnsi="Times New Roman" w:cs="Times New Roman"/>
          <w:sz w:val="28"/>
          <w:szCs w:val="28"/>
        </w:rPr>
        <w:t>ных</w:t>
      </w:r>
      <w:r w:rsidR="00C03920" w:rsidRPr="00E3694B">
        <w:rPr>
          <w:rFonts w:ascii="Times New Roman" w:hAnsi="Times New Roman" w:cs="Times New Roman"/>
          <w:sz w:val="28"/>
          <w:szCs w:val="28"/>
        </w:rPr>
        <w:t xml:space="preserve"> соответственно нематодирами и элафостронгилюсами</w:t>
      </w:r>
      <w:r w:rsidRPr="00E3694B">
        <w:rPr>
          <w:rFonts w:ascii="Times New Roman" w:hAnsi="Times New Roman" w:cs="Times New Roman"/>
          <w:sz w:val="28"/>
          <w:szCs w:val="28"/>
        </w:rPr>
        <w:t>. Предварительными ово</w:t>
      </w:r>
      <w:r w:rsidR="000066D1" w:rsidRPr="00E3694B">
        <w:rPr>
          <w:rFonts w:ascii="Times New Roman" w:hAnsi="Times New Roman" w:cs="Times New Roman"/>
          <w:sz w:val="28"/>
          <w:szCs w:val="28"/>
        </w:rPr>
        <w:t xml:space="preserve">- </w:t>
      </w:r>
      <w:r w:rsidR="0006589B">
        <w:rPr>
          <w:rFonts w:ascii="Times New Roman" w:hAnsi="Times New Roman" w:cs="Times New Roman"/>
          <w:sz w:val="28"/>
          <w:szCs w:val="28"/>
        </w:rPr>
        <w:t xml:space="preserve">и </w:t>
      </w:r>
      <w:r w:rsidR="000066D1" w:rsidRPr="00E3694B">
        <w:rPr>
          <w:rFonts w:ascii="Times New Roman" w:hAnsi="Times New Roman" w:cs="Times New Roman"/>
          <w:sz w:val="28"/>
          <w:szCs w:val="28"/>
        </w:rPr>
        <w:t>лярво</w:t>
      </w:r>
      <w:r w:rsidRPr="00E3694B">
        <w:rPr>
          <w:rFonts w:ascii="Times New Roman" w:hAnsi="Times New Roman" w:cs="Times New Roman"/>
          <w:sz w:val="28"/>
          <w:szCs w:val="28"/>
        </w:rPr>
        <w:t>скопическими</w:t>
      </w:r>
      <w:r w:rsidR="007D37A3" w:rsidRPr="00E3694B">
        <w:rPr>
          <w:rFonts w:ascii="Times New Roman" w:hAnsi="Times New Roman" w:cs="Times New Roman"/>
          <w:sz w:val="28"/>
          <w:szCs w:val="28"/>
        </w:rPr>
        <w:t xml:space="preserve"> исследованиями проб фекалий </w:t>
      </w:r>
      <w:r w:rsidR="002D5D25" w:rsidRPr="00E3694B">
        <w:rPr>
          <w:rFonts w:ascii="Times New Roman" w:hAnsi="Times New Roman" w:cs="Times New Roman"/>
          <w:sz w:val="28"/>
          <w:szCs w:val="28"/>
        </w:rPr>
        <w:t xml:space="preserve">по </w:t>
      </w:r>
      <w:r w:rsidR="000304F7">
        <w:rPr>
          <w:rFonts w:ascii="Times New Roman" w:hAnsi="Times New Roman" w:cs="Times New Roman"/>
          <w:sz w:val="28"/>
          <w:szCs w:val="28"/>
        </w:rPr>
        <w:t>Котельникову -</w:t>
      </w:r>
      <w:r w:rsidRPr="00E3694B">
        <w:rPr>
          <w:rFonts w:ascii="Times New Roman" w:hAnsi="Times New Roman" w:cs="Times New Roman"/>
          <w:sz w:val="28"/>
          <w:szCs w:val="28"/>
        </w:rPr>
        <w:t xml:space="preserve"> Хренову</w:t>
      </w:r>
      <w:r w:rsidR="00C03920" w:rsidRPr="00E3694B">
        <w:rPr>
          <w:rFonts w:ascii="Times New Roman" w:hAnsi="Times New Roman" w:cs="Times New Roman"/>
          <w:sz w:val="28"/>
          <w:szCs w:val="28"/>
        </w:rPr>
        <w:t xml:space="preserve"> и Бе</w:t>
      </w:r>
      <w:r w:rsidR="0006589B">
        <w:rPr>
          <w:rFonts w:ascii="Times New Roman" w:hAnsi="Times New Roman" w:cs="Times New Roman"/>
          <w:sz w:val="28"/>
          <w:szCs w:val="28"/>
        </w:rPr>
        <w:t>р</w:t>
      </w:r>
      <w:r w:rsidR="00C03920" w:rsidRPr="00E3694B">
        <w:rPr>
          <w:rFonts w:ascii="Times New Roman" w:hAnsi="Times New Roman" w:cs="Times New Roman"/>
          <w:sz w:val="28"/>
          <w:szCs w:val="28"/>
        </w:rPr>
        <w:t>ману-Орлову</w:t>
      </w:r>
      <w:r w:rsidRPr="00E3694B">
        <w:rPr>
          <w:rFonts w:ascii="Times New Roman" w:hAnsi="Times New Roman" w:cs="Times New Roman"/>
          <w:sz w:val="28"/>
          <w:szCs w:val="28"/>
        </w:rPr>
        <w:t xml:space="preserve"> была определена </w:t>
      </w:r>
      <w:r w:rsidRPr="00E3694B">
        <w:rPr>
          <w:rFonts w:ascii="Times New Roman" w:hAnsi="Times New Roman" w:cs="Times New Roman"/>
          <w:spacing w:val="7"/>
          <w:sz w:val="28"/>
          <w:szCs w:val="28"/>
        </w:rPr>
        <w:t xml:space="preserve">зараженность животных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гельминтами. </w:t>
      </w:r>
      <w:r w:rsidR="000304F7">
        <w:rPr>
          <w:rFonts w:ascii="Times New Roman" w:hAnsi="Times New Roman" w:cs="Times New Roman"/>
          <w:sz w:val="28"/>
          <w:szCs w:val="28"/>
        </w:rPr>
        <w:t>В качестве препаративн</w:t>
      </w:r>
      <w:r w:rsidR="00A52446" w:rsidRPr="00E3694B">
        <w:rPr>
          <w:rFonts w:ascii="Times New Roman" w:hAnsi="Times New Roman" w:cs="Times New Roman"/>
          <w:sz w:val="28"/>
          <w:szCs w:val="28"/>
        </w:rPr>
        <w:t xml:space="preserve">ых форм хищного гриба </w:t>
      </w:r>
      <w:r w:rsidR="00A52446" w:rsidRPr="00E3694B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="00A52446" w:rsidRPr="00E3694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uddingtonia</w:t>
      </w:r>
      <w:r w:rsidR="00A52446" w:rsidRPr="00E3694B">
        <w:rPr>
          <w:rFonts w:ascii="Times New Roman" w:hAnsi="Times New Roman" w:cs="Times New Roman"/>
          <w:bCs/>
          <w:i/>
          <w:iCs/>
          <w:caps/>
          <w:sz w:val="28"/>
          <w:szCs w:val="28"/>
        </w:rPr>
        <w:t xml:space="preserve"> </w:t>
      </w:r>
      <w:r w:rsidR="00A52446" w:rsidRPr="00E3694B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flagrans</w:t>
      </w:r>
      <w:r w:rsidR="00A52446" w:rsidRPr="00E3694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15324" w:rsidRPr="00E3694B">
        <w:rPr>
          <w:rFonts w:ascii="Times New Roman" w:hAnsi="Times New Roman" w:cs="Times New Roman"/>
          <w:bCs/>
          <w:sz w:val="28"/>
          <w:szCs w:val="28"/>
        </w:rPr>
        <w:t>использовали</w:t>
      </w:r>
      <w:r w:rsidR="00A52446" w:rsidRPr="00E3694B">
        <w:rPr>
          <w:rFonts w:ascii="Times New Roman" w:hAnsi="Times New Roman" w:cs="Times New Roman"/>
          <w:bCs/>
          <w:caps/>
          <w:sz w:val="28"/>
          <w:szCs w:val="28"/>
        </w:rPr>
        <w:t xml:space="preserve"> </w:t>
      </w:r>
      <w:r w:rsidR="00A52446" w:rsidRPr="00E3694B">
        <w:rPr>
          <w:rFonts w:ascii="Times New Roman" w:hAnsi="Times New Roman" w:cs="Times New Roman"/>
          <w:bCs/>
          <w:sz w:val="28"/>
          <w:szCs w:val="28"/>
        </w:rPr>
        <w:t xml:space="preserve">сухой зерновой препарат, содержащий хламидоспоры </w:t>
      </w:r>
      <w:r w:rsidR="00A52446" w:rsidRPr="00E3694B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A52446" w:rsidRPr="00E3694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52446" w:rsidRPr="00E3694B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A52446" w:rsidRPr="00E3694B">
        <w:rPr>
          <w:rFonts w:ascii="Times New Roman" w:hAnsi="Times New Roman" w:cs="Times New Roman"/>
          <w:bCs/>
          <w:sz w:val="28"/>
          <w:szCs w:val="28"/>
        </w:rPr>
        <w:t xml:space="preserve"> и жидк</w:t>
      </w:r>
      <w:r w:rsidR="00B15324" w:rsidRPr="00E3694B">
        <w:rPr>
          <w:rFonts w:ascii="Times New Roman" w:hAnsi="Times New Roman" w:cs="Times New Roman"/>
          <w:bCs/>
          <w:sz w:val="28"/>
          <w:szCs w:val="28"/>
        </w:rPr>
        <w:t>ую форму</w:t>
      </w:r>
      <w:r w:rsidR="00A52446" w:rsidRPr="00E3694B">
        <w:rPr>
          <w:rFonts w:ascii="Times New Roman" w:hAnsi="Times New Roman" w:cs="Times New Roman"/>
          <w:bCs/>
          <w:sz w:val="28"/>
          <w:szCs w:val="28"/>
        </w:rPr>
        <w:t>, в состав которой входит</w:t>
      </w:r>
      <w:r w:rsidR="00F65C3C" w:rsidRPr="00E3694B">
        <w:rPr>
          <w:rFonts w:ascii="Times New Roman" w:hAnsi="Times New Roman" w:cs="Times New Roman"/>
          <w:bCs/>
          <w:sz w:val="28"/>
          <w:szCs w:val="28"/>
        </w:rPr>
        <w:t xml:space="preserve"> преимущественно</w:t>
      </w:r>
      <w:r w:rsidR="00A52446" w:rsidRPr="00E3694B">
        <w:rPr>
          <w:rFonts w:ascii="Times New Roman" w:hAnsi="Times New Roman" w:cs="Times New Roman"/>
          <w:bCs/>
          <w:sz w:val="28"/>
          <w:szCs w:val="28"/>
        </w:rPr>
        <w:t xml:space="preserve"> биомасса мицелия гриба</w:t>
      </w:r>
      <w:r w:rsidR="00A52446" w:rsidRPr="00E3694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52446" w:rsidRPr="00E3694B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A52446" w:rsidRPr="00E3694B">
        <w:rPr>
          <w:rFonts w:ascii="Times New Roman" w:hAnsi="Times New Roman" w:cs="Times New Roman"/>
          <w:spacing w:val="5"/>
          <w:sz w:val="28"/>
          <w:szCs w:val="28"/>
        </w:rPr>
        <w:t>В рамках исследовательской работы проведено три опыт</w:t>
      </w:r>
      <w:r w:rsidR="007D37A3" w:rsidRPr="00E3694B">
        <w:rPr>
          <w:rFonts w:ascii="Times New Roman" w:hAnsi="Times New Roman" w:cs="Times New Roman"/>
          <w:spacing w:val="5"/>
          <w:sz w:val="28"/>
          <w:szCs w:val="28"/>
        </w:rPr>
        <w:t>а</w:t>
      </w:r>
      <w:r w:rsidR="00A52446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. </w:t>
      </w:r>
    </w:p>
    <w:p w:rsidR="00B97A1E" w:rsidRPr="00E3694B" w:rsidRDefault="00D308A8" w:rsidP="004F10CA">
      <w:pPr>
        <w:pStyle w:val="a3"/>
        <w:spacing w:line="360" w:lineRule="auto"/>
        <w:ind w:firstLine="426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0304F7">
        <w:rPr>
          <w:rFonts w:ascii="Times New Roman" w:hAnsi="Times New Roman" w:cs="Times New Roman"/>
          <w:b/>
          <w:spacing w:val="5"/>
          <w:sz w:val="28"/>
          <w:szCs w:val="28"/>
        </w:rPr>
        <w:t>Опыт 1.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B97A1E" w:rsidRPr="00E3694B">
        <w:rPr>
          <w:rFonts w:ascii="Times New Roman" w:hAnsi="Times New Roman" w:cs="Times New Roman"/>
          <w:spacing w:val="5"/>
          <w:sz w:val="28"/>
          <w:szCs w:val="28"/>
        </w:rPr>
        <w:t>С целью определения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52446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влияния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длительного хранения и </w:t>
      </w:r>
      <w:r w:rsidR="00A52446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низких температур на лярвицидную активность </w:t>
      </w:r>
      <w:r w:rsidR="00F65C3C" w:rsidRPr="0006589B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F65C3C" w:rsidRPr="0006589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65C3C" w:rsidRPr="0006589B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F65C3C" w:rsidRPr="00E3694B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52446" w:rsidRPr="00E3694B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Pr="00E3694B">
        <w:rPr>
          <w:rFonts w:ascii="Times New Roman" w:hAnsi="Times New Roman" w:cs="Times New Roman"/>
          <w:iCs/>
          <w:sz w:val="28"/>
          <w:szCs w:val="28"/>
        </w:rPr>
        <w:t>отношении личинок нематодир</w:t>
      </w:r>
      <w:r w:rsidR="00D24115" w:rsidRPr="00E3694B">
        <w:rPr>
          <w:rFonts w:ascii="Times New Roman" w:hAnsi="Times New Roman" w:cs="Times New Roman"/>
          <w:iCs/>
          <w:sz w:val="28"/>
          <w:szCs w:val="28"/>
        </w:rPr>
        <w:t xml:space="preserve"> п</w:t>
      </w:r>
      <w:r w:rsidR="005C3BFE" w:rsidRPr="00E3694B">
        <w:rPr>
          <w:rFonts w:ascii="Times New Roman" w:hAnsi="Times New Roman"/>
          <w:color w:val="000000"/>
          <w:spacing w:val="-2"/>
          <w:sz w:val="28"/>
          <w:szCs w:val="28"/>
        </w:rPr>
        <w:t>робы ф</w:t>
      </w:r>
      <w:r w:rsidR="00A52446" w:rsidRPr="00E3694B">
        <w:rPr>
          <w:rFonts w:ascii="Times New Roman" w:hAnsi="Times New Roman"/>
          <w:color w:val="000000"/>
          <w:spacing w:val="-2"/>
          <w:sz w:val="28"/>
          <w:szCs w:val="28"/>
        </w:rPr>
        <w:t>екалий</w:t>
      </w:r>
      <w:r w:rsidR="005C3BFE" w:rsidRPr="00E3694B">
        <w:rPr>
          <w:rFonts w:ascii="Times New Roman" w:hAnsi="Times New Roman"/>
          <w:color w:val="000000"/>
          <w:spacing w:val="-2"/>
          <w:sz w:val="28"/>
          <w:szCs w:val="28"/>
        </w:rPr>
        <w:t>, полученные от спонтанно инвазированных овец</w:t>
      </w:r>
      <w:r w:rsidR="00D24115" w:rsidRPr="00E3694B">
        <w:rPr>
          <w:rFonts w:ascii="Times New Roman" w:hAnsi="Times New Roman"/>
          <w:color w:val="000000"/>
          <w:spacing w:val="-2"/>
          <w:sz w:val="28"/>
          <w:szCs w:val="28"/>
        </w:rPr>
        <w:t>,</w:t>
      </w:r>
      <w:r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 исследовали флотационным овоскопическим методом </w:t>
      </w:r>
      <w:r w:rsidR="00D24115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с определением </w:t>
      </w:r>
      <w:r w:rsidRPr="00E3694B">
        <w:rPr>
          <w:rFonts w:ascii="Times New Roman" w:hAnsi="Times New Roman"/>
          <w:color w:val="000000"/>
          <w:spacing w:val="-2"/>
          <w:sz w:val="28"/>
          <w:szCs w:val="28"/>
        </w:rPr>
        <w:t>содержани</w:t>
      </w:r>
      <w:r w:rsidR="00D24115" w:rsidRPr="00E3694B">
        <w:rPr>
          <w:rFonts w:ascii="Times New Roman" w:hAnsi="Times New Roman"/>
          <w:color w:val="000000"/>
          <w:spacing w:val="-2"/>
          <w:sz w:val="28"/>
          <w:szCs w:val="28"/>
        </w:rPr>
        <w:t>я</w:t>
      </w:r>
      <w:r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 яиц гельминтов в одном грамме фекалий.  Затем </w:t>
      </w:r>
      <w:r w:rsidR="00A52446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смешали </w:t>
      </w:r>
      <w:r w:rsidR="00B15324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все пробы </w:t>
      </w:r>
      <w:r w:rsidR="00A52446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и разделили </w:t>
      </w:r>
      <w:r w:rsidR="00B15324" w:rsidRPr="00E3694B">
        <w:rPr>
          <w:rFonts w:ascii="Times New Roman" w:hAnsi="Times New Roman"/>
          <w:color w:val="000000"/>
          <w:spacing w:val="-2"/>
          <w:sz w:val="28"/>
          <w:szCs w:val="28"/>
        </w:rPr>
        <w:t>их на</w:t>
      </w:r>
      <w:r w:rsidR="00D24115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 2 обезличенные -</w:t>
      </w:r>
      <w:r w:rsidR="00A52446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 контрольную и опытную массой </w:t>
      </w:r>
      <w:r w:rsidRPr="00E3694B">
        <w:rPr>
          <w:rFonts w:ascii="Times New Roman" w:hAnsi="Times New Roman"/>
          <w:color w:val="000000"/>
          <w:spacing w:val="-2"/>
          <w:sz w:val="28"/>
          <w:szCs w:val="28"/>
        </w:rPr>
        <w:t>по</w:t>
      </w:r>
      <w:r w:rsidR="000066D1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="00B15324" w:rsidRPr="00E3694B">
        <w:rPr>
          <w:rFonts w:ascii="Times New Roman" w:hAnsi="Times New Roman"/>
          <w:color w:val="000000"/>
          <w:spacing w:val="-2"/>
          <w:sz w:val="28"/>
          <w:szCs w:val="28"/>
        </w:rPr>
        <w:t>195 грамм в каждой</w:t>
      </w:r>
      <w:r w:rsidR="00A52446" w:rsidRPr="00E3694B">
        <w:rPr>
          <w:rFonts w:ascii="Times New Roman" w:hAnsi="Times New Roman"/>
          <w:color w:val="000000"/>
          <w:spacing w:val="-2"/>
          <w:sz w:val="28"/>
          <w:szCs w:val="28"/>
        </w:rPr>
        <w:t xml:space="preserve">. Фекалии поместили в две емкости. </w:t>
      </w:r>
      <w:r w:rsidR="0006589B">
        <w:rPr>
          <w:rFonts w:ascii="Times New Roman" w:hAnsi="Times New Roman"/>
          <w:color w:val="000000"/>
          <w:spacing w:val="-2"/>
          <w:sz w:val="28"/>
          <w:szCs w:val="28"/>
        </w:rPr>
        <w:t>В</w:t>
      </w:r>
      <w:r w:rsidR="00D24115" w:rsidRPr="00E3694B">
        <w:rPr>
          <w:rFonts w:ascii="Times New Roman" w:hAnsi="Times New Roman"/>
          <w:color w:val="000000"/>
          <w:spacing w:val="5"/>
          <w:sz w:val="28"/>
          <w:szCs w:val="28"/>
        </w:rPr>
        <w:t xml:space="preserve"> </w:t>
      </w:r>
      <w:r w:rsidR="00B97A1E" w:rsidRPr="00E3694B">
        <w:rPr>
          <w:rFonts w:ascii="Times New Roman" w:hAnsi="Times New Roman"/>
          <w:color w:val="000000"/>
          <w:spacing w:val="5"/>
          <w:sz w:val="28"/>
          <w:szCs w:val="28"/>
        </w:rPr>
        <w:t xml:space="preserve">качестве препаративной формы </w:t>
      </w:r>
      <w:r w:rsidR="00B97A1E" w:rsidRPr="0006589B">
        <w:rPr>
          <w:rFonts w:ascii="Times New Roman" w:hAnsi="Times New Roman"/>
          <w:i/>
          <w:iCs/>
          <w:sz w:val="28"/>
          <w:szCs w:val="28"/>
          <w:lang w:val="en-US"/>
        </w:rPr>
        <w:t>D</w:t>
      </w:r>
      <w:r w:rsidR="00B97A1E" w:rsidRPr="0006589B">
        <w:rPr>
          <w:rFonts w:ascii="Times New Roman" w:hAnsi="Times New Roman"/>
          <w:i/>
          <w:iCs/>
          <w:sz w:val="28"/>
          <w:szCs w:val="28"/>
        </w:rPr>
        <w:t>.</w:t>
      </w:r>
      <w:r w:rsidR="00B97A1E" w:rsidRPr="0006589B">
        <w:rPr>
          <w:rFonts w:ascii="Times New Roman" w:hAnsi="Times New Roman"/>
          <w:i/>
          <w:iCs/>
          <w:sz w:val="28"/>
          <w:szCs w:val="28"/>
          <w:lang w:val="en-US"/>
        </w:rPr>
        <w:t>flagrans</w:t>
      </w:r>
      <w:r w:rsidR="00B97A1E" w:rsidRPr="00E3694B">
        <w:rPr>
          <w:rFonts w:ascii="Times New Roman" w:hAnsi="Times New Roman"/>
          <w:color w:val="000000"/>
          <w:spacing w:val="5"/>
          <w:sz w:val="28"/>
          <w:szCs w:val="28"/>
        </w:rPr>
        <w:t xml:space="preserve"> использовали зерна овса на которых выращен гриб</w:t>
      </w:r>
      <w:r w:rsidR="00B97A1E" w:rsidRPr="00E3694B"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B15324" w:rsidRPr="00E3694B" w:rsidRDefault="00A52446" w:rsidP="00E3694B">
      <w:pPr>
        <w:pStyle w:val="a9"/>
        <w:shd w:val="clear" w:color="auto" w:fill="FFFFFF"/>
        <w:spacing w:after="0" w:line="360" w:lineRule="auto"/>
        <w:ind w:left="0" w:firstLine="786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В опытную группу добавили </w:t>
      </w:r>
      <w:r w:rsidR="00913468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4</w:t>
      </w:r>
      <w:r w:rsidR="00B15324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0 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г</w:t>
      </w:r>
      <w:r w:rsidR="00B15324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рамм</w:t>
      </w:r>
      <w:r w:rsidR="000304F7">
        <w:rPr>
          <w:rFonts w:ascii="Times New Roman" w:hAnsi="Times New Roman"/>
          <w:color w:val="000000" w:themeColor="text1"/>
          <w:spacing w:val="-2"/>
          <w:sz w:val="28"/>
          <w:szCs w:val="28"/>
        </w:rPr>
        <w:t>ов</w:t>
      </w:r>
      <w:r w:rsidR="00B15324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5C3BFE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биопрепарата</w:t>
      </w:r>
      <w:r w:rsidR="005C3BFE" w:rsidRPr="00E3694B">
        <w:rPr>
          <w:rFonts w:ascii="Times New Roman" w:hAnsi="Times New Roman"/>
          <w:i/>
          <w:color w:val="000000" w:themeColor="text1"/>
          <w:spacing w:val="-2"/>
          <w:sz w:val="28"/>
          <w:szCs w:val="28"/>
        </w:rPr>
        <w:t xml:space="preserve">, </w:t>
      </w:r>
      <w:r w:rsidR="000304F7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который 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хран</w:t>
      </w:r>
      <w:r w:rsidR="000304F7">
        <w:rPr>
          <w:rFonts w:ascii="Times New Roman" w:hAnsi="Times New Roman"/>
          <w:color w:val="000000" w:themeColor="text1"/>
          <w:spacing w:val="-2"/>
          <w:sz w:val="28"/>
          <w:szCs w:val="28"/>
        </w:rPr>
        <w:t>или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0066D1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в течение 10 лет при комнатной </w:t>
      </w:r>
      <w:r w:rsidR="00D24115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температуре</w:t>
      </w:r>
      <w:r w:rsidR="000066D1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, а с </w:t>
      </w:r>
      <w:r w:rsidR="00185477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но</w:t>
      </w:r>
      <w:r w:rsidR="000066D1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ября по</w:t>
      </w:r>
      <w:r w:rsidR="00185477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D24115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март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7D37A3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(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в течени</w:t>
      </w:r>
      <w:r w:rsidR="007D37A3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е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</w:t>
      </w:r>
      <w:r w:rsidR="00D24115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5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месяцев</w:t>
      </w:r>
      <w:r w:rsidR="007D37A3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)</w:t>
      </w:r>
      <w:r w:rsidR="00185477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во внешней среде</w:t>
      </w:r>
      <w:r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. </w:t>
      </w:r>
      <w:r w:rsidR="0069202C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В</w:t>
      </w:r>
      <w:r w:rsidR="00B15324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 емкость с </w:t>
      </w:r>
      <w:r w:rsidR="0069202C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>контрольн</w:t>
      </w:r>
      <w:r w:rsidR="00B15324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ыми образцами внесли аналогичное количество </w:t>
      </w:r>
      <w:r w:rsidR="0069202C" w:rsidRPr="00E3694B">
        <w:rPr>
          <w:rFonts w:ascii="Times New Roman" w:hAnsi="Times New Roman"/>
          <w:color w:val="000000" w:themeColor="text1"/>
          <w:spacing w:val="-2"/>
          <w:sz w:val="28"/>
          <w:szCs w:val="28"/>
        </w:rPr>
        <w:t xml:space="preserve">зерна овса, свободного от грибов-гифомицетов. </w:t>
      </w:r>
    </w:p>
    <w:p w:rsidR="00D7604C" w:rsidRPr="000304F7" w:rsidRDefault="00185477" w:rsidP="004F10CA">
      <w:pPr>
        <w:pStyle w:val="a3"/>
        <w:spacing w:line="360" w:lineRule="auto"/>
        <w:ind w:firstLine="426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304F7">
        <w:rPr>
          <w:rFonts w:ascii="Times New Roman" w:hAnsi="Times New Roman" w:cs="Times New Roman"/>
          <w:b/>
          <w:spacing w:val="-2"/>
          <w:sz w:val="28"/>
          <w:szCs w:val="28"/>
        </w:rPr>
        <w:t>Опыт 2.</w:t>
      </w:r>
      <w:r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Определение лярвицидной активности </w:t>
      </w:r>
      <w:r w:rsidR="007D37A3" w:rsidRPr="000304F7">
        <w:rPr>
          <w:rFonts w:ascii="Times New Roman" w:eastAsia="Calibri" w:hAnsi="Times New Roman" w:cs="Times New Roman"/>
          <w:sz w:val="28"/>
          <w:szCs w:val="28"/>
        </w:rPr>
        <w:t xml:space="preserve">глубинной культуры хищных грибов-гифомицетов </w:t>
      </w:r>
      <w:r w:rsidR="00D7604C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89B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f</w:t>
      </w:r>
      <w:r w:rsidR="00D7604C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lagrans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D7604C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89B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D7604C" w:rsidRPr="000304F7">
        <w:rPr>
          <w:rFonts w:ascii="Times New Roman" w:eastAsia="Calibri" w:hAnsi="Times New Roman" w:cs="Times New Roman"/>
          <w:sz w:val="28"/>
          <w:szCs w:val="28"/>
          <w:lang w:val="en-US"/>
        </w:rPr>
        <w:t>ligospora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D37A3" w:rsidRPr="000304F7">
        <w:rPr>
          <w:rFonts w:ascii="Times New Roman" w:eastAsia="Calibri" w:hAnsi="Times New Roman" w:cs="Times New Roman"/>
          <w:sz w:val="28"/>
          <w:szCs w:val="28"/>
        </w:rPr>
        <w:t xml:space="preserve">в отношении </w:t>
      </w:r>
      <w:r w:rsidR="007D37A3" w:rsidRPr="000304F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личинок элафосторнгилюсов 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>осуществили с использованием проб фекалий</w:t>
      </w:r>
      <w:r w:rsidR="00FF74EF" w:rsidRPr="000304F7">
        <w:rPr>
          <w:rFonts w:ascii="Times New Roman" w:eastAsia="Calibri" w:hAnsi="Times New Roman" w:cs="Times New Roman"/>
          <w:sz w:val="28"/>
          <w:szCs w:val="28"/>
        </w:rPr>
        <w:t xml:space="preserve"> маралов</w:t>
      </w:r>
      <w:r w:rsidR="00D7604C" w:rsidRPr="000304F7">
        <w:rPr>
          <w:rFonts w:ascii="Times New Roman" w:eastAsia="Calibri" w:hAnsi="Times New Roman" w:cs="Times New Roman"/>
          <w:sz w:val="28"/>
          <w:szCs w:val="28"/>
        </w:rPr>
        <w:t xml:space="preserve">, спонтанно инвазированных </w:t>
      </w:r>
      <w:r w:rsidR="00D7604C" w:rsidRPr="000304F7">
        <w:rPr>
          <w:rFonts w:ascii="Times New Roman" w:eastAsia="Calibri" w:hAnsi="Times New Roman" w:cs="Times New Roman"/>
          <w:i/>
          <w:sz w:val="28"/>
          <w:szCs w:val="28"/>
          <w:lang w:val="en-US"/>
        </w:rPr>
        <w:t>E</w:t>
      </w:r>
      <w:r w:rsidR="00D7604C" w:rsidRPr="000304F7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r w:rsidR="00D7604C" w:rsidRPr="000304F7">
        <w:rPr>
          <w:rFonts w:ascii="Times New Roman" w:eastAsia="Calibri" w:hAnsi="Times New Roman" w:cs="Times New Roman"/>
          <w:i/>
          <w:sz w:val="28"/>
          <w:szCs w:val="28"/>
          <w:lang w:val="en-US"/>
        </w:rPr>
        <w:t>panticola</w:t>
      </w:r>
    </w:p>
    <w:p w:rsidR="00C8443A" w:rsidRPr="00E3694B" w:rsidRDefault="00D7604C" w:rsidP="00E369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94B">
        <w:rPr>
          <w:rFonts w:ascii="Times New Roman" w:eastAsia="Calibri" w:hAnsi="Times New Roman" w:cs="Times New Roman"/>
          <w:sz w:val="28"/>
          <w:szCs w:val="28"/>
        </w:rPr>
        <w:t>Схема опыта аналогична предыдущей. Перед постановкой опыта лярвицидным методом по Берману-Орлову определили инвазированность маралов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 xml:space="preserve"> элафострониглюсами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 xml:space="preserve">Затем все пробы объединили и </w:t>
      </w:r>
      <w:r w:rsidRPr="00E3694B">
        <w:rPr>
          <w:rFonts w:ascii="Times New Roman" w:eastAsia="Calibri" w:hAnsi="Times New Roman" w:cs="Times New Roman"/>
          <w:sz w:val="28"/>
          <w:szCs w:val="28"/>
        </w:rPr>
        <w:t>перемешали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>, впоследствии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 распределили в 3 емкости по 50 г в каждой. В </w:t>
      </w:r>
      <w:r w:rsidR="002D5D25" w:rsidRPr="00E3694B">
        <w:rPr>
          <w:rFonts w:ascii="Times New Roman" w:eastAsia="Calibri" w:hAnsi="Times New Roman" w:cs="Times New Roman"/>
          <w:sz w:val="28"/>
          <w:szCs w:val="28"/>
        </w:rPr>
        <w:t xml:space="preserve">первую и вторую </w:t>
      </w:r>
      <w:r w:rsidRPr="00E3694B">
        <w:rPr>
          <w:rFonts w:ascii="Times New Roman" w:eastAsia="Calibri" w:hAnsi="Times New Roman" w:cs="Times New Roman"/>
          <w:sz w:val="28"/>
          <w:szCs w:val="28"/>
        </w:rPr>
        <w:t>емкости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внесли по 5 мл глубинной культуры </w:t>
      </w:r>
      <w:r w:rsidRPr="00D946E8">
        <w:rPr>
          <w:rFonts w:ascii="Times New Roman" w:eastAsia="Calibri" w:hAnsi="Times New Roman" w:cs="Times New Roman"/>
          <w:i/>
          <w:sz w:val="28"/>
          <w:szCs w:val="28"/>
          <w:lang w:val="en-US"/>
        </w:rPr>
        <w:t>D</w:t>
      </w:r>
      <w:r w:rsidRPr="00D946E8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Pr="00D946E8">
        <w:rPr>
          <w:rFonts w:ascii="Times New Roman" w:eastAsia="Calibri" w:hAnsi="Times New Roman" w:cs="Times New Roman"/>
          <w:i/>
          <w:sz w:val="28"/>
          <w:szCs w:val="28"/>
          <w:lang w:val="en-US"/>
        </w:rPr>
        <w:t>flagrans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0304F7">
        <w:rPr>
          <w:rFonts w:ascii="Times New Roman" w:eastAsia="Calibri" w:hAnsi="Times New Roman" w:cs="Times New Roman"/>
          <w:i/>
          <w:sz w:val="28"/>
          <w:szCs w:val="28"/>
          <w:lang w:val="en-US"/>
        </w:rPr>
        <w:t>A</w:t>
      </w:r>
      <w:r w:rsidR="000304F7" w:rsidRPr="000304F7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06589B" w:rsidRPr="000304F7">
        <w:rPr>
          <w:rFonts w:ascii="Times New Roman" w:eastAsia="Calibri" w:hAnsi="Times New Roman" w:cs="Times New Roman"/>
          <w:i/>
          <w:sz w:val="28"/>
          <w:szCs w:val="28"/>
          <w:lang w:val="en-US"/>
        </w:rPr>
        <w:t>o</w:t>
      </w:r>
      <w:r w:rsidRPr="000304F7">
        <w:rPr>
          <w:rFonts w:ascii="Times New Roman" w:eastAsia="Calibri" w:hAnsi="Times New Roman" w:cs="Times New Roman"/>
          <w:i/>
          <w:sz w:val="28"/>
          <w:szCs w:val="28"/>
          <w:lang w:val="en-US"/>
        </w:rPr>
        <w:t>ligospora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, соответственно, 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 xml:space="preserve">в третью, служившую </w:t>
      </w:r>
      <w:r w:rsidRPr="00E3694B">
        <w:rPr>
          <w:rFonts w:ascii="Times New Roman" w:eastAsia="Calibri" w:hAnsi="Times New Roman" w:cs="Times New Roman"/>
          <w:sz w:val="28"/>
          <w:szCs w:val="28"/>
        </w:rPr>
        <w:t>контрол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>ем</w:t>
      </w:r>
      <w:r w:rsidR="00A04BC3" w:rsidRPr="00E3694B">
        <w:rPr>
          <w:rFonts w:ascii="Times New Roman" w:eastAsia="Calibri" w:hAnsi="Times New Roman" w:cs="Times New Roman"/>
          <w:sz w:val="28"/>
          <w:szCs w:val="28"/>
        </w:rPr>
        <w:t>,</w:t>
      </w:r>
      <w:r w:rsidR="00C8443A" w:rsidRPr="00E3694B">
        <w:rPr>
          <w:rFonts w:ascii="Times New Roman" w:eastAsia="Calibri" w:hAnsi="Times New Roman" w:cs="Times New Roman"/>
          <w:sz w:val="28"/>
          <w:szCs w:val="28"/>
        </w:rPr>
        <w:t xml:space="preserve"> добавили такое же количество</w:t>
      </w: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 воды. </w:t>
      </w:r>
    </w:p>
    <w:p w:rsidR="00C8443A" w:rsidRPr="00E3694B" w:rsidRDefault="00D7604C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E3694B">
        <w:rPr>
          <w:rFonts w:ascii="Times New Roman" w:eastAsia="Calibri" w:hAnsi="Times New Roman" w:cs="Times New Roman"/>
          <w:sz w:val="28"/>
          <w:szCs w:val="28"/>
        </w:rPr>
        <w:t xml:space="preserve">Каждая </w:t>
      </w:r>
      <w:r w:rsidR="00A04BC3" w:rsidRPr="00E3694B">
        <w:rPr>
          <w:rFonts w:ascii="Times New Roman" w:eastAsia="Calibri" w:hAnsi="Times New Roman" w:cs="Times New Roman"/>
          <w:sz w:val="28"/>
          <w:szCs w:val="28"/>
        </w:rPr>
        <w:t xml:space="preserve">емкость </w:t>
      </w:r>
      <w:r w:rsidRPr="00E3694B">
        <w:rPr>
          <w:rFonts w:ascii="Times New Roman" w:eastAsia="Calibri" w:hAnsi="Times New Roman" w:cs="Times New Roman"/>
          <w:sz w:val="28"/>
          <w:szCs w:val="28"/>
        </w:rPr>
        <w:t>была</w:t>
      </w:r>
      <w:r w:rsidR="00A04BC3" w:rsidRPr="00E3694B">
        <w:rPr>
          <w:rFonts w:ascii="Times New Roman" w:eastAsia="Calibri" w:hAnsi="Times New Roman" w:cs="Times New Roman"/>
          <w:sz w:val="28"/>
          <w:szCs w:val="28"/>
        </w:rPr>
        <w:t xml:space="preserve"> этикетирована</w:t>
      </w:r>
      <w:r w:rsidR="007D37A3" w:rsidRPr="00E3694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E3694B">
        <w:rPr>
          <w:rFonts w:ascii="Times New Roman" w:eastAsia="Calibri" w:hAnsi="Times New Roman" w:cs="Times New Roman"/>
          <w:sz w:val="28"/>
          <w:szCs w:val="28"/>
        </w:rPr>
        <w:t>закрыта</w:t>
      </w:r>
      <w:r w:rsidR="007D37A3" w:rsidRPr="00E3694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C8443A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поме</w:t>
      </w:r>
      <w:r w:rsidR="007D37A3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>щена</w:t>
      </w:r>
      <w:r w:rsidR="00C8443A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в термостат с режимом культивирования 26°С</w:t>
      </w:r>
      <w:r w:rsidR="00C8443A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на две недели. </w:t>
      </w:r>
      <w:r w:rsidR="00C8443A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Фекалии увлажняли по мере необходимости. </w:t>
      </w:r>
      <w:r w:rsidR="00A04BC3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Через </w:t>
      </w:r>
      <w:r w:rsidR="00C8443A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>14 дней пробы фека</w:t>
      </w:r>
      <w:r w:rsidR="000304F7">
        <w:rPr>
          <w:rFonts w:ascii="Times New Roman" w:hAnsi="Times New Roman" w:cs="Times New Roman"/>
          <w:color w:val="000000"/>
          <w:spacing w:val="-3"/>
          <w:sz w:val="28"/>
          <w:szCs w:val="28"/>
        </w:rPr>
        <w:t>лий исследовали методом Бермана-</w:t>
      </w:r>
      <w:r w:rsidR="00C8443A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Орлова с подсчетом </w:t>
      </w:r>
      <w:r w:rsidR="00C8443A" w:rsidRPr="00E3694B">
        <w:rPr>
          <w:rFonts w:ascii="Times New Roman" w:hAnsi="Times New Roman" w:cs="Times New Roman"/>
          <w:color w:val="000000"/>
          <w:spacing w:val="-5"/>
          <w:sz w:val="28"/>
          <w:szCs w:val="28"/>
        </w:rPr>
        <w:t>количества личинок на грамм биоматериала</w:t>
      </w:r>
      <w:r w:rsidR="00C8443A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. Масса одной пробы </w:t>
      </w:r>
      <w:r w:rsidR="00A04BC3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в обоих опытах </w:t>
      </w:r>
      <w:r w:rsidR="00C8443A" w:rsidRPr="00E3694B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 исследовании лярвоскопическим методом составила 10 грамм. П</w:t>
      </w:r>
      <w:r w:rsidR="00C8443A" w:rsidRPr="00E3694B">
        <w:rPr>
          <w:rFonts w:ascii="Times New Roman" w:hAnsi="Times New Roman" w:cs="Times New Roman"/>
          <w:color w:val="000000"/>
          <w:spacing w:val="-6"/>
          <w:sz w:val="28"/>
          <w:szCs w:val="28"/>
        </w:rPr>
        <w:t>ри микроскопировании паразитических личинок с целью облегчения подсчета их обездвижили 5% раствором йода.</w:t>
      </w:r>
      <w:r w:rsidR="00C8443A"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</w:p>
    <w:p w:rsidR="000304F7" w:rsidRDefault="00010466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Определение лярвицидной эффективности биопрепаратов на основе гриба-гифомицета </w:t>
      </w:r>
      <w:r w:rsidRPr="00E3694B">
        <w:rPr>
          <w:rFonts w:ascii="Times New Roman" w:hAnsi="Times New Roman" w:cs="Times New Roman"/>
          <w:i/>
          <w:spacing w:val="5"/>
          <w:sz w:val="28"/>
          <w:szCs w:val="28"/>
        </w:rPr>
        <w:t>D.flagrans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и  </w:t>
      </w:r>
      <w:r w:rsidR="00A04BC3" w:rsidRPr="00E3694B">
        <w:rPr>
          <w:rFonts w:ascii="Times New Roman" w:eastAsia="Calibri" w:hAnsi="Times New Roman" w:cs="Times New Roman"/>
          <w:sz w:val="28"/>
          <w:szCs w:val="28"/>
          <w:lang w:val="en-US"/>
        </w:rPr>
        <w:t>A</w:t>
      </w:r>
      <w:r w:rsidR="00A04BC3" w:rsidRPr="00E3694B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06589B">
        <w:rPr>
          <w:rFonts w:ascii="Times New Roman" w:eastAsia="Calibri" w:hAnsi="Times New Roman" w:cs="Times New Roman"/>
          <w:sz w:val="28"/>
          <w:szCs w:val="28"/>
          <w:lang w:val="en-US"/>
        </w:rPr>
        <w:t>o</w:t>
      </w:r>
      <w:r w:rsidR="00A04BC3" w:rsidRPr="00E3694B">
        <w:rPr>
          <w:rFonts w:ascii="Times New Roman" w:eastAsia="Calibri" w:hAnsi="Times New Roman" w:cs="Times New Roman"/>
          <w:sz w:val="28"/>
          <w:szCs w:val="28"/>
          <w:lang w:val="en-US"/>
        </w:rPr>
        <w:t>ligospora</w:t>
      </w:r>
      <w:r w:rsidR="00A04BC3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рассчитали по формуле </w:t>
      </w:r>
    </w:p>
    <w:p w:rsidR="007D37A3" w:rsidRPr="00E3694B" w:rsidRDefault="00010466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ЭЭ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=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(1−ЭИо/ЭИк)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*</w:t>
      </w:r>
      <w:r w:rsidR="007D37A3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100%, где </w:t>
      </w:r>
    </w:p>
    <w:p w:rsidR="00010466" w:rsidRPr="00E3694B" w:rsidRDefault="00A04BC3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ЭЭ – экстенсэффективность,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%;</w:t>
      </w:r>
    </w:p>
    <w:p w:rsidR="00010466" w:rsidRPr="00E3694B" w:rsidRDefault="00010466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ЭИ</w:t>
      </w:r>
      <w:r w:rsidR="00D24115" w:rsidRPr="00E3694B">
        <w:rPr>
          <w:rFonts w:ascii="Times New Roman" w:hAnsi="Times New Roman" w:cs="Times New Roman"/>
          <w:spacing w:val="5"/>
          <w:sz w:val="28"/>
          <w:szCs w:val="28"/>
          <w:vertAlign w:val="subscript"/>
        </w:rPr>
        <w:t>о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D24115" w:rsidRPr="00E3694B">
        <w:rPr>
          <w:rFonts w:ascii="Times New Roman" w:hAnsi="Times New Roman" w:cs="Times New Roman"/>
          <w:spacing w:val="5"/>
          <w:sz w:val="28"/>
          <w:szCs w:val="28"/>
        </w:rPr>
        <w:t>– экстенсивность инвазии опытной группы; ЭИ</w:t>
      </w:r>
      <w:r w:rsidR="00D24115" w:rsidRPr="00E3694B">
        <w:rPr>
          <w:rFonts w:ascii="Times New Roman" w:hAnsi="Times New Roman" w:cs="Times New Roman"/>
          <w:spacing w:val="5"/>
          <w:sz w:val="28"/>
          <w:szCs w:val="28"/>
          <w:vertAlign w:val="subscript"/>
        </w:rPr>
        <w:t xml:space="preserve">к </w:t>
      </w:r>
      <w:r w:rsidR="00D24115" w:rsidRPr="00E3694B">
        <w:rPr>
          <w:rFonts w:ascii="Times New Roman" w:hAnsi="Times New Roman" w:cs="Times New Roman"/>
          <w:spacing w:val="5"/>
          <w:sz w:val="28"/>
          <w:szCs w:val="28"/>
        </w:rPr>
        <w:t>– контрольной группы</w:t>
      </w:r>
      <w:r w:rsidR="00A04BC3" w:rsidRPr="00E3694B">
        <w:rPr>
          <w:rFonts w:ascii="Times New Roman" w:hAnsi="Times New Roman" w:cs="Times New Roman"/>
          <w:spacing w:val="5"/>
          <w:sz w:val="28"/>
          <w:szCs w:val="28"/>
        </w:rPr>
        <w:t>.</w:t>
      </w:r>
    </w:p>
    <w:p w:rsidR="00010466" w:rsidRPr="00E3694B" w:rsidRDefault="00010466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ИЭ рассчитывается по формуле ИЭ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=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(1-ИИо/ИИк) 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>*</w:t>
      </w:r>
      <w:r w:rsidR="007D37A3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100%, где </w:t>
      </w:r>
      <w:r w:rsidR="00A04BC3" w:rsidRPr="00E3694B">
        <w:rPr>
          <w:rFonts w:ascii="Times New Roman" w:hAnsi="Times New Roman" w:cs="Times New Roman"/>
          <w:spacing w:val="5"/>
          <w:sz w:val="28"/>
          <w:szCs w:val="28"/>
        </w:rPr>
        <w:t>ИЭ – интенсэффективность,</w:t>
      </w:r>
      <w:r w:rsidR="000304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04BC3" w:rsidRPr="00E3694B">
        <w:rPr>
          <w:rFonts w:ascii="Times New Roman" w:hAnsi="Times New Roman" w:cs="Times New Roman"/>
          <w:spacing w:val="5"/>
          <w:sz w:val="28"/>
          <w:szCs w:val="28"/>
        </w:rPr>
        <w:t>%;</w:t>
      </w:r>
    </w:p>
    <w:p w:rsidR="00D24115" w:rsidRPr="00E3694B" w:rsidRDefault="00D24115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ИИ</w:t>
      </w:r>
      <w:r w:rsidRPr="00E3694B">
        <w:rPr>
          <w:rFonts w:ascii="Times New Roman" w:hAnsi="Times New Roman" w:cs="Times New Roman"/>
          <w:spacing w:val="5"/>
          <w:sz w:val="28"/>
          <w:szCs w:val="28"/>
          <w:vertAlign w:val="subscript"/>
        </w:rPr>
        <w:t xml:space="preserve">о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- количество личинок в грамме фекалий в опытной группе и ИИ</w:t>
      </w:r>
      <w:r w:rsidRPr="00E3694B">
        <w:rPr>
          <w:rFonts w:ascii="Times New Roman" w:hAnsi="Times New Roman" w:cs="Times New Roman"/>
          <w:spacing w:val="5"/>
          <w:sz w:val="28"/>
          <w:szCs w:val="28"/>
          <w:vertAlign w:val="subscript"/>
        </w:rPr>
        <w:t xml:space="preserve">к </w:t>
      </w:r>
      <w:r w:rsidRPr="00E3694B">
        <w:rPr>
          <w:rFonts w:ascii="Times New Roman" w:hAnsi="Times New Roman" w:cs="Times New Roman"/>
          <w:spacing w:val="5"/>
          <w:sz w:val="28"/>
          <w:szCs w:val="28"/>
        </w:rPr>
        <w:t>- количество личинок в грамме фекалий контрольной группы.</w:t>
      </w:r>
    </w:p>
    <w:p w:rsidR="00A52446" w:rsidRPr="00E3694B" w:rsidRDefault="00185477" w:rsidP="004F10CA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E3694B">
        <w:rPr>
          <w:rFonts w:ascii="Times New Roman" w:hAnsi="Times New Roman" w:cs="Times New Roman"/>
          <w:b/>
          <w:spacing w:val="-2"/>
          <w:sz w:val="28"/>
          <w:szCs w:val="28"/>
        </w:rPr>
        <w:t>Опыт 3.</w:t>
      </w:r>
      <w:r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B97A1E"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С целью определения </w:t>
      </w:r>
      <w:r w:rsidRPr="00E3694B">
        <w:rPr>
          <w:rFonts w:ascii="Times New Roman" w:hAnsi="Times New Roman" w:cs="Times New Roman"/>
          <w:spacing w:val="-2"/>
          <w:sz w:val="28"/>
          <w:szCs w:val="28"/>
        </w:rPr>
        <w:t>динамик</w:t>
      </w:r>
      <w:r w:rsidR="00B97A1E" w:rsidRPr="00E3694B">
        <w:rPr>
          <w:rFonts w:ascii="Times New Roman" w:hAnsi="Times New Roman" w:cs="Times New Roman"/>
          <w:spacing w:val="-2"/>
          <w:sz w:val="28"/>
          <w:szCs w:val="28"/>
        </w:rPr>
        <w:t>и снижения численности личинок паразитических нематод</w:t>
      </w:r>
      <w:r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0304F7">
        <w:rPr>
          <w:rFonts w:ascii="Times New Roman" w:hAnsi="Times New Roman" w:cs="Times New Roman"/>
          <w:spacing w:val="-2"/>
          <w:sz w:val="28"/>
          <w:szCs w:val="28"/>
        </w:rPr>
        <w:t>в 3 стерильные мини-</w:t>
      </w:r>
      <w:r w:rsidR="00B97A1E"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чашки Петри внесли личинки элафостронгилюсов, выделенные методом Бермана-Орлова, затем в 1 и 2 опытные емкости соответственно добавили по </w:t>
      </w:r>
      <w:r w:rsidR="00AE1276"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0,2 </w:t>
      </w:r>
      <w:r w:rsidR="004F10CA">
        <w:rPr>
          <w:rFonts w:ascii="Times New Roman" w:hAnsi="Times New Roman" w:cs="Times New Roman"/>
          <w:spacing w:val="-2"/>
          <w:sz w:val="28"/>
          <w:szCs w:val="28"/>
        </w:rPr>
        <w:t xml:space="preserve">мл глубинной культуры </w:t>
      </w:r>
      <w:r w:rsidR="00B97A1E" w:rsidRPr="004F10CA">
        <w:rPr>
          <w:rFonts w:ascii="Times New Roman" w:hAnsi="Times New Roman" w:cs="Times New Roman"/>
          <w:i/>
          <w:sz w:val="28"/>
          <w:szCs w:val="28"/>
        </w:rPr>
        <w:t xml:space="preserve">D. </w:t>
      </w:r>
      <w:r w:rsidR="0006589B" w:rsidRPr="004F10CA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f</w:t>
      </w:r>
      <w:r w:rsidR="00B97A1E" w:rsidRPr="004F10CA">
        <w:rPr>
          <w:rFonts w:ascii="Times New Roman" w:hAnsi="Times New Roman" w:cs="Times New Roman"/>
          <w:i/>
          <w:sz w:val="28"/>
          <w:szCs w:val="28"/>
        </w:rPr>
        <w:t>lagrans</w:t>
      </w:r>
      <w:r w:rsidR="00B97A1E"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 и </w:t>
      </w:r>
      <w:r w:rsidR="00B97A1E" w:rsidRPr="004F10CA">
        <w:rPr>
          <w:rFonts w:ascii="Times New Roman" w:hAnsi="Times New Roman" w:cs="Times New Roman"/>
          <w:i/>
          <w:sz w:val="28"/>
          <w:szCs w:val="28"/>
        </w:rPr>
        <w:t xml:space="preserve">A. </w:t>
      </w:r>
      <w:r w:rsidR="0006589B" w:rsidRPr="004F10CA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="00B97A1E" w:rsidRPr="004F10CA">
        <w:rPr>
          <w:rFonts w:ascii="Times New Roman" w:hAnsi="Times New Roman" w:cs="Times New Roman"/>
          <w:i/>
          <w:sz w:val="28"/>
          <w:szCs w:val="28"/>
        </w:rPr>
        <w:t>ligospora</w:t>
      </w:r>
      <w:r w:rsidR="00B97A1E" w:rsidRPr="00E3694B">
        <w:rPr>
          <w:rFonts w:ascii="Times New Roman" w:hAnsi="Times New Roman" w:cs="Times New Roman"/>
          <w:sz w:val="28"/>
          <w:szCs w:val="28"/>
        </w:rPr>
        <w:t>, в контрольную внесли воду.</w:t>
      </w:r>
      <w:r w:rsidR="00B97A1E" w:rsidRPr="00E3694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AE1276" w:rsidRPr="00E3694B">
        <w:rPr>
          <w:rFonts w:ascii="Times New Roman" w:hAnsi="Times New Roman" w:cs="Times New Roman"/>
          <w:spacing w:val="-2"/>
          <w:sz w:val="28"/>
          <w:szCs w:val="28"/>
        </w:rPr>
        <w:t>Чашки Петри поместили в термост</w:t>
      </w:r>
      <w:r w:rsidR="004F10CA">
        <w:rPr>
          <w:rFonts w:ascii="Times New Roman" w:hAnsi="Times New Roman" w:cs="Times New Roman"/>
          <w:spacing w:val="-2"/>
          <w:sz w:val="28"/>
          <w:szCs w:val="28"/>
        </w:rPr>
        <w:t>ат с режимом культивирования 26ᴼ</w:t>
      </w:r>
      <w:r w:rsidR="00AE1276" w:rsidRPr="00E3694B">
        <w:rPr>
          <w:rFonts w:ascii="Times New Roman" w:hAnsi="Times New Roman" w:cs="Times New Roman"/>
          <w:spacing w:val="-2"/>
          <w:sz w:val="28"/>
          <w:szCs w:val="28"/>
        </w:rPr>
        <w:t>С.</w:t>
      </w:r>
    </w:p>
    <w:p w:rsidR="00B97A1E" w:rsidRPr="00E3694B" w:rsidRDefault="00B97A1E" w:rsidP="00E3694B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3694B">
        <w:rPr>
          <w:rFonts w:ascii="Times New Roman" w:hAnsi="Times New Roman" w:cs="Times New Roman"/>
          <w:sz w:val="28"/>
          <w:szCs w:val="28"/>
        </w:rPr>
        <w:t>Микрофотосъемку и количественный учет паразитических объектов провели на 3 и 7 дни куль</w:t>
      </w:r>
      <w:r w:rsidR="007D37A3" w:rsidRPr="00E3694B">
        <w:rPr>
          <w:rFonts w:ascii="Times New Roman" w:hAnsi="Times New Roman" w:cs="Times New Roman"/>
          <w:sz w:val="28"/>
          <w:szCs w:val="28"/>
        </w:rPr>
        <w:t>т</w:t>
      </w:r>
      <w:r w:rsidRPr="00E3694B">
        <w:rPr>
          <w:rFonts w:ascii="Times New Roman" w:hAnsi="Times New Roman" w:cs="Times New Roman"/>
          <w:sz w:val="28"/>
          <w:szCs w:val="28"/>
        </w:rPr>
        <w:t xml:space="preserve">ивирования. </w:t>
      </w:r>
    </w:p>
    <w:p w:rsidR="00B97A1E" w:rsidRPr="00E3694B" w:rsidRDefault="00C23CA1" w:rsidP="00E3694B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E3694B">
        <w:rPr>
          <w:rFonts w:ascii="Times New Roman" w:hAnsi="Times New Roman" w:cs="Times New Roman"/>
          <w:spacing w:val="5"/>
          <w:sz w:val="28"/>
          <w:szCs w:val="28"/>
        </w:rPr>
        <w:t>Подсчет выделенных личинок гельминтов проводили с использованием микроскопа Axioster plus (Carl Zeis).</w:t>
      </w:r>
      <w:r w:rsidR="0006589B" w:rsidRPr="0006589B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B97A1E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Количественный учет грибной биомассы </w:t>
      </w:r>
      <w:r w:rsidR="00010466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во всех опытах </w:t>
      </w:r>
      <w:r w:rsidR="00B97A1E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не проводили. Статистическую обработку материала </w:t>
      </w:r>
      <w:r w:rsidR="007D37A3" w:rsidRPr="00E3694B">
        <w:rPr>
          <w:rFonts w:ascii="Times New Roman" w:hAnsi="Times New Roman" w:cs="Times New Roman"/>
          <w:spacing w:val="5"/>
          <w:sz w:val="28"/>
          <w:szCs w:val="28"/>
        </w:rPr>
        <w:t>выполнили</w:t>
      </w:r>
      <w:r w:rsidR="00B97A1E" w:rsidRPr="00E3694B">
        <w:rPr>
          <w:rFonts w:ascii="Times New Roman" w:hAnsi="Times New Roman" w:cs="Times New Roman"/>
          <w:spacing w:val="5"/>
          <w:sz w:val="28"/>
          <w:szCs w:val="28"/>
        </w:rPr>
        <w:t xml:space="preserve"> при помощи компьютерной программы «Био».</w:t>
      </w:r>
    </w:p>
    <w:p w:rsidR="00FA3B4D" w:rsidRPr="00E3694B" w:rsidRDefault="001A1694" w:rsidP="000304F7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="00FA3B4D" w:rsidRPr="00E3694B">
        <w:rPr>
          <w:rFonts w:ascii="Times New Roman" w:eastAsia="Calibri" w:hAnsi="Times New Roman" w:cs="Times New Roman"/>
          <w:b/>
          <w:sz w:val="28"/>
          <w:szCs w:val="28"/>
        </w:rPr>
        <w:t>.2.  Описание опытов и результатов</w:t>
      </w:r>
    </w:p>
    <w:p w:rsidR="004676D1" w:rsidRPr="00E3694B" w:rsidRDefault="009D4545" w:rsidP="00E3694B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3694B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Опыт 1.</w:t>
      </w:r>
      <w:r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4676D1" w:rsidRPr="00E3694B">
        <w:rPr>
          <w:rFonts w:ascii="Times New Roman" w:eastAsia="Calibri" w:hAnsi="Times New Roman" w:cs="Times New Roman"/>
          <w:b/>
          <w:sz w:val="28"/>
          <w:szCs w:val="28"/>
        </w:rPr>
        <w:t xml:space="preserve">Определение влияния длительного хранения и низких температур на лярвицидную эффективности грибов- нематодофагов </w:t>
      </w:r>
    </w:p>
    <w:p w:rsidR="004676D1" w:rsidRPr="00E3694B" w:rsidRDefault="004676D1" w:rsidP="00E3694B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94B">
        <w:rPr>
          <w:rFonts w:ascii="Times New Roman" w:eastAsia="Calibri" w:hAnsi="Times New Roman" w:cs="Times New Roman"/>
          <w:sz w:val="28"/>
          <w:szCs w:val="28"/>
        </w:rPr>
        <w:t>Предварительные исследования зараженности ягнят гельминтами показали их 100% инвазированность нематодирами, среднее количество пропагативных форм на грамм фекалий составило 417,5 яиц. В образцах биоматериала выявлены яйца нематодир на разных стадиях развития</w:t>
      </w:r>
      <w:r w:rsidR="0006589B" w:rsidRPr="0006589B">
        <w:rPr>
          <w:rFonts w:ascii="Times New Roman" w:eastAsia="Calibri" w:hAnsi="Times New Roman" w:cs="Times New Roman"/>
          <w:sz w:val="28"/>
          <w:szCs w:val="28"/>
        </w:rPr>
        <w:t>.</w:t>
      </w:r>
      <w:r w:rsidR="009C582C" w:rsidRPr="00E3694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F74EF" w:rsidRPr="00E3694B" w:rsidRDefault="009D4545" w:rsidP="00E3694B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694B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Pr="00E3694B">
        <w:rPr>
          <w:rFonts w:ascii="Times New Roman" w:hAnsi="Times New Roman" w:cs="Times New Roman"/>
          <w:sz w:val="28"/>
          <w:szCs w:val="28"/>
        </w:rPr>
        <w:t xml:space="preserve"> опытной группе на 4 день культивирования проб на всей поверхности наблюдали обильный, равномерно распределенный, пушистый, белого цвета мицелий гриба (рис. 1А). </w:t>
      </w:r>
    </w:p>
    <w:p w:rsidR="00FF74EF" w:rsidRDefault="002A1DBD" w:rsidP="002A1DBD">
      <w:pPr>
        <w:shd w:val="clear" w:color="auto" w:fill="FFFFFF"/>
        <w:spacing w:after="0" w:line="360" w:lineRule="auto"/>
        <w:ind w:right="-14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1DB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266950"/>
            <wp:effectExtent l="19050" t="0" r="0" b="0"/>
            <wp:docPr id="5" name="Рисунок 4" descr="20171124_15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124_1521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color w:val="000000"/>
          <w:spacing w:val="-2"/>
          <w:sz w:val="20"/>
          <w:szCs w:val="20"/>
          <w:lang w:eastAsia="ru-RU"/>
        </w:rPr>
        <w:drawing>
          <wp:inline distT="0" distB="0" distL="0" distR="0">
            <wp:extent cx="2800350" cy="2266950"/>
            <wp:effectExtent l="19050" t="0" r="0" b="0"/>
            <wp:docPr id="9" name="Рисунок 7" descr="DSC0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SC0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BD" w:rsidRDefault="002A1DBD" w:rsidP="002A1DBD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pacing w:val="-2"/>
          <w:sz w:val="28"/>
          <w:szCs w:val="28"/>
        </w:rPr>
        <w:t>А                                                          Б</w:t>
      </w:r>
    </w:p>
    <w:p w:rsidR="002A1DBD" w:rsidRPr="000304F7" w:rsidRDefault="00BC1F66" w:rsidP="002A1DBD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color w:val="000000"/>
          <w:spacing w:val="-2"/>
          <w:sz w:val="24"/>
          <w:szCs w:val="28"/>
        </w:rPr>
        <w:t>Рис</w:t>
      </w:r>
      <w:r w:rsidR="002A1DBD" w:rsidRPr="000304F7">
        <w:rPr>
          <w:rFonts w:ascii="Times New Roman" w:hAnsi="Times New Roman" w:cs="Times New Roman"/>
          <w:i/>
          <w:noProof/>
          <w:color w:val="000000"/>
          <w:spacing w:val="-2"/>
          <w:sz w:val="24"/>
          <w:szCs w:val="28"/>
        </w:rPr>
        <w:t xml:space="preserve"> 1. </w:t>
      </w:r>
      <w:r w:rsidR="002A1DBD" w:rsidRPr="000304F7">
        <w:rPr>
          <w:rFonts w:ascii="Times New Roman" w:hAnsi="Times New Roman" w:cs="Times New Roman"/>
          <w:i/>
          <w:sz w:val="24"/>
          <w:szCs w:val="28"/>
        </w:rPr>
        <w:t xml:space="preserve">Рост мицелия гриба </w:t>
      </w:r>
      <w:r w:rsidR="002A1DBD" w:rsidRPr="000304F7">
        <w:rPr>
          <w:rFonts w:ascii="Times New Roman" w:hAnsi="Times New Roman" w:cs="Times New Roman"/>
          <w:bCs/>
          <w:i/>
          <w:iCs/>
          <w:sz w:val="24"/>
          <w:szCs w:val="28"/>
          <w:lang w:val="en-US"/>
        </w:rPr>
        <w:t>D</w:t>
      </w:r>
      <w:r w:rsidR="002A1DBD" w:rsidRPr="000304F7">
        <w:rPr>
          <w:rFonts w:ascii="Times New Roman" w:hAnsi="Times New Roman" w:cs="Times New Roman"/>
          <w:i/>
          <w:iCs/>
          <w:sz w:val="24"/>
          <w:szCs w:val="28"/>
        </w:rPr>
        <w:t>.</w:t>
      </w:r>
      <w:r w:rsidR="002A1DBD" w:rsidRPr="000304F7">
        <w:rPr>
          <w:rFonts w:ascii="Times New Roman" w:hAnsi="Times New Roman" w:cs="Times New Roman"/>
          <w:i/>
          <w:iCs/>
          <w:sz w:val="24"/>
          <w:szCs w:val="28"/>
          <w:lang w:val="en-US"/>
        </w:rPr>
        <w:t>flagrans</w:t>
      </w:r>
      <w:r w:rsidR="002A1DBD" w:rsidRPr="000304F7">
        <w:rPr>
          <w:rFonts w:ascii="Times New Roman" w:hAnsi="Times New Roman" w:cs="Times New Roman"/>
          <w:i/>
          <w:iCs/>
          <w:sz w:val="24"/>
          <w:szCs w:val="28"/>
        </w:rPr>
        <w:t xml:space="preserve"> (А) и </w:t>
      </w:r>
      <w:r w:rsidR="002A1DBD" w:rsidRPr="000304F7">
        <w:rPr>
          <w:rFonts w:ascii="Times New Roman" w:hAnsi="Times New Roman" w:cs="Times New Roman"/>
          <w:i/>
          <w:sz w:val="24"/>
          <w:szCs w:val="28"/>
        </w:rPr>
        <w:t>грибов в контрольной пробе (Б) на фекалиях овец на 4 день культивирования.</w:t>
      </w:r>
    </w:p>
    <w:p w:rsidR="00103610" w:rsidRPr="00510EB4" w:rsidRDefault="00F537D2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lastRenderedPageBreak/>
        <w:t>При микроскопии выборочных образцов биоматериала обеих групп зарегистрированы свободноживущие немато</w:t>
      </w:r>
      <w:r w:rsidR="00FF74EF">
        <w:rPr>
          <w:rFonts w:ascii="Times New Roman" w:hAnsi="Times New Roman" w:cs="Times New Roman"/>
          <w:sz w:val="28"/>
          <w:szCs w:val="28"/>
        </w:rPr>
        <w:t>д</w:t>
      </w:r>
      <w:r w:rsidRPr="00510EB4">
        <w:rPr>
          <w:rFonts w:ascii="Times New Roman" w:hAnsi="Times New Roman" w:cs="Times New Roman"/>
          <w:sz w:val="28"/>
          <w:szCs w:val="28"/>
        </w:rPr>
        <w:t xml:space="preserve">ы и их личинки, а также яйца </w:t>
      </w:r>
      <w:r w:rsidR="00FF74EF">
        <w:rPr>
          <w:rFonts w:ascii="Times New Roman" w:hAnsi="Times New Roman" w:cs="Times New Roman"/>
          <w:sz w:val="28"/>
          <w:szCs w:val="28"/>
        </w:rPr>
        <w:t xml:space="preserve">нематодир </w:t>
      </w:r>
      <w:r w:rsidRPr="00510EB4">
        <w:rPr>
          <w:rFonts w:ascii="Times New Roman" w:hAnsi="Times New Roman" w:cs="Times New Roman"/>
          <w:sz w:val="28"/>
          <w:szCs w:val="28"/>
        </w:rPr>
        <w:t>с инвазионной личинкой внутри и личинки нематодир. Все личинки подвижны и с выраженными морфологическими особенностями. Однако в опытной группе совокупное количество личинок гельминтов значительно ниже чем в контроле.</w:t>
      </w:r>
      <w:r w:rsidR="00692F18" w:rsidRPr="00692F18">
        <w:rPr>
          <w:rFonts w:ascii="Times New Roman" w:hAnsi="Times New Roman" w:cs="Times New Roman"/>
          <w:sz w:val="28"/>
          <w:szCs w:val="28"/>
        </w:rPr>
        <w:t xml:space="preserve"> </w:t>
      </w:r>
      <w:r w:rsidR="009D4545" w:rsidRPr="00510EB4">
        <w:rPr>
          <w:rFonts w:ascii="Times New Roman" w:hAnsi="Times New Roman" w:cs="Times New Roman"/>
          <w:sz w:val="28"/>
          <w:szCs w:val="28"/>
        </w:rPr>
        <w:t>На 14 день форма колоний варьировала от очаговых, округлой формы, лучистых, белых образований до глян</w:t>
      </w:r>
      <w:r w:rsidR="00692F18">
        <w:rPr>
          <w:rFonts w:ascii="Times New Roman" w:hAnsi="Times New Roman" w:cs="Times New Roman"/>
          <w:sz w:val="28"/>
          <w:szCs w:val="28"/>
        </w:rPr>
        <w:t>цевых бляшек коричневого цвета</w:t>
      </w:r>
      <w:r w:rsidR="00692F18" w:rsidRPr="00692F18">
        <w:rPr>
          <w:rFonts w:ascii="Times New Roman" w:hAnsi="Times New Roman" w:cs="Times New Roman"/>
          <w:sz w:val="28"/>
          <w:szCs w:val="28"/>
        </w:rPr>
        <w:t xml:space="preserve">. </w:t>
      </w:r>
      <w:r w:rsidR="009D4545" w:rsidRPr="00510EB4">
        <w:rPr>
          <w:rFonts w:ascii="Times New Roman" w:hAnsi="Times New Roman" w:cs="Times New Roman"/>
          <w:bCs/>
          <w:sz w:val="28"/>
          <w:szCs w:val="28"/>
        </w:rPr>
        <w:t>При микроскопии образцов, взятых с поверхности экскрементов</w:t>
      </w:r>
      <w:r w:rsidR="00077A96" w:rsidRPr="00510EB4">
        <w:rPr>
          <w:rFonts w:ascii="Times New Roman" w:hAnsi="Times New Roman" w:cs="Times New Roman"/>
          <w:bCs/>
          <w:sz w:val="28"/>
          <w:szCs w:val="28"/>
        </w:rPr>
        <w:t xml:space="preserve"> в эти сроки</w:t>
      </w:r>
      <w:r w:rsidR="009D4545" w:rsidRPr="00510EB4">
        <w:rPr>
          <w:rFonts w:ascii="Times New Roman" w:hAnsi="Times New Roman" w:cs="Times New Roman"/>
          <w:bCs/>
          <w:sz w:val="28"/>
          <w:szCs w:val="28"/>
        </w:rPr>
        <w:t xml:space="preserve">, установлен разросшийся мицелий </w:t>
      </w:r>
      <w:r w:rsidR="009D4545" w:rsidRPr="00510EB4">
        <w:rPr>
          <w:rFonts w:ascii="Times New Roman" w:hAnsi="Times New Roman" w:cs="Times New Roman"/>
          <w:bCs/>
          <w:i/>
          <w:iCs/>
          <w:sz w:val="28"/>
          <w:szCs w:val="28"/>
          <w:lang w:val="en-US"/>
        </w:rPr>
        <w:t>D</w:t>
      </w:r>
      <w:r w:rsidR="009D4545"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9D4545"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103610" w:rsidRPr="00510EB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9D4545" w:rsidRPr="00510EB4" w:rsidRDefault="00FF74EF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контрольной пробе</w:t>
      </w:r>
      <w:r w:rsidR="00103610" w:rsidRPr="00510EB4">
        <w:rPr>
          <w:rFonts w:ascii="Times New Roman" w:hAnsi="Times New Roman" w:cs="Times New Roman"/>
          <w:sz w:val="28"/>
          <w:szCs w:val="28"/>
        </w:rPr>
        <w:t xml:space="preserve"> </w:t>
      </w:r>
      <w:r w:rsidR="00077A96" w:rsidRPr="00510EB4">
        <w:rPr>
          <w:rFonts w:ascii="Times New Roman" w:hAnsi="Times New Roman" w:cs="Times New Roman"/>
          <w:sz w:val="28"/>
          <w:szCs w:val="28"/>
        </w:rPr>
        <w:t xml:space="preserve">на протяжении всего периода исследований </w:t>
      </w:r>
      <w:r w:rsidR="009D4545" w:rsidRPr="00510EB4">
        <w:rPr>
          <w:rFonts w:ascii="Times New Roman" w:hAnsi="Times New Roman" w:cs="Times New Roman"/>
          <w:sz w:val="28"/>
          <w:szCs w:val="28"/>
        </w:rPr>
        <w:t xml:space="preserve">наблюдали скудный рост паутинообразного мицелия (рис. 1Б). На 14 день поверхность колоний выдавалась над субстратом незначительно. </w:t>
      </w:r>
      <w:r w:rsidR="00692F18">
        <w:rPr>
          <w:rFonts w:ascii="Times New Roman" w:hAnsi="Times New Roman" w:cs="Times New Roman"/>
          <w:sz w:val="28"/>
          <w:szCs w:val="28"/>
        </w:rPr>
        <w:t>Колонии располагались мозаично</w:t>
      </w:r>
      <w:r w:rsidR="00692F18" w:rsidRPr="00692F18">
        <w:rPr>
          <w:rFonts w:ascii="Times New Roman" w:hAnsi="Times New Roman" w:cs="Times New Roman"/>
          <w:sz w:val="28"/>
          <w:szCs w:val="28"/>
        </w:rPr>
        <w:t xml:space="preserve"> </w:t>
      </w:r>
      <w:r w:rsidR="00692F18">
        <w:rPr>
          <w:rFonts w:ascii="Times New Roman" w:hAnsi="Times New Roman" w:cs="Times New Roman"/>
          <w:sz w:val="28"/>
          <w:szCs w:val="28"/>
        </w:rPr>
        <w:t xml:space="preserve">и были </w:t>
      </w:r>
      <w:r w:rsidR="009D4545" w:rsidRPr="00510EB4">
        <w:rPr>
          <w:rFonts w:ascii="Times New Roman" w:hAnsi="Times New Roman" w:cs="Times New Roman"/>
          <w:sz w:val="28"/>
          <w:szCs w:val="28"/>
        </w:rPr>
        <w:t>от серовато-белого до коричневого</w:t>
      </w:r>
      <w:r w:rsidR="00692F18">
        <w:rPr>
          <w:rFonts w:ascii="Times New Roman" w:hAnsi="Times New Roman" w:cs="Times New Roman"/>
          <w:sz w:val="28"/>
          <w:szCs w:val="28"/>
        </w:rPr>
        <w:t xml:space="preserve"> цвета</w:t>
      </w:r>
      <w:r w:rsidR="009D4545" w:rsidRPr="00510EB4">
        <w:rPr>
          <w:rFonts w:ascii="Times New Roman" w:hAnsi="Times New Roman" w:cs="Times New Roman"/>
          <w:sz w:val="28"/>
          <w:szCs w:val="28"/>
        </w:rPr>
        <w:t>. Форма колоний разнообразна - от точечных одиночных до округлых бляшек плотной или рыхловатой консистенции. В контрольной пробе видовой состав грибов неоднороден и представлен несколькими видами грибов, спонтанно попавшими в фекалии.</w:t>
      </w:r>
    </w:p>
    <w:p w:rsidR="004676D1" w:rsidRDefault="009D4545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>Анализируя изменения численности личинок паразитических нематод в подопытных и контрольных пробах в 1 опыте, можно констатировать, что на 14 день исследований имело место снижение количества личин</w:t>
      </w:r>
      <w:r w:rsidR="00BC1F66">
        <w:rPr>
          <w:rFonts w:ascii="Times New Roman" w:hAnsi="Times New Roman" w:cs="Times New Roman"/>
          <w:sz w:val="28"/>
          <w:szCs w:val="28"/>
        </w:rPr>
        <w:t xml:space="preserve">ок </w:t>
      </w:r>
      <w:r w:rsidR="00A930D9" w:rsidRPr="00510EB4">
        <w:rPr>
          <w:rFonts w:ascii="Times New Roman" w:hAnsi="Times New Roman" w:cs="Times New Roman"/>
          <w:sz w:val="28"/>
          <w:szCs w:val="28"/>
        </w:rPr>
        <w:t xml:space="preserve">паразитических нематод в </w:t>
      </w:r>
      <w:r w:rsidRPr="00510EB4">
        <w:rPr>
          <w:rFonts w:ascii="Times New Roman" w:hAnsi="Times New Roman" w:cs="Times New Roman"/>
          <w:sz w:val="28"/>
          <w:szCs w:val="28"/>
        </w:rPr>
        <w:t xml:space="preserve">опытной группе, содержащей 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4676D1" w:rsidRPr="00510EB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="004676D1" w:rsidRPr="00510EB4">
        <w:rPr>
          <w:rFonts w:ascii="Times New Roman" w:hAnsi="Times New Roman" w:cs="Times New Roman"/>
          <w:iCs/>
          <w:sz w:val="28"/>
          <w:szCs w:val="28"/>
        </w:rPr>
        <w:t>Количество инвазионных личинок нематодир составило 0,2</w:t>
      </w:r>
      <w:r w:rsidRPr="00510EB4">
        <w:rPr>
          <w:rFonts w:ascii="Times New Roman" w:hAnsi="Times New Roman" w:cs="Times New Roman"/>
          <w:sz w:val="28"/>
          <w:szCs w:val="28"/>
        </w:rPr>
        <w:t xml:space="preserve"> </w:t>
      </w:r>
      <w:r w:rsidR="004676D1" w:rsidRPr="00510EB4">
        <w:rPr>
          <w:rFonts w:ascii="Times New Roman" w:hAnsi="Times New Roman" w:cs="Times New Roman"/>
          <w:sz w:val="28"/>
          <w:szCs w:val="28"/>
        </w:rPr>
        <w:t xml:space="preserve">экз./г фекалий, что в 8 раз </w:t>
      </w:r>
      <w:r w:rsidR="00A930D9" w:rsidRPr="00510EB4">
        <w:rPr>
          <w:rFonts w:ascii="Times New Roman" w:hAnsi="Times New Roman" w:cs="Times New Roman"/>
          <w:sz w:val="28"/>
          <w:szCs w:val="28"/>
        </w:rPr>
        <w:t>ниже</w:t>
      </w:r>
      <w:r w:rsidR="000304F7">
        <w:rPr>
          <w:rFonts w:ascii="Times New Roman" w:hAnsi="Times New Roman" w:cs="Times New Roman"/>
          <w:sz w:val="28"/>
          <w:szCs w:val="28"/>
        </w:rPr>
        <w:t>,</w:t>
      </w:r>
      <w:r w:rsidR="00A930D9" w:rsidRPr="00510EB4">
        <w:rPr>
          <w:rFonts w:ascii="Times New Roman" w:hAnsi="Times New Roman" w:cs="Times New Roman"/>
          <w:sz w:val="28"/>
          <w:szCs w:val="28"/>
        </w:rPr>
        <w:t xml:space="preserve"> чем в </w:t>
      </w:r>
      <w:r w:rsidR="004676D1" w:rsidRPr="00510EB4">
        <w:rPr>
          <w:rFonts w:ascii="Times New Roman" w:hAnsi="Times New Roman" w:cs="Times New Roman"/>
          <w:sz w:val="28"/>
          <w:szCs w:val="28"/>
        </w:rPr>
        <w:t>контрольной групп</w:t>
      </w:r>
      <w:r w:rsidR="00A930D9" w:rsidRPr="00510EB4">
        <w:rPr>
          <w:rFonts w:ascii="Times New Roman" w:hAnsi="Times New Roman" w:cs="Times New Roman"/>
          <w:sz w:val="28"/>
          <w:szCs w:val="28"/>
        </w:rPr>
        <w:t>е</w:t>
      </w:r>
      <w:r w:rsidR="004676D1" w:rsidRPr="00510EB4">
        <w:rPr>
          <w:rFonts w:ascii="Times New Roman" w:hAnsi="Times New Roman" w:cs="Times New Roman"/>
          <w:sz w:val="28"/>
          <w:szCs w:val="28"/>
        </w:rPr>
        <w:t xml:space="preserve"> (</w:t>
      </w:r>
      <w:r w:rsidR="004F10CA">
        <w:rPr>
          <w:rFonts w:ascii="Times New Roman" w:hAnsi="Times New Roman" w:cs="Times New Roman"/>
          <w:sz w:val="28"/>
          <w:szCs w:val="28"/>
        </w:rPr>
        <w:t>Приложение 1, табл.</w:t>
      </w:r>
      <w:r w:rsidR="000304F7">
        <w:rPr>
          <w:rFonts w:ascii="Times New Roman" w:hAnsi="Times New Roman" w:cs="Times New Roman"/>
          <w:sz w:val="28"/>
          <w:szCs w:val="28"/>
        </w:rPr>
        <w:t xml:space="preserve"> </w:t>
      </w:r>
      <w:r w:rsidR="004676D1" w:rsidRPr="00510EB4">
        <w:rPr>
          <w:rFonts w:ascii="Times New Roman" w:hAnsi="Times New Roman" w:cs="Times New Roman"/>
          <w:sz w:val="28"/>
          <w:szCs w:val="28"/>
        </w:rPr>
        <w:t>1).</w:t>
      </w:r>
      <w:r w:rsidR="00670AB5" w:rsidRPr="00510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10CA" w:rsidRDefault="004F10CA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0CA" w:rsidRDefault="004F10CA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0CA" w:rsidRDefault="004F10CA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0CA" w:rsidRDefault="004F10CA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F10CA" w:rsidRPr="00510EB4" w:rsidRDefault="004F10CA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1441F" w:rsidRPr="00BC1F66" w:rsidRDefault="00CC4C50" w:rsidP="002A1D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BC1F66">
        <w:rPr>
          <w:rFonts w:ascii="Times New Roman" w:eastAsia="Calibri" w:hAnsi="Times New Roman" w:cs="Times New Roman"/>
          <w:i/>
          <w:sz w:val="24"/>
          <w:szCs w:val="28"/>
        </w:rPr>
        <w:lastRenderedPageBreak/>
        <w:t xml:space="preserve">Таблица 1. – Лярвицидная эффективность биопрепарата на основе гриба-гифомицета </w:t>
      </w:r>
      <w:r w:rsidRPr="00BC1F66">
        <w:rPr>
          <w:rFonts w:ascii="Times New Roman" w:hAnsi="Times New Roman" w:cs="Times New Roman"/>
          <w:i/>
          <w:iCs/>
          <w:sz w:val="24"/>
          <w:szCs w:val="28"/>
          <w:lang w:val="en-US"/>
        </w:rPr>
        <w:t>D</w:t>
      </w:r>
      <w:r w:rsidRPr="00BC1F66">
        <w:rPr>
          <w:rFonts w:ascii="Times New Roman" w:hAnsi="Times New Roman" w:cs="Times New Roman"/>
          <w:i/>
          <w:iCs/>
          <w:sz w:val="24"/>
          <w:szCs w:val="28"/>
        </w:rPr>
        <w:t>.</w:t>
      </w:r>
      <w:r w:rsidRPr="00BC1F66">
        <w:rPr>
          <w:rFonts w:ascii="Times New Roman" w:hAnsi="Times New Roman" w:cs="Times New Roman"/>
          <w:i/>
          <w:iCs/>
          <w:sz w:val="24"/>
          <w:szCs w:val="28"/>
          <w:lang w:val="en-US"/>
        </w:rPr>
        <w:t>flagrans</w:t>
      </w:r>
      <w:r w:rsidRPr="00BC1F66">
        <w:rPr>
          <w:rFonts w:ascii="Times New Roman" w:hAnsi="Times New Roman" w:cs="Times New Roman"/>
          <w:i/>
          <w:iCs/>
          <w:sz w:val="24"/>
          <w:szCs w:val="28"/>
        </w:rPr>
        <w:t>,</w:t>
      </w:r>
      <w:r w:rsidRPr="00BC1F66">
        <w:rPr>
          <w:rFonts w:ascii="Times New Roman" w:hAnsi="Times New Roman" w:cs="Times New Roman"/>
          <w:i/>
          <w:sz w:val="24"/>
          <w:szCs w:val="28"/>
        </w:rPr>
        <w:t xml:space="preserve"> при нематоди</w:t>
      </w:r>
      <w:r w:rsidR="000304F7" w:rsidRPr="00BC1F66">
        <w:rPr>
          <w:rFonts w:ascii="Times New Roman" w:hAnsi="Times New Roman" w:cs="Times New Roman"/>
          <w:i/>
          <w:sz w:val="24"/>
          <w:szCs w:val="28"/>
        </w:rPr>
        <w:t>р</w:t>
      </w:r>
      <w:r w:rsidRPr="00BC1F66">
        <w:rPr>
          <w:rFonts w:ascii="Times New Roman" w:hAnsi="Times New Roman" w:cs="Times New Roman"/>
          <w:i/>
          <w:sz w:val="24"/>
          <w:szCs w:val="28"/>
        </w:rPr>
        <w:t>озе овец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1"/>
        <w:gridCol w:w="1615"/>
        <w:gridCol w:w="1934"/>
        <w:gridCol w:w="1580"/>
        <w:gridCol w:w="1536"/>
        <w:gridCol w:w="1525"/>
      </w:tblGrid>
      <w:tr w:rsidR="00CC4C50" w:rsidRPr="002A1DBD" w:rsidTr="00F77C82">
        <w:tc>
          <w:tcPr>
            <w:tcW w:w="2996" w:type="dxa"/>
            <w:gridSpan w:val="2"/>
            <w:vMerge w:val="restart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Кол-во яиц нематодир до внесения биопрепарата в субстрат</w:t>
            </w:r>
          </w:p>
        </w:tc>
        <w:tc>
          <w:tcPr>
            <w:tcW w:w="3514" w:type="dxa"/>
            <w:gridSpan w:val="2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Кол-во личинок нематодир через 14 дней культивирования</w:t>
            </w:r>
          </w:p>
        </w:tc>
        <w:tc>
          <w:tcPr>
            <w:tcW w:w="3061" w:type="dxa"/>
            <w:gridSpan w:val="2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Эффективность</w:t>
            </w:r>
          </w:p>
        </w:tc>
      </w:tr>
      <w:tr w:rsidR="00CC4C50" w:rsidRPr="002A1DBD" w:rsidTr="00F77C82">
        <w:tc>
          <w:tcPr>
            <w:tcW w:w="2996" w:type="dxa"/>
            <w:gridSpan w:val="2"/>
            <w:vMerge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34" w:type="dxa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опытная</w:t>
            </w:r>
          </w:p>
        </w:tc>
        <w:tc>
          <w:tcPr>
            <w:tcW w:w="1580" w:type="dxa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</w:p>
        </w:tc>
        <w:tc>
          <w:tcPr>
            <w:tcW w:w="1536" w:type="dxa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ЭЭ,%</w:t>
            </w:r>
          </w:p>
        </w:tc>
        <w:tc>
          <w:tcPr>
            <w:tcW w:w="1525" w:type="dxa"/>
          </w:tcPr>
          <w:p w:rsidR="00CC4C50" w:rsidRPr="002A1DBD" w:rsidRDefault="00CC4C50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ИЭ,%</w:t>
            </w:r>
          </w:p>
        </w:tc>
      </w:tr>
      <w:tr w:rsidR="00E1441F" w:rsidRPr="002A1DBD" w:rsidTr="00E1441F">
        <w:tc>
          <w:tcPr>
            <w:tcW w:w="1381" w:type="dxa"/>
            <w:vAlign w:val="bottom"/>
          </w:tcPr>
          <w:p w:rsidR="00E1441F" w:rsidRPr="002A1DBD" w:rsidRDefault="00E1441F" w:rsidP="002A1DBD">
            <w:pPr>
              <w:jc w:val="center"/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</w:pPr>
            <w:r w:rsidRPr="002A1DBD"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615" w:type="dxa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1934" w:type="dxa"/>
            <w:vAlign w:val="bottom"/>
          </w:tcPr>
          <w:p w:rsidR="00E1441F" w:rsidRPr="002A1DBD" w:rsidRDefault="00E1441F" w:rsidP="002A1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D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580" w:type="dxa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536" w:type="dxa"/>
            <w:vMerge w:val="restart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18,0</w:t>
            </w:r>
          </w:p>
        </w:tc>
        <w:tc>
          <w:tcPr>
            <w:tcW w:w="1525" w:type="dxa"/>
            <w:vMerge w:val="restart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87,5</w:t>
            </w:r>
          </w:p>
        </w:tc>
      </w:tr>
      <w:tr w:rsidR="00E1441F" w:rsidRPr="002A1DBD" w:rsidTr="00E1441F">
        <w:tc>
          <w:tcPr>
            <w:tcW w:w="1381" w:type="dxa"/>
            <w:vAlign w:val="bottom"/>
          </w:tcPr>
          <w:p w:rsidR="00E1441F" w:rsidRPr="002A1DBD" w:rsidRDefault="00E1441F" w:rsidP="002A1DBD">
            <w:pPr>
              <w:jc w:val="center"/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</w:pPr>
            <w:r w:rsidRPr="002A1DBD"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  <w:t>в 1 грамме</w:t>
            </w:r>
          </w:p>
        </w:tc>
        <w:tc>
          <w:tcPr>
            <w:tcW w:w="1615" w:type="dxa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417.5</w:t>
            </w:r>
            <w:bookmarkStart w:id="0" w:name="_GoBack"/>
            <w:bookmarkEnd w:id="0"/>
          </w:p>
        </w:tc>
        <w:tc>
          <w:tcPr>
            <w:tcW w:w="1934" w:type="dxa"/>
            <w:vAlign w:val="bottom"/>
          </w:tcPr>
          <w:p w:rsidR="00E1441F" w:rsidRPr="002A1DBD" w:rsidRDefault="00E1441F" w:rsidP="002A1DB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A1D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0,2±</w:t>
            </w:r>
            <w:r w:rsidRPr="002A1D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80" w:type="dxa"/>
          </w:tcPr>
          <w:p w:rsidR="00E1441F" w:rsidRPr="002A1DBD" w:rsidRDefault="00E1441F" w:rsidP="002A1DB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A1DBD">
              <w:rPr>
                <w:rFonts w:ascii="Times New Roman" w:eastAsia="Calibri" w:hAnsi="Times New Roman" w:cs="Times New Roman"/>
                <w:sz w:val="24"/>
                <w:szCs w:val="24"/>
              </w:rPr>
              <w:t>1,6±0,2</w:t>
            </w:r>
          </w:p>
        </w:tc>
        <w:tc>
          <w:tcPr>
            <w:tcW w:w="1536" w:type="dxa"/>
            <w:vMerge/>
          </w:tcPr>
          <w:p w:rsidR="00E1441F" w:rsidRPr="002A1DBD" w:rsidRDefault="00E1441F" w:rsidP="002A1D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25" w:type="dxa"/>
            <w:vMerge/>
          </w:tcPr>
          <w:p w:rsidR="00E1441F" w:rsidRPr="002A1DBD" w:rsidRDefault="00E1441F" w:rsidP="002A1DB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1441F" w:rsidRPr="002A1DBD" w:rsidRDefault="00E1441F" w:rsidP="002A1DBD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730" w:rsidRDefault="00841730" w:rsidP="00841730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В пробах фекалий, содержащих грибы-гифомицеты 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Pr="00510EB4">
        <w:rPr>
          <w:rFonts w:ascii="Times New Roman" w:hAnsi="Times New Roman" w:cs="Times New Roman"/>
          <w:sz w:val="28"/>
          <w:szCs w:val="28"/>
        </w:rPr>
        <w:t xml:space="preserve"> лишь в 3-х пробах не выявлены личинки нематодир и показатель ЭИ составил 82,4%, в фекалиях</w:t>
      </w:r>
      <w:r w:rsidR="000304F7">
        <w:rPr>
          <w:rFonts w:ascii="Times New Roman" w:hAnsi="Times New Roman" w:cs="Times New Roman"/>
          <w:sz w:val="28"/>
          <w:szCs w:val="28"/>
        </w:rPr>
        <w:t>,</w:t>
      </w:r>
      <w:r w:rsidRPr="00510EB4">
        <w:rPr>
          <w:rFonts w:ascii="Times New Roman" w:hAnsi="Times New Roman" w:cs="Times New Roman"/>
          <w:sz w:val="28"/>
          <w:szCs w:val="28"/>
        </w:rPr>
        <w:t xml:space="preserve"> свободных от хищных грибов</w:t>
      </w:r>
      <w:r w:rsidR="000304F7">
        <w:rPr>
          <w:rFonts w:ascii="Times New Roman" w:hAnsi="Times New Roman" w:cs="Times New Roman"/>
          <w:sz w:val="28"/>
          <w:szCs w:val="28"/>
        </w:rPr>
        <w:t>,</w:t>
      </w:r>
      <w:r w:rsidRPr="00510EB4">
        <w:rPr>
          <w:rFonts w:ascii="Times New Roman" w:hAnsi="Times New Roman" w:cs="Times New Roman"/>
          <w:sz w:val="28"/>
          <w:szCs w:val="28"/>
        </w:rPr>
        <w:t xml:space="preserve"> во всех образцах зарегистрированы личинки паразитических нематод. ЭЭ биопрепарата на основе хищного гриба </w:t>
      </w:r>
      <w:r w:rsidRPr="00510EB4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510EB4">
        <w:rPr>
          <w:rFonts w:ascii="Times New Roman" w:hAnsi="Times New Roman" w:cs="Times New Roman"/>
          <w:i/>
          <w:sz w:val="28"/>
          <w:szCs w:val="28"/>
        </w:rPr>
        <w:t>.</w:t>
      </w:r>
      <w:r w:rsidRPr="00510EB4">
        <w:rPr>
          <w:rFonts w:ascii="Times New Roman" w:hAnsi="Times New Roman" w:cs="Times New Roman"/>
          <w:i/>
          <w:sz w:val="28"/>
          <w:szCs w:val="28"/>
          <w:lang w:val="en-US"/>
        </w:rPr>
        <w:t>flagrans</w:t>
      </w:r>
      <w:r w:rsidRPr="00510EB4">
        <w:rPr>
          <w:rFonts w:ascii="Times New Roman" w:hAnsi="Times New Roman" w:cs="Times New Roman"/>
          <w:sz w:val="28"/>
          <w:szCs w:val="28"/>
        </w:rPr>
        <w:t xml:space="preserve"> составила 18,0%, однако ИЭ достаточно высокая - 87,5%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F10CA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1)</w:t>
      </w:r>
      <w:r w:rsidRPr="00510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6069" w:rsidRPr="00510EB4" w:rsidRDefault="00776362" w:rsidP="00510EB4">
      <w:pPr>
        <w:spacing w:after="0" w:line="360" w:lineRule="auto"/>
        <w:ind w:firstLine="425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По данным отечественных исследователей лярвицидная эффективность биопрепаратов, содержащих свежие 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510EB4">
        <w:rPr>
          <w:rFonts w:ascii="Times New Roman" w:hAnsi="Times New Roman" w:cs="Times New Roman"/>
          <w:sz w:val="28"/>
          <w:szCs w:val="28"/>
        </w:rPr>
        <w:t xml:space="preserve"> </w:t>
      </w:r>
      <w:r w:rsidR="009468A8" w:rsidRPr="00510EB4">
        <w:rPr>
          <w:rFonts w:ascii="Times New Roman" w:hAnsi="Times New Roman" w:cs="Times New Roman"/>
          <w:sz w:val="28"/>
          <w:szCs w:val="28"/>
        </w:rPr>
        <w:t xml:space="preserve">при гельминтозах жвачных животных </w:t>
      </w:r>
      <w:r w:rsidRPr="00510EB4">
        <w:rPr>
          <w:rFonts w:ascii="Times New Roman" w:hAnsi="Times New Roman" w:cs="Times New Roman"/>
          <w:sz w:val="28"/>
          <w:szCs w:val="28"/>
        </w:rPr>
        <w:t>варьирует от 90,3 до 99,4%</w:t>
      </w:r>
      <w:r w:rsidR="00841730">
        <w:rPr>
          <w:rFonts w:ascii="Times New Roman" w:hAnsi="Times New Roman" w:cs="Times New Roman"/>
          <w:sz w:val="28"/>
          <w:szCs w:val="28"/>
        </w:rPr>
        <w:t xml:space="preserve"> </w:t>
      </w:r>
      <w:r w:rsidR="00841730">
        <w:rPr>
          <w:rFonts w:ascii="Times New Roman" w:eastAsia="Calibri" w:hAnsi="Times New Roman" w:cs="Times New Roman"/>
          <w:sz w:val="28"/>
          <w:szCs w:val="28"/>
        </w:rPr>
        <w:t>(5-7)</w:t>
      </w:r>
      <w:r w:rsidR="00841730">
        <w:rPr>
          <w:rFonts w:ascii="Times New Roman" w:hAnsi="Times New Roman" w:cs="Times New Roman"/>
          <w:sz w:val="28"/>
          <w:szCs w:val="28"/>
        </w:rPr>
        <w:t xml:space="preserve">, </w:t>
      </w:r>
      <w:r w:rsidR="000304F7">
        <w:rPr>
          <w:rFonts w:ascii="Times New Roman" w:hAnsi="Times New Roman" w:cs="Times New Roman"/>
          <w:sz w:val="28"/>
          <w:szCs w:val="28"/>
        </w:rPr>
        <w:t>следовательно,</w:t>
      </w:r>
      <w:r w:rsidR="00841730">
        <w:rPr>
          <w:rFonts w:ascii="Times New Roman" w:hAnsi="Times New Roman" w:cs="Times New Roman"/>
          <w:sz w:val="28"/>
          <w:szCs w:val="28"/>
        </w:rPr>
        <w:t xml:space="preserve"> </w:t>
      </w:r>
      <w:r w:rsidR="00F92F84" w:rsidRPr="00510EB4">
        <w:rPr>
          <w:rFonts w:ascii="Times New Roman" w:eastAsia="Calibri" w:hAnsi="Times New Roman" w:cs="Times New Roman"/>
          <w:sz w:val="28"/>
          <w:szCs w:val="28"/>
        </w:rPr>
        <w:t>при длительном хранении би</w:t>
      </w:r>
      <w:r w:rsidR="009468A8" w:rsidRPr="00510EB4">
        <w:rPr>
          <w:rFonts w:ascii="Times New Roman" w:eastAsia="Calibri" w:hAnsi="Times New Roman" w:cs="Times New Roman"/>
          <w:sz w:val="28"/>
          <w:szCs w:val="28"/>
        </w:rPr>
        <w:t>о</w:t>
      </w:r>
      <w:r w:rsidR="00841730">
        <w:rPr>
          <w:rFonts w:ascii="Times New Roman" w:eastAsia="Calibri" w:hAnsi="Times New Roman" w:cs="Times New Roman"/>
          <w:sz w:val="28"/>
          <w:szCs w:val="28"/>
        </w:rPr>
        <w:t xml:space="preserve">препарата, в том числе </w:t>
      </w:r>
      <w:r w:rsidR="00F92F84" w:rsidRPr="00510EB4">
        <w:rPr>
          <w:rFonts w:ascii="Times New Roman" w:eastAsia="Calibri" w:hAnsi="Times New Roman" w:cs="Times New Roman"/>
          <w:sz w:val="28"/>
          <w:szCs w:val="28"/>
        </w:rPr>
        <w:t xml:space="preserve">при отрицательных температурах жизнеспособность хищных грибов </w:t>
      </w:r>
      <w:r w:rsidR="002A1DBD">
        <w:rPr>
          <w:rFonts w:ascii="Times New Roman" w:eastAsia="Calibri" w:hAnsi="Times New Roman" w:cs="Times New Roman"/>
          <w:sz w:val="28"/>
          <w:szCs w:val="28"/>
        </w:rPr>
        <w:t>существенно не изменяется</w:t>
      </w:r>
      <w:r w:rsidR="000304F7">
        <w:rPr>
          <w:rFonts w:ascii="Times New Roman" w:eastAsia="Calibri" w:hAnsi="Times New Roman" w:cs="Times New Roman"/>
          <w:sz w:val="28"/>
          <w:szCs w:val="28"/>
        </w:rPr>
        <w:t>,</w:t>
      </w:r>
      <w:r w:rsidR="0084173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2F84" w:rsidRPr="00510EB4">
        <w:rPr>
          <w:rFonts w:ascii="Times New Roman" w:eastAsia="Calibri" w:hAnsi="Times New Roman" w:cs="Times New Roman"/>
          <w:sz w:val="28"/>
          <w:szCs w:val="28"/>
        </w:rPr>
        <w:t xml:space="preserve">и </w:t>
      </w:r>
      <w:r w:rsidRPr="00510EB4">
        <w:rPr>
          <w:rFonts w:ascii="Times New Roman" w:eastAsia="Calibri" w:hAnsi="Times New Roman" w:cs="Times New Roman"/>
          <w:sz w:val="28"/>
          <w:szCs w:val="28"/>
        </w:rPr>
        <w:t>негативно</w:t>
      </w:r>
      <w:r w:rsidR="00670AB5" w:rsidRPr="00510EB4">
        <w:rPr>
          <w:rFonts w:ascii="Times New Roman" w:eastAsia="Calibri" w:hAnsi="Times New Roman" w:cs="Times New Roman"/>
          <w:sz w:val="28"/>
          <w:szCs w:val="28"/>
        </w:rPr>
        <w:t>е</w:t>
      </w: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 влияни</w:t>
      </w:r>
      <w:r w:rsidR="00670AB5" w:rsidRPr="00510EB4">
        <w:rPr>
          <w:rFonts w:ascii="Times New Roman" w:eastAsia="Calibri" w:hAnsi="Times New Roman" w:cs="Times New Roman"/>
          <w:sz w:val="28"/>
          <w:szCs w:val="28"/>
        </w:rPr>
        <w:t>е</w:t>
      </w: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 температурного фактора на лярвицидную активность 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670AB5" w:rsidRPr="00510EB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70AB5" w:rsidRPr="00510EB4">
        <w:rPr>
          <w:rFonts w:ascii="Times New Roman" w:hAnsi="Times New Roman" w:cs="Times New Roman"/>
          <w:iCs/>
          <w:sz w:val="28"/>
          <w:szCs w:val="28"/>
        </w:rPr>
        <w:t>отсутствует</w:t>
      </w: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70EB1" w:rsidRPr="00510EB4" w:rsidRDefault="00170EB1" w:rsidP="00510EB4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10EB4">
        <w:rPr>
          <w:rFonts w:ascii="Times New Roman" w:eastAsia="Calibri" w:hAnsi="Times New Roman" w:cs="Times New Roman"/>
          <w:b/>
          <w:sz w:val="28"/>
          <w:szCs w:val="28"/>
        </w:rPr>
        <w:t xml:space="preserve">Опыт </w:t>
      </w:r>
      <w:r w:rsidR="00077A96" w:rsidRPr="00510EB4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510EB4">
        <w:rPr>
          <w:rFonts w:ascii="Times New Roman" w:eastAsia="Calibri" w:hAnsi="Times New Roman" w:cs="Times New Roman"/>
          <w:b/>
          <w:sz w:val="28"/>
          <w:szCs w:val="28"/>
        </w:rPr>
        <w:t xml:space="preserve">. Определение лярвицидной активности 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D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="00841730"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f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lagrans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A1694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A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="00841730"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o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ligospora</w:t>
      </w:r>
      <w:r w:rsidRPr="001A169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10EB4">
        <w:rPr>
          <w:rFonts w:ascii="Times New Roman" w:eastAsia="Calibri" w:hAnsi="Times New Roman" w:cs="Times New Roman"/>
          <w:b/>
          <w:sz w:val="28"/>
          <w:szCs w:val="28"/>
        </w:rPr>
        <w:t>при элафостронгилезе маралов</w:t>
      </w:r>
    </w:p>
    <w:p w:rsidR="009046F9" w:rsidRPr="00510EB4" w:rsidRDefault="009046F9" w:rsidP="00510EB4">
      <w:pPr>
        <w:spacing w:after="0" w:line="36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Исследования лярвоскопическим методом Бермана </w:t>
      </w:r>
      <w:r w:rsidR="00841730" w:rsidRPr="00841730">
        <w:rPr>
          <w:rFonts w:ascii="Times New Roman" w:eastAsia="Calibri" w:hAnsi="Times New Roman" w:cs="Times New Roman"/>
          <w:sz w:val="28"/>
          <w:szCs w:val="28"/>
        </w:rPr>
        <w:t>-</w:t>
      </w: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 Орлова проб фекалий </w:t>
      </w:r>
      <w:r w:rsidR="00841730" w:rsidRPr="00510EB4">
        <w:rPr>
          <w:rFonts w:ascii="Times New Roman" w:eastAsia="Calibri" w:hAnsi="Times New Roman" w:cs="Times New Roman"/>
          <w:sz w:val="28"/>
          <w:szCs w:val="28"/>
        </w:rPr>
        <w:t xml:space="preserve">спонтанно инвазированных гельминтами </w:t>
      </w:r>
      <w:r w:rsidRPr="00510EB4">
        <w:rPr>
          <w:rFonts w:ascii="Times New Roman" w:eastAsia="Calibri" w:hAnsi="Times New Roman" w:cs="Times New Roman"/>
          <w:sz w:val="28"/>
          <w:szCs w:val="28"/>
        </w:rPr>
        <w:t>животных, подтвердили 100,0% зараженность маралов элафостронгилюсами.  Среднее количество личинок до внесения би</w:t>
      </w:r>
      <w:r w:rsidR="003B7C02">
        <w:rPr>
          <w:rFonts w:ascii="Times New Roman" w:eastAsia="Calibri" w:hAnsi="Times New Roman" w:cs="Times New Roman"/>
          <w:sz w:val="28"/>
          <w:szCs w:val="28"/>
        </w:rPr>
        <w:t xml:space="preserve">опрепарата на грамм биообразца </w:t>
      </w:r>
      <w:r w:rsidRPr="00510EB4">
        <w:rPr>
          <w:rFonts w:ascii="Times New Roman" w:eastAsia="Calibri" w:hAnsi="Times New Roman" w:cs="Times New Roman"/>
          <w:sz w:val="28"/>
          <w:szCs w:val="28"/>
        </w:rPr>
        <w:t xml:space="preserve">составила </w:t>
      </w:r>
      <w:r w:rsidR="003B7C0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0EB4">
        <w:rPr>
          <w:rFonts w:ascii="Times New Roman" w:eastAsia="Calibri" w:hAnsi="Times New Roman" w:cs="Times New Roman"/>
          <w:sz w:val="28"/>
          <w:szCs w:val="28"/>
        </w:rPr>
        <w:t>51,6 лич/г фекалий.</w:t>
      </w:r>
    </w:p>
    <w:p w:rsidR="009046F9" w:rsidRDefault="009046F9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>Анализ полученных результатов показал, что через 14 дней культивирования численность личинок элафостронгилюсов в опытных группах, снижалась</w:t>
      </w:r>
      <w:r w:rsidRPr="00510EB4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10EB4">
        <w:rPr>
          <w:rFonts w:ascii="Times New Roman" w:hAnsi="Times New Roman" w:cs="Times New Roman"/>
          <w:sz w:val="28"/>
          <w:szCs w:val="28"/>
        </w:rPr>
        <w:t>(Приложение, табл.</w:t>
      </w:r>
      <w:r w:rsidR="004F10CA">
        <w:rPr>
          <w:rFonts w:ascii="Times New Roman" w:hAnsi="Times New Roman" w:cs="Times New Roman"/>
          <w:sz w:val="28"/>
          <w:szCs w:val="28"/>
        </w:rPr>
        <w:t xml:space="preserve"> </w:t>
      </w:r>
      <w:r w:rsidRPr="00510EB4">
        <w:rPr>
          <w:rFonts w:ascii="Times New Roman" w:hAnsi="Times New Roman" w:cs="Times New Roman"/>
          <w:sz w:val="28"/>
          <w:szCs w:val="28"/>
        </w:rPr>
        <w:t>2). В</w:t>
      </w:r>
      <w:r w:rsidR="00F021DF" w:rsidRPr="00510EB4">
        <w:rPr>
          <w:rFonts w:ascii="Times New Roman" w:hAnsi="Times New Roman" w:cs="Times New Roman"/>
          <w:sz w:val="28"/>
          <w:szCs w:val="28"/>
        </w:rPr>
        <w:t>о всех</w:t>
      </w:r>
      <w:r w:rsidRPr="00510EB4">
        <w:rPr>
          <w:rFonts w:ascii="Times New Roman" w:hAnsi="Times New Roman" w:cs="Times New Roman"/>
          <w:sz w:val="28"/>
          <w:szCs w:val="28"/>
        </w:rPr>
        <w:t xml:space="preserve"> пробах фекалий, содержащих 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 и </w:t>
      </w:r>
      <w:r w:rsidR="00F021DF" w:rsidRPr="00510EB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F021DF" w:rsidRPr="00510EB4">
        <w:rPr>
          <w:rFonts w:ascii="Times New Roman" w:hAnsi="Times New Roman" w:cs="Times New Roman"/>
          <w:sz w:val="28"/>
          <w:szCs w:val="28"/>
        </w:rPr>
        <w:t>.</w:t>
      </w:r>
      <w:r w:rsidR="00F021DF" w:rsidRPr="00510EB4">
        <w:rPr>
          <w:rFonts w:ascii="Times New Roman" w:hAnsi="Times New Roman" w:cs="Times New Roman"/>
          <w:sz w:val="28"/>
          <w:szCs w:val="28"/>
          <w:lang w:val="en-US"/>
        </w:rPr>
        <w:t>oligospora</w:t>
      </w:r>
      <w:r w:rsidR="00F021DF" w:rsidRPr="00510EB4">
        <w:rPr>
          <w:rFonts w:ascii="Times New Roman" w:hAnsi="Times New Roman" w:cs="Times New Roman"/>
          <w:sz w:val="28"/>
          <w:szCs w:val="28"/>
        </w:rPr>
        <w:t>, как и в контроле</w:t>
      </w:r>
      <w:r w:rsidRPr="00510EB4">
        <w:rPr>
          <w:rFonts w:ascii="Times New Roman" w:hAnsi="Times New Roman" w:cs="Times New Roman"/>
          <w:sz w:val="28"/>
          <w:szCs w:val="28"/>
        </w:rPr>
        <w:t xml:space="preserve"> выявлены личинки 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элафостронгилюсов, однако их численность в 6,3 и 7,6 раз ниже чем в </w:t>
      </w:r>
      <w:r w:rsidR="00F021DF" w:rsidRPr="00510EB4">
        <w:rPr>
          <w:rFonts w:ascii="Times New Roman" w:hAnsi="Times New Roman" w:cs="Times New Roman"/>
          <w:sz w:val="28"/>
          <w:szCs w:val="28"/>
        </w:rPr>
        <w:lastRenderedPageBreak/>
        <w:t>контрольной группе и</w:t>
      </w:r>
      <w:r w:rsidR="00F021DF" w:rsidRPr="00510EB4">
        <w:rPr>
          <w:rFonts w:ascii="Times New Roman" w:hAnsi="Times New Roman" w:cs="Times New Roman"/>
          <w:iCs/>
          <w:sz w:val="28"/>
          <w:szCs w:val="28"/>
        </w:rPr>
        <w:t xml:space="preserve"> составляет 1,2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 и 1,0 экз./г фекалий, соответственно. Лярвицидная </w:t>
      </w:r>
      <w:r w:rsidRPr="00510EB4">
        <w:rPr>
          <w:rFonts w:ascii="Times New Roman" w:hAnsi="Times New Roman" w:cs="Times New Roman"/>
          <w:sz w:val="28"/>
          <w:szCs w:val="28"/>
        </w:rPr>
        <w:t xml:space="preserve">ИЭ 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образцов, содержащих 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D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F021DF" w:rsidRPr="00510EB4">
        <w:rPr>
          <w:rFonts w:ascii="Times New Roman" w:hAnsi="Times New Roman" w:cs="Times New Roman"/>
          <w:i/>
          <w:iCs/>
          <w:sz w:val="28"/>
          <w:szCs w:val="28"/>
          <w:lang w:val="en-US"/>
        </w:rPr>
        <w:t>flagrans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 и </w:t>
      </w:r>
      <w:r w:rsidR="00F021DF" w:rsidRPr="00510EB4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F021DF" w:rsidRPr="00510EB4">
        <w:rPr>
          <w:rFonts w:ascii="Times New Roman" w:hAnsi="Times New Roman" w:cs="Times New Roman"/>
          <w:i/>
          <w:sz w:val="28"/>
          <w:szCs w:val="28"/>
        </w:rPr>
        <w:t>.</w:t>
      </w:r>
      <w:r w:rsidR="00F021DF" w:rsidRPr="00510EB4">
        <w:rPr>
          <w:rFonts w:ascii="Times New Roman" w:hAnsi="Times New Roman" w:cs="Times New Roman"/>
          <w:i/>
          <w:sz w:val="28"/>
          <w:szCs w:val="28"/>
          <w:lang w:val="en-US"/>
        </w:rPr>
        <w:t>oligospora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, </w:t>
      </w:r>
      <w:r w:rsidRPr="00510EB4">
        <w:rPr>
          <w:rFonts w:ascii="Times New Roman" w:hAnsi="Times New Roman" w:cs="Times New Roman"/>
          <w:sz w:val="28"/>
          <w:szCs w:val="28"/>
        </w:rPr>
        <w:t xml:space="preserve">достаточно высокая </w:t>
      </w:r>
      <w:r w:rsidR="00F021DF" w:rsidRPr="00510EB4">
        <w:rPr>
          <w:rFonts w:ascii="Times New Roman" w:hAnsi="Times New Roman" w:cs="Times New Roman"/>
          <w:sz w:val="28"/>
          <w:szCs w:val="28"/>
        </w:rPr>
        <w:t xml:space="preserve">и составляет </w:t>
      </w:r>
      <w:r w:rsidRPr="00510EB4">
        <w:rPr>
          <w:rFonts w:ascii="Times New Roman" w:hAnsi="Times New Roman" w:cs="Times New Roman"/>
          <w:sz w:val="28"/>
          <w:szCs w:val="28"/>
        </w:rPr>
        <w:t>8</w:t>
      </w:r>
      <w:r w:rsidR="00F021DF" w:rsidRPr="00510EB4">
        <w:rPr>
          <w:rFonts w:ascii="Times New Roman" w:hAnsi="Times New Roman" w:cs="Times New Roman"/>
          <w:sz w:val="28"/>
          <w:szCs w:val="28"/>
        </w:rPr>
        <w:t>4</w:t>
      </w:r>
      <w:r w:rsidRPr="00510EB4">
        <w:rPr>
          <w:rFonts w:ascii="Times New Roman" w:hAnsi="Times New Roman" w:cs="Times New Roman"/>
          <w:sz w:val="28"/>
          <w:szCs w:val="28"/>
        </w:rPr>
        <w:t>,</w:t>
      </w:r>
      <w:r w:rsidR="00F021DF" w:rsidRPr="00510EB4">
        <w:rPr>
          <w:rFonts w:ascii="Times New Roman" w:hAnsi="Times New Roman" w:cs="Times New Roman"/>
          <w:sz w:val="28"/>
          <w:szCs w:val="28"/>
        </w:rPr>
        <w:t>2 и 86,7</w:t>
      </w:r>
      <w:r w:rsidRPr="00510EB4">
        <w:rPr>
          <w:rFonts w:ascii="Times New Roman" w:hAnsi="Times New Roman" w:cs="Times New Roman"/>
          <w:sz w:val="28"/>
          <w:szCs w:val="28"/>
        </w:rPr>
        <w:t>%</w:t>
      </w:r>
      <w:r w:rsidR="00FB5714">
        <w:rPr>
          <w:rFonts w:ascii="Times New Roman" w:hAnsi="Times New Roman" w:cs="Times New Roman"/>
          <w:sz w:val="28"/>
          <w:szCs w:val="28"/>
        </w:rPr>
        <w:t xml:space="preserve"> (Таблица </w:t>
      </w:r>
      <w:r w:rsidR="000A030B" w:rsidRPr="00510EB4">
        <w:rPr>
          <w:rFonts w:ascii="Times New Roman" w:hAnsi="Times New Roman" w:cs="Times New Roman"/>
          <w:sz w:val="28"/>
          <w:szCs w:val="28"/>
        </w:rPr>
        <w:t>2)</w:t>
      </w:r>
      <w:r w:rsidRPr="00510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5714" w:rsidRPr="00510EB4" w:rsidRDefault="00FB5714" w:rsidP="00510EB4">
      <w:pPr>
        <w:shd w:val="clear" w:color="auto" w:fill="FFFFFF"/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A030B" w:rsidRPr="004F10CA" w:rsidRDefault="000A030B" w:rsidP="00510EB4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4"/>
          <w:szCs w:val="28"/>
        </w:rPr>
      </w:pPr>
      <w:r w:rsidRPr="004F10CA">
        <w:rPr>
          <w:rFonts w:ascii="Times New Roman" w:eastAsia="Calibri" w:hAnsi="Times New Roman" w:cs="Times New Roman"/>
          <w:i/>
          <w:sz w:val="24"/>
          <w:szCs w:val="28"/>
        </w:rPr>
        <w:t xml:space="preserve">Таблица 2. - Лярвицидная эффективность биопрепаратов на основе грибов-гифомицетов </w:t>
      </w:r>
      <w:r w:rsidRPr="004F10CA">
        <w:rPr>
          <w:rFonts w:ascii="Times New Roman" w:hAnsi="Times New Roman" w:cs="Times New Roman"/>
          <w:i/>
          <w:iCs/>
          <w:sz w:val="24"/>
          <w:szCs w:val="28"/>
          <w:lang w:val="en-US"/>
        </w:rPr>
        <w:t>D</w:t>
      </w:r>
      <w:r w:rsidRPr="004F10CA">
        <w:rPr>
          <w:rFonts w:ascii="Times New Roman" w:hAnsi="Times New Roman" w:cs="Times New Roman"/>
          <w:i/>
          <w:iCs/>
          <w:sz w:val="24"/>
          <w:szCs w:val="28"/>
        </w:rPr>
        <w:t>.</w:t>
      </w:r>
      <w:r w:rsidRPr="004F10CA">
        <w:rPr>
          <w:rFonts w:ascii="Times New Roman" w:hAnsi="Times New Roman" w:cs="Times New Roman"/>
          <w:i/>
          <w:iCs/>
          <w:sz w:val="24"/>
          <w:szCs w:val="28"/>
          <w:lang w:val="en-US"/>
        </w:rPr>
        <w:t>flagrans</w:t>
      </w:r>
      <w:r w:rsidRPr="004F10CA">
        <w:rPr>
          <w:rFonts w:ascii="Times New Roman" w:hAnsi="Times New Roman" w:cs="Times New Roman"/>
          <w:i/>
          <w:iCs/>
          <w:sz w:val="24"/>
          <w:szCs w:val="28"/>
        </w:rPr>
        <w:t xml:space="preserve"> и </w:t>
      </w:r>
      <w:r w:rsidRPr="004F10CA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Pr="004F10CA">
        <w:rPr>
          <w:rFonts w:ascii="Times New Roman" w:hAnsi="Times New Roman" w:cs="Times New Roman"/>
          <w:i/>
          <w:sz w:val="24"/>
          <w:szCs w:val="28"/>
        </w:rPr>
        <w:t>.</w:t>
      </w:r>
      <w:r w:rsidRPr="004F10CA">
        <w:rPr>
          <w:rFonts w:ascii="Times New Roman" w:hAnsi="Times New Roman" w:cs="Times New Roman"/>
          <w:i/>
          <w:sz w:val="24"/>
          <w:szCs w:val="28"/>
          <w:lang w:val="en-US"/>
        </w:rPr>
        <w:t>oligospora</w:t>
      </w:r>
      <w:r w:rsidRPr="004F10CA">
        <w:rPr>
          <w:rFonts w:ascii="Times New Roman" w:hAnsi="Times New Roman" w:cs="Times New Roman"/>
          <w:i/>
          <w:sz w:val="24"/>
          <w:szCs w:val="28"/>
        </w:rPr>
        <w:t xml:space="preserve"> при элафостронгилезе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6"/>
        <w:gridCol w:w="1270"/>
        <w:gridCol w:w="1267"/>
        <w:gridCol w:w="1463"/>
        <w:gridCol w:w="1469"/>
        <w:gridCol w:w="1273"/>
        <w:gridCol w:w="1463"/>
      </w:tblGrid>
      <w:tr w:rsidR="00B113A7" w:rsidRPr="00B113A7" w:rsidTr="00022D64">
        <w:tc>
          <w:tcPr>
            <w:tcW w:w="2636" w:type="dxa"/>
            <w:gridSpan w:val="2"/>
            <w:vMerge w:val="restart"/>
          </w:tcPr>
          <w:p w:rsidR="00B113A7" w:rsidRPr="00B113A7" w:rsidRDefault="00B113A7" w:rsidP="00B113A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eastAsia="Calibri" w:hAnsi="Times New Roman" w:cs="Times New Roman"/>
                <w:sz w:val="24"/>
                <w:szCs w:val="24"/>
              </w:rPr>
              <w:t>Кол-во личинок до внесения биопрепарата в субстрат</w:t>
            </w:r>
          </w:p>
        </w:tc>
        <w:tc>
          <w:tcPr>
            <w:tcW w:w="4199" w:type="dxa"/>
            <w:gridSpan w:val="3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3B7C02">
              <w:rPr>
                <w:rFonts w:ascii="Times New Roman" w:eastAsia="Calibri" w:hAnsi="Times New Roman" w:cs="Times New Roman"/>
                <w:sz w:val="24"/>
                <w:szCs w:val="24"/>
              </w:rPr>
              <w:t>ол-во личинок в группах через 10</w:t>
            </w:r>
            <w:r w:rsidRPr="00B113A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дней культивирования</w:t>
            </w:r>
          </w:p>
        </w:tc>
        <w:tc>
          <w:tcPr>
            <w:tcW w:w="2736" w:type="dxa"/>
            <w:gridSpan w:val="2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ИЭ,%</w:t>
            </w:r>
          </w:p>
        </w:tc>
      </w:tr>
      <w:tr w:rsidR="00B113A7" w:rsidRPr="00B113A7" w:rsidTr="0006589B">
        <w:tc>
          <w:tcPr>
            <w:tcW w:w="2636" w:type="dxa"/>
            <w:gridSpan w:val="2"/>
            <w:vMerge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113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D.flagrans</w:t>
            </w:r>
          </w:p>
        </w:tc>
        <w:tc>
          <w:tcPr>
            <w:tcW w:w="1463" w:type="dxa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113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A.oligospora</w:t>
            </w:r>
          </w:p>
        </w:tc>
        <w:tc>
          <w:tcPr>
            <w:tcW w:w="1469" w:type="dxa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273" w:type="dxa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113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D.flagrans</w:t>
            </w:r>
          </w:p>
        </w:tc>
        <w:tc>
          <w:tcPr>
            <w:tcW w:w="1463" w:type="dxa"/>
          </w:tcPr>
          <w:p w:rsidR="00B113A7" w:rsidRPr="00B113A7" w:rsidRDefault="00B113A7" w:rsidP="00B113A7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B113A7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A.oligospora</w:t>
            </w:r>
          </w:p>
        </w:tc>
      </w:tr>
      <w:tr w:rsidR="000A030B" w:rsidRPr="00B113A7" w:rsidTr="00022D64">
        <w:tc>
          <w:tcPr>
            <w:tcW w:w="1366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70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1038</w:t>
            </w:r>
          </w:p>
        </w:tc>
        <w:tc>
          <w:tcPr>
            <w:tcW w:w="1267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63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69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  <w:tc>
          <w:tcPr>
            <w:tcW w:w="1273" w:type="dxa"/>
            <w:vMerge w:val="restart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1463" w:type="dxa"/>
            <w:vMerge w:val="restart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86,8</w:t>
            </w:r>
          </w:p>
        </w:tc>
      </w:tr>
      <w:tr w:rsidR="000A030B" w:rsidRPr="00B113A7" w:rsidTr="00022D64">
        <w:tc>
          <w:tcPr>
            <w:tcW w:w="1366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В 1 гр фекалий</w:t>
            </w:r>
          </w:p>
        </w:tc>
        <w:tc>
          <w:tcPr>
            <w:tcW w:w="1270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51,6</w:t>
            </w:r>
          </w:p>
        </w:tc>
        <w:tc>
          <w:tcPr>
            <w:tcW w:w="1267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B11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1463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 xml:space="preserve">1,0 </w:t>
            </w:r>
            <w:r w:rsidRPr="00B11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1469" w:type="dxa"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13A7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 w:rsidRPr="00B11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B113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273" w:type="dxa"/>
            <w:vMerge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3" w:type="dxa"/>
            <w:vMerge/>
          </w:tcPr>
          <w:p w:rsidR="000A030B" w:rsidRPr="00B113A7" w:rsidRDefault="000A030B" w:rsidP="00B113A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13A7" w:rsidRDefault="00B113A7" w:rsidP="00510EB4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33" w:rsidRPr="00510EB4" w:rsidRDefault="00FB5714" w:rsidP="00510EB4">
      <w:pPr>
        <w:pStyle w:val="a3"/>
        <w:spacing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306864" w:rsidRPr="00510EB4">
        <w:rPr>
          <w:rFonts w:ascii="Times New Roman" w:hAnsi="Times New Roman" w:cs="Times New Roman"/>
          <w:sz w:val="28"/>
          <w:szCs w:val="28"/>
        </w:rPr>
        <w:t xml:space="preserve"> эксперименте </w:t>
      </w:r>
      <w:r w:rsidR="00306864" w:rsidRPr="00510EB4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306864" w:rsidRPr="00510EB4">
        <w:rPr>
          <w:rFonts w:ascii="Times New Roman" w:hAnsi="Times New Roman" w:cs="Times New Roman"/>
          <w:sz w:val="28"/>
          <w:szCs w:val="28"/>
        </w:rPr>
        <w:t xml:space="preserve"> </w:t>
      </w:r>
      <w:r w:rsidR="00306864" w:rsidRPr="00510EB4">
        <w:rPr>
          <w:rFonts w:ascii="Times New Roman" w:hAnsi="Times New Roman" w:cs="Times New Roman"/>
          <w:sz w:val="28"/>
          <w:szCs w:val="28"/>
          <w:lang w:val="en-US"/>
        </w:rPr>
        <w:t>vitro</w:t>
      </w:r>
      <w:r>
        <w:rPr>
          <w:rFonts w:ascii="Times New Roman" w:hAnsi="Times New Roman" w:cs="Times New Roman"/>
          <w:sz w:val="28"/>
          <w:szCs w:val="28"/>
        </w:rPr>
        <w:t xml:space="preserve"> было установлено, что грибы -</w:t>
      </w:r>
      <w:r w:rsidR="00306864" w:rsidRPr="00510EB4">
        <w:rPr>
          <w:rFonts w:ascii="Times New Roman" w:hAnsi="Times New Roman" w:cs="Times New Roman"/>
          <w:sz w:val="28"/>
          <w:szCs w:val="28"/>
        </w:rPr>
        <w:t xml:space="preserve"> гифомицеты </w:t>
      </w:r>
      <w:r w:rsidR="0030686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D</w:t>
      </w:r>
      <w:r w:rsidR="00306864" w:rsidRPr="00510EB4">
        <w:rPr>
          <w:rFonts w:ascii="Times New Roman" w:hAnsi="Times New Roman" w:cs="Times New Roman"/>
          <w:i/>
          <w:spacing w:val="-2"/>
          <w:sz w:val="28"/>
          <w:szCs w:val="28"/>
        </w:rPr>
        <w:t>.</w:t>
      </w:r>
      <w:r w:rsidR="0030686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flagrans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2A4B04" w:rsidRPr="00510EB4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A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</w:rPr>
        <w:t xml:space="preserve">. </w:t>
      </w:r>
      <w:r w:rsidR="00022D6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ol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ig</w:t>
      </w:r>
      <w:r w:rsidR="00022D6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o</w:t>
      </w:r>
      <w:r w:rsidR="002A4B04" w:rsidRPr="00510EB4">
        <w:rPr>
          <w:rFonts w:ascii="Times New Roman" w:hAnsi="Times New Roman" w:cs="Times New Roman"/>
          <w:i/>
          <w:spacing w:val="-2"/>
          <w:sz w:val="28"/>
          <w:szCs w:val="28"/>
          <w:lang w:val="en-US"/>
        </w:rPr>
        <w:t>spora</w:t>
      </w:r>
      <w:r w:rsidR="00306864" w:rsidRPr="00510EB4">
        <w:rPr>
          <w:rFonts w:ascii="Times New Roman" w:hAnsi="Times New Roman" w:cs="Times New Roman"/>
          <w:spacing w:val="-2"/>
          <w:sz w:val="28"/>
          <w:szCs w:val="28"/>
        </w:rPr>
        <w:t xml:space="preserve"> обладают выраженным лярвоцидным действием в отношении </w:t>
      </w:r>
      <w:r w:rsidR="00022D64" w:rsidRPr="00510EB4">
        <w:rPr>
          <w:rFonts w:ascii="Times New Roman" w:hAnsi="Times New Roman" w:cs="Times New Roman"/>
          <w:spacing w:val="-2"/>
          <w:sz w:val="28"/>
          <w:szCs w:val="28"/>
        </w:rPr>
        <w:t xml:space="preserve">личинок </w:t>
      </w:r>
      <w:r w:rsidR="00306864" w:rsidRPr="00510EB4">
        <w:rPr>
          <w:rFonts w:ascii="Times New Roman" w:hAnsi="Times New Roman" w:cs="Times New Roman"/>
          <w:spacing w:val="-2"/>
          <w:sz w:val="28"/>
          <w:szCs w:val="28"/>
        </w:rPr>
        <w:t xml:space="preserve">гельминтов семейства </w:t>
      </w:r>
      <w:r w:rsidR="00306864" w:rsidRPr="00510EB4">
        <w:rPr>
          <w:rFonts w:ascii="Times New Roman" w:hAnsi="Times New Roman" w:cs="Times New Roman"/>
          <w:i/>
          <w:spacing w:val="5"/>
          <w:sz w:val="28"/>
          <w:szCs w:val="28"/>
          <w:lang w:val="en-US"/>
        </w:rPr>
        <w:t>Protostrongylidae</w:t>
      </w:r>
      <w:r w:rsidR="000A030B" w:rsidRPr="00510EB4">
        <w:rPr>
          <w:rFonts w:ascii="Times New Roman" w:hAnsi="Times New Roman" w:cs="Times New Roman"/>
          <w:i/>
          <w:spacing w:val="5"/>
          <w:sz w:val="28"/>
          <w:szCs w:val="28"/>
        </w:rPr>
        <w:t xml:space="preserve">, </w:t>
      </w:r>
      <w:r w:rsidR="000A030B" w:rsidRPr="00510EB4">
        <w:rPr>
          <w:rFonts w:ascii="Times New Roman" w:hAnsi="Times New Roman" w:cs="Times New Roman"/>
          <w:spacing w:val="5"/>
          <w:sz w:val="28"/>
          <w:szCs w:val="28"/>
        </w:rPr>
        <w:t>вид</w:t>
      </w:r>
      <w:r w:rsidR="000A030B" w:rsidRPr="00510EB4">
        <w:rPr>
          <w:rFonts w:ascii="Times New Roman" w:hAnsi="Times New Roman" w:cs="Times New Roman"/>
          <w:i/>
          <w:spacing w:val="5"/>
          <w:sz w:val="28"/>
          <w:szCs w:val="28"/>
        </w:rPr>
        <w:t xml:space="preserve"> </w:t>
      </w:r>
      <w:r w:rsidR="000A030B" w:rsidRPr="00510EB4">
        <w:rPr>
          <w:rFonts w:ascii="Times New Roman" w:hAnsi="Times New Roman" w:cs="Times New Roman"/>
          <w:i/>
          <w:spacing w:val="5"/>
          <w:sz w:val="28"/>
          <w:szCs w:val="28"/>
          <w:lang w:val="en-US"/>
        </w:rPr>
        <w:t>E</w:t>
      </w:r>
      <w:r w:rsidR="000A030B" w:rsidRPr="00510EB4">
        <w:rPr>
          <w:rFonts w:ascii="Times New Roman" w:hAnsi="Times New Roman" w:cs="Times New Roman"/>
          <w:i/>
          <w:spacing w:val="5"/>
          <w:sz w:val="28"/>
          <w:szCs w:val="28"/>
        </w:rPr>
        <w:t xml:space="preserve">. </w:t>
      </w:r>
      <w:r w:rsidR="000A030B" w:rsidRPr="00510EB4">
        <w:rPr>
          <w:rFonts w:ascii="Times New Roman" w:hAnsi="Times New Roman" w:cs="Times New Roman"/>
          <w:i/>
          <w:spacing w:val="5"/>
          <w:sz w:val="28"/>
          <w:szCs w:val="28"/>
          <w:lang w:val="en-US"/>
        </w:rPr>
        <w:t>panticola</w:t>
      </w:r>
      <w:r w:rsidR="00306864" w:rsidRPr="00510EB4">
        <w:rPr>
          <w:rFonts w:ascii="Times New Roman" w:hAnsi="Times New Roman" w:cs="Times New Roman"/>
          <w:spacing w:val="5"/>
          <w:sz w:val="28"/>
          <w:szCs w:val="28"/>
        </w:rPr>
        <w:t xml:space="preserve">. </w:t>
      </w:r>
    </w:p>
    <w:p w:rsidR="002A4B04" w:rsidRPr="00510EB4" w:rsidRDefault="002A4B0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0EB4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 w:rsidR="00841730" w:rsidRPr="00FB5714">
        <w:rPr>
          <w:rFonts w:ascii="Times New Roman" w:hAnsi="Times New Roman" w:cs="Times New Roman"/>
          <w:b/>
          <w:sz w:val="28"/>
          <w:szCs w:val="28"/>
        </w:rPr>
        <w:t>3</w:t>
      </w:r>
      <w:r w:rsidRPr="00510EB4">
        <w:rPr>
          <w:rFonts w:ascii="Times New Roman" w:hAnsi="Times New Roman" w:cs="Times New Roman"/>
          <w:b/>
          <w:sz w:val="28"/>
          <w:szCs w:val="28"/>
        </w:rPr>
        <w:t>. Механизм действия гриба</w:t>
      </w:r>
    </w:p>
    <w:p w:rsidR="00785754" w:rsidRPr="00510EB4" w:rsidRDefault="0078575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Перед внесением хищных грибов в водную среду в которой находятся личинки элафостронгилюсов зарегистрировано обилие личинок </w:t>
      </w:r>
      <w:r w:rsidR="00B113A7" w:rsidRPr="00510EB4">
        <w:rPr>
          <w:rFonts w:ascii="Times New Roman" w:hAnsi="Times New Roman" w:cs="Times New Roman"/>
          <w:sz w:val="28"/>
          <w:szCs w:val="28"/>
        </w:rPr>
        <w:t xml:space="preserve">элафостронгилюсов </w:t>
      </w:r>
      <w:r w:rsidRPr="00510EB4">
        <w:rPr>
          <w:rFonts w:ascii="Times New Roman" w:hAnsi="Times New Roman" w:cs="Times New Roman"/>
          <w:sz w:val="28"/>
          <w:szCs w:val="28"/>
        </w:rPr>
        <w:t>(рис.</w:t>
      </w:r>
      <w:r w:rsidR="00FB5714">
        <w:rPr>
          <w:rFonts w:ascii="Times New Roman" w:hAnsi="Times New Roman" w:cs="Times New Roman"/>
          <w:sz w:val="28"/>
          <w:szCs w:val="28"/>
        </w:rPr>
        <w:t xml:space="preserve"> 2</w:t>
      </w:r>
      <w:r w:rsidRPr="00510EB4">
        <w:rPr>
          <w:rFonts w:ascii="Times New Roman" w:hAnsi="Times New Roman" w:cs="Times New Roman"/>
          <w:sz w:val="28"/>
          <w:szCs w:val="28"/>
        </w:rPr>
        <w:t>)</w:t>
      </w:r>
      <w:r w:rsidR="00B113A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5754" w:rsidRPr="00510EB4" w:rsidRDefault="00785754" w:rsidP="00B113A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3750" cy="2499456"/>
            <wp:effectExtent l="0" t="0" r="0" b="0"/>
            <wp:docPr id="6" name="Рисунок 5" descr="C:\еа 2012\Е.А\школьница, токсокароз\Катя - грибы\грибы катя\фото\опыт 3\контроль\IMG_1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еа 2012\Е.А\школьница, токсокароз\Катя - грибы\грибы катя\фото\опыт 3\контроль\IMG_1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893" cy="250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754" w:rsidRPr="004F10CA" w:rsidRDefault="0078575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pacing w:val="-2"/>
          <w:sz w:val="24"/>
          <w:szCs w:val="28"/>
        </w:rPr>
      </w:pPr>
      <w:r w:rsidRPr="004F10CA">
        <w:rPr>
          <w:rFonts w:ascii="Times New Roman" w:hAnsi="Times New Roman" w:cs="Times New Roman"/>
          <w:i/>
          <w:sz w:val="24"/>
          <w:szCs w:val="28"/>
        </w:rPr>
        <w:t xml:space="preserve">Рис </w:t>
      </w:r>
      <w:r w:rsidR="00841730" w:rsidRPr="004F10CA">
        <w:rPr>
          <w:rFonts w:ascii="Times New Roman" w:hAnsi="Times New Roman" w:cs="Times New Roman"/>
          <w:i/>
          <w:sz w:val="24"/>
          <w:szCs w:val="28"/>
        </w:rPr>
        <w:t xml:space="preserve">3. </w:t>
      </w:r>
      <w:r w:rsidRPr="004F10CA">
        <w:rPr>
          <w:rFonts w:ascii="Times New Roman" w:hAnsi="Times New Roman" w:cs="Times New Roman"/>
          <w:i/>
          <w:sz w:val="24"/>
          <w:szCs w:val="28"/>
        </w:rPr>
        <w:t xml:space="preserve">Личинки элафостронгилюсов перед внесением глубинной культуры хищных грибов 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  <w:lang w:val="en-US"/>
        </w:rPr>
        <w:t>D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</w:rPr>
        <w:t>.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  <w:lang w:val="en-US"/>
        </w:rPr>
        <w:t>flagrans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</w:rPr>
        <w:t xml:space="preserve"> и 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  <w:lang w:val="en-US"/>
        </w:rPr>
        <w:t>A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</w:rPr>
        <w:t xml:space="preserve">. </w:t>
      </w:r>
      <w:r w:rsidR="00841730" w:rsidRPr="004F10CA">
        <w:rPr>
          <w:rFonts w:ascii="Times New Roman" w:hAnsi="Times New Roman" w:cs="Times New Roman"/>
          <w:i/>
          <w:spacing w:val="-2"/>
          <w:sz w:val="24"/>
          <w:szCs w:val="28"/>
          <w:lang w:val="en-US"/>
        </w:rPr>
        <w:t>o</w:t>
      </w:r>
      <w:r w:rsidRPr="004F10CA">
        <w:rPr>
          <w:rFonts w:ascii="Times New Roman" w:hAnsi="Times New Roman" w:cs="Times New Roman"/>
          <w:i/>
          <w:spacing w:val="-2"/>
          <w:sz w:val="24"/>
          <w:szCs w:val="28"/>
          <w:lang w:val="en-US"/>
        </w:rPr>
        <w:t>ligospora</w:t>
      </w:r>
      <w:r w:rsidR="00370E67" w:rsidRPr="004F10CA">
        <w:rPr>
          <w:rFonts w:ascii="Times New Roman" w:hAnsi="Times New Roman" w:cs="Times New Roman"/>
          <w:i/>
          <w:spacing w:val="-2"/>
          <w:sz w:val="24"/>
          <w:szCs w:val="28"/>
        </w:rPr>
        <w:t xml:space="preserve"> </w:t>
      </w:r>
    </w:p>
    <w:p w:rsidR="00785754" w:rsidRPr="00510EB4" w:rsidRDefault="00785754" w:rsidP="00B113A7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C9028B" w:rsidRPr="00C810C2" w:rsidRDefault="00A37B75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lastRenderedPageBreak/>
        <w:t xml:space="preserve">Присутствие личинок нематод в субстрате индуцирует образование  ловчих колец на мицелии </w:t>
      </w:r>
      <w:r w:rsidRPr="001079EC">
        <w:rPr>
          <w:rFonts w:ascii="Times New Roman" w:hAnsi="Times New Roman" w:cs="Times New Roman"/>
          <w:i/>
          <w:sz w:val="28"/>
          <w:szCs w:val="28"/>
        </w:rPr>
        <w:t xml:space="preserve">D. </w:t>
      </w:r>
      <w:r w:rsidR="001079EC" w:rsidRPr="001079EC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1079EC">
        <w:rPr>
          <w:rFonts w:ascii="Times New Roman" w:hAnsi="Times New Roman" w:cs="Times New Roman"/>
          <w:i/>
          <w:sz w:val="28"/>
          <w:szCs w:val="28"/>
        </w:rPr>
        <w:t>lagrans</w:t>
      </w:r>
      <w:r w:rsidRPr="00510EB4">
        <w:rPr>
          <w:rFonts w:ascii="Times New Roman" w:hAnsi="Times New Roman" w:cs="Times New Roman"/>
          <w:sz w:val="28"/>
          <w:szCs w:val="28"/>
        </w:rPr>
        <w:t xml:space="preserve"> и </w:t>
      </w:r>
      <w:r w:rsidRPr="001079EC">
        <w:rPr>
          <w:rFonts w:ascii="Times New Roman" w:hAnsi="Times New Roman" w:cs="Times New Roman"/>
          <w:i/>
          <w:sz w:val="28"/>
          <w:szCs w:val="28"/>
        </w:rPr>
        <w:t xml:space="preserve">A. </w:t>
      </w:r>
      <w:r w:rsidR="001079EC" w:rsidRPr="001079EC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1079EC">
        <w:rPr>
          <w:rFonts w:ascii="Times New Roman" w:hAnsi="Times New Roman" w:cs="Times New Roman"/>
          <w:i/>
          <w:sz w:val="28"/>
          <w:szCs w:val="28"/>
        </w:rPr>
        <w:t>ligospora</w:t>
      </w:r>
      <w:r w:rsidRPr="00510EB4">
        <w:rPr>
          <w:rFonts w:ascii="Times New Roman" w:hAnsi="Times New Roman" w:cs="Times New Roman"/>
          <w:sz w:val="28"/>
          <w:szCs w:val="28"/>
        </w:rPr>
        <w:t xml:space="preserve">. На 3 день исследований </w:t>
      </w:r>
      <w:r w:rsidR="009A6B40" w:rsidRPr="00510EB4">
        <w:rPr>
          <w:rFonts w:ascii="Times New Roman" w:hAnsi="Times New Roman" w:cs="Times New Roman"/>
          <w:sz w:val="28"/>
          <w:szCs w:val="28"/>
        </w:rPr>
        <w:t xml:space="preserve">при микроскопии образцов биоматериала </w:t>
      </w:r>
      <w:r w:rsidRPr="00510EB4">
        <w:rPr>
          <w:rFonts w:ascii="Times New Roman" w:hAnsi="Times New Roman" w:cs="Times New Roman"/>
          <w:sz w:val="28"/>
          <w:szCs w:val="28"/>
        </w:rPr>
        <w:t>выявлено обильное кольцеобразование</w:t>
      </w:r>
      <w:r w:rsidR="009A6B40" w:rsidRPr="00510EB4">
        <w:rPr>
          <w:rFonts w:ascii="Times New Roman" w:hAnsi="Times New Roman" w:cs="Times New Roman"/>
          <w:sz w:val="28"/>
          <w:szCs w:val="28"/>
        </w:rPr>
        <w:t xml:space="preserve"> (рис.</w:t>
      </w:r>
      <w:r w:rsidR="00B113A7">
        <w:rPr>
          <w:rFonts w:ascii="Times New Roman" w:hAnsi="Times New Roman" w:cs="Times New Roman"/>
          <w:sz w:val="28"/>
          <w:szCs w:val="28"/>
        </w:rPr>
        <w:t xml:space="preserve"> 4</w:t>
      </w:r>
      <w:r w:rsidR="009A6B40" w:rsidRPr="00510EB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94BEC" w:rsidRPr="00510EB4" w:rsidRDefault="00C94BEC" w:rsidP="00C94BEC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>Наибольшее количество личинок находилось в мицелии гриба, образуя в нем обильные скопления</w:t>
      </w:r>
      <w:r>
        <w:rPr>
          <w:rFonts w:ascii="Times New Roman" w:hAnsi="Times New Roman" w:cs="Times New Roman"/>
          <w:sz w:val="28"/>
          <w:szCs w:val="28"/>
        </w:rPr>
        <w:t xml:space="preserve"> (рис. 5)</w:t>
      </w:r>
      <w:r w:rsidRPr="00510EB4">
        <w:rPr>
          <w:rFonts w:ascii="Times New Roman" w:hAnsi="Times New Roman" w:cs="Times New Roman"/>
          <w:sz w:val="28"/>
          <w:szCs w:val="28"/>
        </w:rPr>
        <w:t>. Установлено, что личинки, запутавшиеся в мицелии или находящиеся в ловчих кольцах грибов, имеют сниженную двигательную активность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10EB4">
        <w:rPr>
          <w:rFonts w:ascii="Times New Roman" w:hAnsi="Times New Roman" w:cs="Times New Roman"/>
          <w:sz w:val="28"/>
          <w:szCs w:val="28"/>
        </w:rPr>
        <w:t>У некоторых заметны структурные нарушения – в виде повреждений чехлика, вакуолеобразования в теле личинки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B4">
        <w:rPr>
          <w:rFonts w:ascii="Times New Roman" w:hAnsi="Times New Roman" w:cs="Times New Roman"/>
          <w:sz w:val="28"/>
          <w:szCs w:val="28"/>
        </w:rPr>
        <w:t xml:space="preserve"> Однако большинство имеет характерное для личинок элафостронгилюсов строение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0EB4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94BEC" w:rsidRPr="00C810C2" w:rsidRDefault="00C94BEC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028B" w:rsidRDefault="00C9028B" w:rsidP="00C902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257425"/>
            <wp:effectExtent l="0" t="0" r="0" b="0"/>
            <wp:docPr id="11" name="Рисунок 11" descr="IMG_20180320_18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0180320_1836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902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256730"/>
            <wp:effectExtent l="0" t="0" r="0" b="0"/>
            <wp:docPr id="13" name="Рисунок 12" descr="C:\еа 2012\Е.А\школьница, токсокароз\Катя - грибы\грибы катя\фото\механизм хищничества опыт 3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еа 2012\Е.А\школьница, токсокароз\Катя - грибы\грибы катя\фото\механизм хищничества опыт 3\IMG_09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27" cy="225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28B" w:rsidRPr="004F10CA" w:rsidRDefault="00FB5714" w:rsidP="00C9028B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4F10CA">
        <w:rPr>
          <w:rFonts w:ascii="Times New Roman" w:hAnsi="Times New Roman" w:cs="Times New Roman"/>
          <w:i/>
          <w:sz w:val="24"/>
        </w:rPr>
        <w:t>Рис</w:t>
      </w:r>
      <w:r w:rsidR="00C9028B" w:rsidRPr="004F10CA">
        <w:rPr>
          <w:rFonts w:ascii="Times New Roman" w:hAnsi="Times New Roman" w:cs="Times New Roman"/>
          <w:i/>
          <w:sz w:val="24"/>
        </w:rPr>
        <w:t xml:space="preserve"> 4.</w:t>
      </w:r>
      <w:r w:rsidR="00C9028B" w:rsidRPr="004F10CA">
        <w:rPr>
          <w:rFonts w:ascii="Times New Roman" w:hAnsi="Times New Roman" w:cs="Times New Roman"/>
          <w:i/>
          <w:sz w:val="32"/>
          <w:szCs w:val="28"/>
        </w:rPr>
        <w:t xml:space="preserve"> </w:t>
      </w:r>
      <w:r w:rsidR="00C9028B" w:rsidRPr="004F10CA">
        <w:rPr>
          <w:rFonts w:ascii="Times New Roman" w:hAnsi="Times New Roman" w:cs="Times New Roman"/>
          <w:i/>
          <w:sz w:val="24"/>
        </w:rPr>
        <w:t>Обильное кольцеобра-</w:t>
      </w:r>
      <w:r w:rsidRPr="004F10CA">
        <w:rPr>
          <w:rFonts w:ascii="Times New Roman" w:hAnsi="Times New Roman" w:cs="Times New Roman"/>
          <w:i/>
          <w:sz w:val="24"/>
        </w:rPr>
        <w:t xml:space="preserve">                 </w:t>
      </w:r>
      <w:r w:rsidR="004F10CA" w:rsidRPr="004F10CA">
        <w:rPr>
          <w:rFonts w:ascii="Times New Roman" w:hAnsi="Times New Roman" w:cs="Times New Roman"/>
          <w:i/>
          <w:sz w:val="24"/>
        </w:rPr>
        <w:t xml:space="preserve">      </w:t>
      </w:r>
      <w:r w:rsidR="004F10CA">
        <w:rPr>
          <w:rFonts w:ascii="Times New Roman" w:hAnsi="Times New Roman" w:cs="Times New Roman"/>
          <w:i/>
          <w:sz w:val="24"/>
        </w:rPr>
        <w:t xml:space="preserve"> </w:t>
      </w:r>
      <w:r w:rsidR="004F10CA" w:rsidRPr="004F10CA">
        <w:rPr>
          <w:rFonts w:ascii="Times New Roman" w:hAnsi="Times New Roman" w:cs="Times New Roman"/>
          <w:i/>
          <w:sz w:val="24"/>
        </w:rPr>
        <w:t xml:space="preserve"> </w:t>
      </w:r>
      <w:r w:rsidRPr="004F10CA">
        <w:rPr>
          <w:rFonts w:ascii="Times New Roman" w:hAnsi="Times New Roman" w:cs="Times New Roman"/>
          <w:i/>
          <w:sz w:val="24"/>
        </w:rPr>
        <w:t>Рис</w:t>
      </w:r>
      <w:r w:rsidR="004F10CA" w:rsidRPr="004F10CA">
        <w:rPr>
          <w:rFonts w:ascii="Times New Roman" w:hAnsi="Times New Roman" w:cs="Times New Roman"/>
          <w:i/>
          <w:sz w:val="24"/>
        </w:rPr>
        <w:t xml:space="preserve"> 5. Скопление </w:t>
      </w:r>
      <w:r w:rsidR="00C9028B" w:rsidRPr="004F10CA">
        <w:rPr>
          <w:rFonts w:ascii="Times New Roman" w:hAnsi="Times New Roman" w:cs="Times New Roman"/>
          <w:i/>
          <w:sz w:val="24"/>
        </w:rPr>
        <w:t>личинок в мицелии гриба</w:t>
      </w:r>
    </w:p>
    <w:p w:rsidR="00C9028B" w:rsidRPr="00BF12F0" w:rsidRDefault="00C9028B" w:rsidP="00C902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4F10CA">
        <w:rPr>
          <w:rFonts w:ascii="Times New Roman" w:hAnsi="Times New Roman" w:cs="Times New Roman"/>
          <w:i/>
          <w:sz w:val="24"/>
        </w:rPr>
        <w:t>зование</w:t>
      </w:r>
      <w:r w:rsidRPr="00BF12F0">
        <w:rPr>
          <w:rFonts w:ascii="Times New Roman" w:hAnsi="Times New Roman" w:cs="Times New Roman"/>
          <w:i/>
          <w:sz w:val="24"/>
        </w:rPr>
        <w:t xml:space="preserve"> </w:t>
      </w:r>
      <w:r w:rsidRPr="004F10CA">
        <w:rPr>
          <w:rFonts w:ascii="Times New Roman" w:hAnsi="Times New Roman" w:cs="Times New Roman"/>
          <w:i/>
          <w:sz w:val="24"/>
          <w:lang w:val="en-US"/>
        </w:rPr>
        <w:t>D</w:t>
      </w:r>
      <w:r w:rsidRPr="00BF12F0">
        <w:rPr>
          <w:rFonts w:ascii="Times New Roman" w:hAnsi="Times New Roman" w:cs="Times New Roman"/>
          <w:i/>
          <w:sz w:val="24"/>
        </w:rPr>
        <w:t xml:space="preserve">. </w:t>
      </w:r>
      <w:r w:rsidR="001079EC" w:rsidRPr="004F10CA">
        <w:rPr>
          <w:rFonts w:ascii="Times New Roman" w:hAnsi="Times New Roman" w:cs="Times New Roman"/>
          <w:i/>
          <w:sz w:val="24"/>
          <w:lang w:val="en-US"/>
        </w:rPr>
        <w:t>f</w:t>
      </w:r>
      <w:r w:rsidRPr="004F10CA">
        <w:rPr>
          <w:rFonts w:ascii="Times New Roman" w:hAnsi="Times New Roman" w:cs="Times New Roman"/>
          <w:i/>
          <w:sz w:val="24"/>
          <w:lang w:val="en-US"/>
        </w:rPr>
        <w:t>lagrans</w:t>
      </w:r>
      <w:r w:rsidRPr="00BF12F0">
        <w:rPr>
          <w:rFonts w:ascii="Times New Roman" w:hAnsi="Times New Roman" w:cs="Times New Roman"/>
          <w:i/>
          <w:sz w:val="24"/>
        </w:rPr>
        <w:t xml:space="preserve"> </w:t>
      </w:r>
      <w:r w:rsidRPr="004F10CA">
        <w:rPr>
          <w:rFonts w:ascii="Times New Roman" w:hAnsi="Times New Roman" w:cs="Times New Roman"/>
          <w:i/>
          <w:sz w:val="24"/>
        </w:rPr>
        <w:t>и</w:t>
      </w:r>
      <w:r w:rsidRPr="00BF12F0">
        <w:rPr>
          <w:rFonts w:ascii="Times New Roman" w:hAnsi="Times New Roman" w:cs="Times New Roman"/>
          <w:i/>
          <w:sz w:val="24"/>
        </w:rPr>
        <w:t xml:space="preserve"> </w:t>
      </w:r>
      <w:r w:rsidRPr="004F10CA">
        <w:rPr>
          <w:rFonts w:ascii="Times New Roman" w:hAnsi="Times New Roman" w:cs="Times New Roman"/>
          <w:i/>
          <w:sz w:val="24"/>
          <w:lang w:val="en-US"/>
        </w:rPr>
        <w:t>A</w:t>
      </w:r>
      <w:r w:rsidRPr="00BF12F0">
        <w:rPr>
          <w:rFonts w:ascii="Times New Roman" w:hAnsi="Times New Roman" w:cs="Times New Roman"/>
          <w:i/>
          <w:sz w:val="24"/>
        </w:rPr>
        <w:t xml:space="preserve">. </w:t>
      </w:r>
      <w:r w:rsidR="001079EC" w:rsidRPr="004F10CA">
        <w:rPr>
          <w:rFonts w:ascii="Times New Roman" w:hAnsi="Times New Roman" w:cs="Times New Roman"/>
          <w:i/>
          <w:sz w:val="24"/>
          <w:lang w:val="en-US"/>
        </w:rPr>
        <w:t>o</w:t>
      </w:r>
      <w:r w:rsidRPr="004F10CA">
        <w:rPr>
          <w:rFonts w:ascii="Times New Roman" w:hAnsi="Times New Roman" w:cs="Times New Roman"/>
          <w:i/>
          <w:sz w:val="24"/>
          <w:lang w:val="en-US"/>
        </w:rPr>
        <w:t>ligospora</w:t>
      </w:r>
      <w:r w:rsidRPr="00BF12F0">
        <w:rPr>
          <w:rFonts w:ascii="Times New Roman" w:hAnsi="Times New Roman" w:cs="Times New Roman"/>
          <w:i/>
          <w:sz w:val="24"/>
        </w:rPr>
        <w:t xml:space="preserve"> </w:t>
      </w:r>
    </w:p>
    <w:p w:rsidR="00C9028B" w:rsidRPr="004F10CA" w:rsidRDefault="00C9028B" w:rsidP="00C902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4F10CA">
        <w:rPr>
          <w:rFonts w:ascii="Times New Roman" w:hAnsi="Times New Roman" w:cs="Times New Roman"/>
          <w:i/>
          <w:sz w:val="24"/>
        </w:rPr>
        <w:t>через 3 дня после</w:t>
      </w:r>
    </w:p>
    <w:p w:rsidR="00C9028B" w:rsidRPr="004F10CA" w:rsidRDefault="00C9028B" w:rsidP="00C902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4F10CA">
        <w:rPr>
          <w:rFonts w:ascii="Times New Roman" w:hAnsi="Times New Roman" w:cs="Times New Roman"/>
          <w:i/>
          <w:sz w:val="24"/>
        </w:rPr>
        <w:t xml:space="preserve"> внесения их в водный раствор </w:t>
      </w:r>
    </w:p>
    <w:p w:rsidR="00C9028B" w:rsidRPr="004F10CA" w:rsidRDefault="00C9028B" w:rsidP="00C9028B">
      <w:pPr>
        <w:spacing w:after="0" w:line="240" w:lineRule="auto"/>
        <w:jc w:val="both"/>
        <w:rPr>
          <w:rFonts w:ascii="Times New Roman" w:hAnsi="Times New Roman" w:cs="Times New Roman"/>
          <w:i/>
          <w:sz w:val="24"/>
        </w:rPr>
      </w:pPr>
      <w:r w:rsidRPr="004F10CA">
        <w:rPr>
          <w:rFonts w:ascii="Times New Roman" w:hAnsi="Times New Roman" w:cs="Times New Roman"/>
          <w:i/>
          <w:sz w:val="24"/>
        </w:rPr>
        <w:t>с личинками элафостронгилюсов</w:t>
      </w:r>
    </w:p>
    <w:p w:rsidR="00C9028B" w:rsidRDefault="00C9028B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134133" w:rsidRPr="00510EB4" w:rsidRDefault="00510EB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На 7 день после внесения </w:t>
      </w:r>
      <w:r w:rsidR="00D946E8">
        <w:rPr>
          <w:rFonts w:ascii="Times New Roman" w:hAnsi="Times New Roman" w:cs="Times New Roman"/>
          <w:sz w:val="28"/>
          <w:szCs w:val="28"/>
        </w:rPr>
        <w:t xml:space="preserve">биомассы грибов </w:t>
      </w:r>
      <w:r w:rsidRPr="00510EB4">
        <w:rPr>
          <w:rFonts w:ascii="Times New Roman" w:hAnsi="Times New Roman" w:cs="Times New Roman"/>
          <w:sz w:val="28"/>
          <w:szCs w:val="28"/>
        </w:rPr>
        <w:t>заметно увеличени</w:t>
      </w:r>
      <w:r w:rsidR="00D946E8">
        <w:rPr>
          <w:rFonts w:ascii="Times New Roman" w:hAnsi="Times New Roman" w:cs="Times New Roman"/>
          <w:sz w:val="28"/>
          <w:szCs w:val="28"/>
        </w:rPr>
        <w:t>е</w:t>
      </w:r>
      <w:r w:rsidRPr="00510EB4">
        <w:rPr>
          <w:rFonts w:ascii="Times New Roman" w:hAnsi="Times New Roman" w:cs="Times New Roman"/>
          <w:sz w:val="28"/>
          <w:szCs w:val="28"/>
        </w:rPr>
        <w:t xml:space="preserve"> числа гифов и кольцевых ловушек на них. Все личинки нематод в подопытных группах погибшие. Зарегистрированы деструктивные изменения в теле личинок, охватывающие все ее клетки, гифы гриба проросли внутрь их тел</w:t>
      </w:r>
      <w:r w:rsidR="001079EC">
        <w:rPr>
          <w:rFonts w:ascii="Times New Roman" w:hAnsi="Times New Roman" w:cs="Times New Roman"/>
          <w:sz w:val="28"/>
          <w:szCs w:val="28"/>
        </w:rPr>
        <w:t xml:space="preserve"> (Приложение 3. рис</w:t>
      </w:r>
      <w:r w:rsidRPr="00510EB4">
        <w:rPr>
          <w:rFonts w:ascii="Times New Roman" w:hAnsi="Times New Roman" w:cs="Times New Roman"/>
          <w:sz w:val="28"/>
          <w:szCs w:val="28"/>
        </w:rPr>
        <w:t>.</w:t>
      </w:r>
      <w:r w:rsidR="001079EC">
        <w:rPr>
          <w:rFonts w:ascii="Times New Roman" w:hAnsi="Times New Roman" w:cs="Times New Roman"/>
          <w:sz w:val="28"/>
          <w:szCs w:val="28"/>
        </w:rPr>
        <w:t xml:space="preserve"> 1).</w:t>
      </w:r>
      <w:r w:rsidRPr="00510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1617" w:rsidRDefault="004471DF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У некоторых личинок выявлены повреждения чехлика – отслоение или различного рода углубления. Постепенно все погибшие личинки становятся </w:t>
      </w:r>
      <w:r w:rsidRPr="00510EB4">
        <w:rPr>
          <w:rFonts w:ascii="Times New Roman" w:hAnsi="Times New Roman" w:cs="Times New Roman"/>
          <w:sz w:val="28"/>
          <w:szCs w:val="28"/>
        </w:rPr>
        <w:lastRenderedPageBreak/>
        <w:t>полностью прозрачные в результате лизиса их тканей. В этот период наблюдали образование конидиеносцев с конидиями</w:t>
      </w:r>
      <w:r w:rsidR="0053297E">
        <w:rPr>
          <w:rFonts w:ascii="Times New Roman" w:hAnsi="Times New Roman" w:cs="Times New Roman"/>
          <w:sz w:val="28"/>
          <w:szCs w:val="28"/>
        </w:rPr>
        <w:t xml:space="preserve"> (Приложение 4, рис.2)</w:t>
      </w:r>
      <w:r w:rsidR="00F51617">
        <w:rPr>
          <w:rFonts w:ascii="Times New Roman" w:hAnsi="Times New Roman" w:cs="Times New Roman"/>
          <w:sz w:val="28"/>
          <w:szCs w:val="28"/>
        </w:rPr>
        <w:t>.</w:t>
      </w:r>
      <w:r w:rsidR="00843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0EB4" w:rsidRDefault="00510EB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контрольной группе личинки подвижны, их структурные характеристики без изменений (рис</w:t>
      </w:r>
      <w:r w:rsidR="00F51617">
        <w:rPr>
          <w:rFonts w:ascii="Times New Roman" w:hAnsi="Times New Roman" w:cs="Times New Roman"/>
          <w:sz w:val="28"/>
          <w:szCs w:val="28"/>
        </w:rPr>
        <w:t>. 6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510EB4" w:rsidRDefault="00510EB4" w:rsidP="00C94BEC">
      <w:pPr>
        <w:spacing w:after="0"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096219" cy="2096219"/>
            <wp:effectExtent l="0" t="0" r="0" b="0"/>
            <wp:docPr id="14" name="Рисунок 14" descr="IMG_20180320_185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0320_18503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40" cy="21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EB4" w:rsidRPr="004F10CA" w:rsidRDefault="00510EB4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4"/>
          <w:szCs w:val="28"/>
        </w:rPr>
      </w:pPr>
      <w:r w:rsidRPr="004F10CA">
        <w:rPr>
          <w:rFonts w:ascii="Times New Roman" w:hAnsi="Times New Roman" w:cs="Times New Roman"/>
          <w:i/>
          <w:sz w:val="24"/>
          <w:szCs w:val="28"/>
        </w:rPr>
        <w:t>Рис</w:t>
      </w:r>
      <w:r w:rsidR="00F51617" w:rsidRPr="004F10CA">
        <w:rPr>
          <w:rFonts w:ascii="Times New Roman" w:hAnsi="Times New Roman" w:cs="Times New Roman"/>
          <w:i/>
          <w:sz w:val="24"/>
          <w:szCs w:val="28"/>
        </w:rPr>
        <w:t xml:space="preserve"> 6.</w:t>
      </w:r>
      <w:r w:rsidRPr="004F10CA">
        <w:rPr>
          <w:rFonts w:ascii="Times New Roman" w:hAnsi="Times New Roman" w:cs="Times New Roman"/>
          <w:i/>
          <w:sz w:val="24"/>
          <w:szCs w:val="28"/>
        </w:rPr>
        <w:t xml:space="preserve"> Личинки элафостронгилюсов контрольной группы через </w:t>
      </w:r>
      <w:r w:rsidR="00C810C2" w:rsidRPr="004F10CA">
        <w:rPr>
          <w:rFonts w:ascii="Times New Roman" w:hAnsi="Times New Roman" w:cs="Times New Roman"/>
          <w:i/>
          <w:sz w:val="24"/>
          <w:szCs w:val="28"/>
        </w:rPr>
        <w:t>7</w:t>
      </w:r>
      <w:r w:rsidRPr="004F10CA">
        <w:rPr>
          <w:rFonts w:ascii="Times New Roman" w:hAnsi="Times New Roman" w:cs="Times New Roman"/>
          <w:i/>
          <w:sz w:val="24"/>
          <w:szCs w:val="28"/>
        </w:rPr>
        <w:t xml:space="preserve"> дней культивирования.</w:t>
      </w:r>
    </w:p>
    <w:p w:rsidR="004471DF" w:rsidRPr="00510EB4" w:rsidRDefault="004471DF" w:rsidP="00510EB4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Анализируя данные литературы и результаты собственных исследований можно сказать, что </w:t>
      </w:r>
      <w:r w:rsidR="00930E34" w:rsidRPr="00510EB4">
        <w:rPr>
          <w:rFonts w:ascii="Times New Roman" w:hAnsi="Times New Roman" w:cs="Times New Roman"/>
          <w:sz w:val="28"/>
          <w:szCs w:val="28"/>
        </w:rPr>
        <w:t>в механизме хищничества грибов гифомицетов можно выделить следующие моменты. Первый – присутствие личинок паразитических нематод является катализатором образования у грибов ловчих приспособлений, которые вырабатывают парализующие личинок клейкие соединения с растворенными в них аттрактивными и токсическими веществами. Второй-проникновение гриба в тело личинок</w:t>
      </w:r>
      <w:r w:rsidR="00F564BD">
        <w:rPr>
          <w:rFonts w:ascii="Times New Roman" w:hAnsi="Times New Roman" w:cs="Times New Roman"/>
          <w:sz w:val="28"/>
          <w:szCs w:val="28"/>
        </w:rPr>
        <w:t xml:space="preserve"> </w:t>
      </w:r>
      <w:r w:rsidR="00930E34" w:rsidRPr="00510EB4">
        <w:rPr>
          <w:rFonts w:ascii="Times New Roman" w:hAnsi="Times New Roman" w:cs="Times New Roman"/>
          <w:sz w:val="28"/>
          <w:szCs w:val="28"/>
        </w:rPr>
        <w:t>путем раздвигания клеток чехликаи разрастание гифов с заполнением ими полости тела личинок. Третий</w:t>
      </w:r>
      <w:r w:rsidR="00F51617">
        <w:rPr>
          <w:rFonts w:ascii="Times New Roman" w:hAnsi="Times New Roman" w:cs="Times New Roman"/>
          <w:sz w:val="28"/>
          <w:szCs w:val="28"/>
        </w:rPr>
        <w:t xml:space="preserve"> </w:t>
      </w:r>
      <w:r w:rsidR="00930E34" w:rsidRPr="00510EB4">
        <w:rPr>
          <w:rFonts w:ascii="Times New Roman" w:hAnsi="Times New Roman" w:cs="Times New Roman"/>
          <w:sz w:val="28"/>
          <w:szCs w:val="28"/>
        </w:rPr>
        <w:t xml:space="preserve">- процесс паразитирования, который характеризуется слиянием оболочки гриба с </w:t>
      </w:r>
      <w:r w:rsidR="00F51617">
        <w:rPr>
          <w:rFonts w:ascii="Times New Roman" w:hAnsi="Times New Roman" w:cs="Times New Roman"/>
          <w:sz w:val="28"/>
          <w:szCs w:val="28"/>
        </w:rPr>
        <w:t xml:space="preserve">оболочкой </w:t>
      </w:r>
      <w:r w:rsidR="00930E34" w:rsidRPr="00510EB4">
        <w:rPr>
          <w:rFonts w:ascii="Times New Roman" w:hAnsi="Times New Roman" w:cs="Times New Roman"/>
          <w:sz w:val="28"/>
          <w:szCs w:val="28"/>
        </w:rPr>
        <w:t>личинки</w:t>
      </w:r>
      <w:r w:rsidR="00F51617">
        <w:rPr>
          <w:rFonts w:ascii="Times New Roman" w:hAnsi="Times New Roman" w:cs="Times New Roman"/>
          <w:sz w:val="28"/>
          <w:szCs w:val="28"/>
        </w:rPr>
        <w:t xml:space="preserve"> </w:t>
      </w:r>
      <w:r w:rsidR="00930E34" w:rsidRPr="00510EB4">
        <w:rPr>
          <w:rFonts w:ascii="Times New Roman" w:hAnsi="Times New Roman" w:cs="Times New Roman"/>
          <w:sz w:val="28"/>
          <w:szCs w:val="28"/>
        </w:rPr>
        <w:t>нематоды и погл</w:t>
      </w:r>
      <w:r w:rsidR="00F51617">
        <w:rPr>
          <w:rFonts w:ascii="Times New Roman" w:hAnsi="Times New Roman" w:cs="Times New Roman"/>
          <w:sz w:val="28"/>
          <w:szCs w:val="28"/>
        </w:rPr>
        <w:t>о</w:t>
      </w:r>
      <w:r w:rsidR="00930E34" w:rsidRPr="00510EB4">
        <w:rPr>
          <w:rFonts w:ascii="Times New Roman" w:hAnsi="Times New Roman" w:cs="Times New Roman"/>
          <w:sz w:val="28"/>
          <w:szCs w:val="28"/>
        </w:rPr>
        <w:t>щение грибом питательных веществ личинки. Яхья-Заде</w:t>
      </w:r>
      <w:r w:rsidR="00F51617">
        <w:rPr>
          <w:rFonts w:ascii="Times New Roman" w:hAnsi="Times New Roman" w:cs="Times New Roman"/>
          <w:sz w:val="28"/>
          <w:szCs w:val="28"/>
        </w:rPr>
        <w:t xml:space="preserve"> Р.М. </w:t>
      </w:r>
      <w:r w:rsidR="00930E34" w:rsidRPr="00510EB4">
        <w:rPr>
          <w:rFonts w:ascii="Times New Roman" w:hAnsi="Times New Roman" w:cs="Times New Roman"/>
          <w:sz w:val="28"/>
          <w:szCs w:val="28"/>
        </w:rPr>
        <w:t xml:space="preserve"> отмечал, что при заполнении гифами гриба 0,5-1,0 длины тела нематод гриб переходит к сапрофитному типу питания</w:t>
      </w:r>
      <w:r w:rsidR="00F51617">
        <w:rPr>
          <w:rFonts w:ascii="Times New Roman" w:hAnsi="Times New Roman" w:cs="Times New Roman"/>
          <w:sz w:val="28"/>
          <w:szCs w:val="28"/>
        </w:rPr>
        <w:t xml:space="preserve"> и з</w:t>
      </w:r>
      <w:r w:rsidR="00930E34" w:rsidRPr="00510EB4">
        <w:rPr>
          <w:rFonts w:ascii="Times New Roman" w:hAnsi="Times New Roman" w:cs="Times New Roman"/>
          <w:sz w:val="28"/>
          <w:szCs w:val="28"/>
        </w:rPr>
        <w:t>атем происходит полный лизис внутреннего содержимого тела личинок</w:t>
      </w:r>
      <w:r w:rsidR="00F51617">
        <w:rPr>
          <w:rFonts w:ascii="Times New Roman" w:hAnsi="Times New Roman" w:cs="Times New Roman"/>
          <w:sz w:val="28"/>
          <w:szCs w:val="28"/>
        </w:rPr>
        <w:t xml:space="preserve"> </w:t>
      </w:r>
      <w:r w:rsidR="00F51617" w:rsidRPr="001A1694">
        <w:rPr>
          <w:rFonts w:ascii="Times New Roman" w:hAnsi="Times New Roman" w:cs="Times New Roman"/>
          <w:sz w:val="28"/>
          <w:szCs w:val="28"/>
        </w:rPr>
        <w:t>(</w:t>
      </w:r>
      <w:r w:rsidR="001A1694" w:rsidRPr="001A1694">
        <w:rPr>
          <w:rFonts w:ascii="Times New Roman" w:hAnsi="Times New Roman" w:cs="Times New Roman"/>
          <w:sz w:val="28"/>
          <w:szCs w:val="28"/>
        </w:rPr>
        <w:t>16</w:t>
      </w:r>
      <w:r w:rsidR="00F51617" w:rsidRPr="001A1694">
        <w:rPr>
          <w:rFonts w:ascii="Times New Roman" w:hAnsi="Times New Roman" w:cs="Times New Roman"/>
          <w:sz w:val="28"/>
          <w:szCs w:val="28"/>
        </w:rPr>
        <w:t>)</w:t>
      </w:r>
      <w:r w:rsidR="00930E34" w:rsidRPr="001A1694">
        <w:rPr>
          <w:rFonts w:ascii="Times New Roman" w:hAnsi="Times New Roman" w:cs="Times New Roman"/>
          <w:sz w:val="28"/>
          <w:szCs w:val="28"/>
        </w:rPr>
        <w:t>.</w:t>
      </w:r>
    </w:p>
    <w:p w:rsidR="009808B7" w:rsidRDefault="009808B7" w:rsidP="009808B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10EB4">
        <w:rPr>
          <w:rFonts w:ascii="Times New Roman" w:hAnsi="Times New Roman" w:cs="Times New Roman"/>
          <w:sz w:val="28"/>
          <w:szCs w:val="28"/>
        </w:rPr>
        <w:t xml:space="preserve">Полученные результаты исследований </w:t>
      </w:r>
      <w:r>
        <w:rPr>
          <w:rFonts w:ascii="Times New Roman" w:hAnsi="Times New Roman" w:cs="Times New Roman"/>
          <w:sz w:val="28"/>
          <w:szCs w:val="28"/>
        </w:rPr>
        <w:t xml:space="preserve">свидетельствуют о высокой лярвицидной эффективности грибов гифомицетов </w:t>
      </w:r>
      <w:r w:rsidRPr="00510EB4">
        <w:rPr>
          <w:rFonts w:ascii="Times New Roman" w:hAnsi="Times New Roman" w:cs="Times New Roman"/>
          <w:sz w:val="28"/>
          <w:szCs w:val="28"/>
        </w:rPr>
        <w:t>в отношении личинок паразитических зоонематод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10E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что подтверждает наличие </w:t>
      </w:r>
      <w:r w:rsidRPr="00510EB4">
        <w:rPr>
          <w:rFonts w:ascii="Times New Roman" w:hAnsi="Times New Roman" w:cs="Times New Roman"/>
          <w:sz w:val="28"/>
          <w:szCs w:val="28"/>
        </w:rPr>
        <w:t xml:space="preserve">потенциальной </w:t>
      </w:r>
      <w:r w:rsidRPr="00510EB4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возможности использования грибов-гельминтофагов </w:t>
      </w:r>
      <w:r w:rsidRPr="009808B7">
        <w:rPr>
          <w:rFonts w:ascii="Times New Roman" w:hAnsi="Times New Roman" w:cs="Times New Roman"/>
          <w:i/>
          <w:sz w:val="28"/>
          <w:szCs w:val="28"/>
        </w:rPr>
        <w:t xml:space="preserve">D. </w:t>
      </w:r>
      <w:r w:rsidRPr="009808B7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9808B7">
        <w:rPr>
          <w:rFonts w:ascii="Times New Roman" w:hAnsi="Times New Roman" w:cs="Times New Roman"/>
          <w:i/>
          <w:sz w:val="28"/>
          <w:szCs w:val="28"/>
        </w:rPr>
        <w:t>lagrans</w:t>
      </w:r>
      <w:r w:rsidRPr="00510EB4">
        <w:rPr>
          <w:rFonts w:ascii="Times New Roman" w:hAnsi="Times New Roman" w:cs="Times New Roman"/>
          <w:sz w:val="28"/>
          <w:szCs w:val="28"/>
        </w:rPr>
        <w:t xml:space="preserve"> и </w:t>
      </w:r>
      <w:r w:rsidRPr="009808B7">
        <w:rPr>
          <w:rFonts w:ascii="Times New Roman" w:hAnsi="Times New Roman" w:cs="Times New Roman"/>
          <w:i/>
          <w:sz w:val="28"/>
          <w:szCs w:val="28"/>
        </w:rPr>
        <w:t xml:space="preserve">A. </w:t>
      </w:r>
      <w:r w:rsidRPr="009808B7">
        <w:rPr>
          <w:rFonts w:ascii="Times New Roman" w:hAnsi="Times New Roman" w:cs="Times New Roman"/>
          <w:i/>
          <w:sz w:val="28"/>
          <w:szCs w:val="28"/>
          <w:lang w:val="en-US"/>
        </w:rPr>
        <w:t>o</w:t>
      </w:r>
      <w:r w:rsidRPr="009808B7">
        <w:rPr>
          <w:rFonts w:ascii="Times New Roman" w:hAnsi="Times New Roman" w:cs="Times New Roman"/>
          <w:i/>
          <w:sz w:val="28"/>
          <w:szCs w:val="28"/>
        </w:rPr>
        <w:t>ligospora</w:t>
      </w:r>
      <w:r w:rsidRPr="00510EB4">
        <w:rPr>
          <w:rFonts w:ascii="Times New Roman" w:hAnsi="Times New Roman" w:cs="Times New Roman"/>
          <w:sz w:val="28"/>
          <w:szCs w:val="28"/>
        </w:rPr>
        <w:t xml:space="preserve"> </w:t>
      </w:r>
      <w:r w:rsidRPr="009B6187">
        <w:rPr>
          <w:rFonts w:ascii="Times New Roman" w:hAnsi="Times New Roman" w:cs="Times New Roman"/>
          <w:sz w:val="28"/>
          <w:szCs w:val="28"/>
        </w:rPr>
        <w:t>в качестве компонента биологического кон</w:t>
      </w:r>
      <w:r>
        <w:rPr>
          <w:rFonts w:ascii="Times New Roman" w:hAnsi="Times New Roman" w:cs="Times New Roman"/>
          <w:sz w:val="28"/>
          <w:szCs w:val="28"/>
        </w:rPr>
        <w:t>троля в стратегии профилактики нематодозов животных</w:t>
      </w:r>
      <w:r w:rsidRPr="009B6187">
        <w:rPr>
          <w:rFonts w:ascii="Times New Roman" w:hAnsi="Times New Roman" w:cs="Times New Roman"/>
          <w:sz w:val="28"/>
          <w:szCs w:val="28"/>
        </w:rPr>
        <w:t xml:space="preserve"> с целью регуляции численности пропагативных форм возбудителей гельминтозов во внешней среде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B61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5714" w:rsidRPr="009B6187" w:rsidRDefault="00FB5714" w:rsidP="009808B7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F51617" w:rsidRPr="001A1694" w:rsidRDefault="001A1694" w:rsidP="00FB5714">
      <w:pPr>
        <w:spacing w:after="0"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F51617" w:rsidRPr="001A1694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FB5714" w:rsidRDefault="00FB5714" w:rsidP="00FB5714">
      <w:pPr>
        <w:pStyle w:val="a9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F51617">
        <w:rPr>
          <w:rFonts w:ascii="Times New Roman" w:hAnsi="Times New Roman"/>
          <w:sz w:val="28"/>
          <w:szCs w:val="28"/>
        </w:rPr>
        <w:t xml:space="preserve">Высокая </w:t>
      </w:r>
      <w:r>
        <w:rPr>
          <w:rFonts w:ascii="Times New Roman" w:hAnsi="Times New Roman"/>
          <w:sz w:val="28"/>
          <w:szCs w:val="28"/>
        </w:rPr>
        <w:t>лярвицидная эффективность (</w:t>
      </w:r>
      <w:r w:rsidRPr="00F51617">
        <w:rPr>
          <w:rFonts w:ascii="Times New Roman" w:hAnsi="Times New Roman"/>
          <w:sz w:val="28"/>
          <w:szCs w:val="28"/>
        </w:rPr>
        <w:t xml:space="preserve">ИЭ </w:t>
      </w:r>
      <w:r>
        <w:rPr>
          <w:rFonts w:ascii="Times New Roman" w:hAnsi="Times New Roman"/>
          <w:sz w:val="28"/>
          <w:szCs w:val="28"/>
        </w:rPr>
        <w:t xml:space="preserve">= </w:t>
      </w:r>
      <w:r w:rsidRPr="00F51617">
        <w:rPr>
          <w:rFonts w:ascii="Times New Roman" w:hAnsi="Times New Roman"/>
          <w:sz w:val="28"/>
          <w:szCs w:val="28"/>
        </w:rPr>
        <w:t xml:space="preserve">87,5%) </w:t>
      </w:r>
      <w:r w:rsidRPr="009808B7">
        <w:rPr>
          <w:rFonts w:ascii="Times New Roman" w:hAnsi="Times New Roman"/>
          <w:i/>
          <w:sz w:val="28"/>
          <w:szCs w:val="28"/>
        </w:rPr>
        <w:t xml:space="preserve">D. </w:t>
      </w:r>
      <w:r w:rsidRPr="009808B7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808B7">
        <w:rPr>
          <w:rFonts w:ascii="Times New Roman" w:hAnsi="Times New Roman"/>
          <w:i/>
          <w:sz w:val="28"/>
          <w:szCs w:val="28"/>
        </w:rPr>
        <w:t>lagrans</w:t>
      </w:r>
      <w:r w:rsidRPr="00F51617">
        <w:rPr>
          <w:rFonts w:ascii="Times New Roman" w:hAnsi="Times New Roman"/>
          <w:sz w:val="28"/>
          <w:szCs w:val="28"/>
        </w:rPr>
        <w:t xml:space="preserve"> при нематодирозе овец подтверждает вывод, что длительность хранения и низкие температуры не оказывают существенного влияни</w:t>
      </w:r>
      <w:r>
        <w:rPr>
          <w:rFonts w:ascii="Times New Roman" w:hAnsi="Times New Roman"/>
          <w:sz w:val="28"/>
          <w:szCs w:val="28"/>
        </w:rPr>
        <w:t>я на его лярвицидную активность;</w:t>
      </w:r>
    </w:p>
    <w:p w:rsidR="00F51617" w:rsidRDefault="00F51617" w:rsidP="00FB5714">
      <w:pPr>
        <w:pStyle w:val="a9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C23CA1" w:rsidRPr="00F51617">
        <w:rPr>
          <w:rFonts w:ascii="Times New Roman" w:hAnsi="Times New Roman"/>
          <w:sz w:val="28"/>
          <w:szCs w:val="28"/>
        </w:rPr>
        <w:t xml:space="preserve"> лабораторных условиях </w:t>
      </w:r>
      <w:r w:rsidR="00930E34" w:rsidRPr="00F51617">
        <w:rPr>
          <w:rFonts w:ascii="Times New Roman" w:hAnsi="Times New Roman"/>
          <w:sz w:val="28"/>
          <w:szCs w:val="28"/>
        </w:rPr>
        <w:t>установлено</w:t>
      </w:r>
      <w:r w:rsidR="00C23CA1" w:rsidRPr="00F51617">
        <w:rPr>
          <w:rFonts w:ascii="Times New Roman" w:hAnsi="Times New Roman"/>
          <w:sz w:val="28"/>
          <w:szCs w:val="28"/>
        </w:rPr>
        <w:t xml:space="preserve"> негативное влияние грибов гифомицетов на развитие и численность личинок паразитических нематод. Лярвицидная эффективность глубинной культуры </w:t>
      </w:r>
      <w:r w:rsidR="00C23CA1" w:rsidRPr="009808B7">
        <w:rPr>
          <w:rFonts w:ascii="Times New Roman" w:hAnsi="Times New Roman"/>
          <w:i/>
          <w:sz w:val="28"/>
          <w:szCs w:val="28"/>
        </w:rPr>
        <w:t xml:space="preserve">D. </w:t>
      </w:r>
      <w:r w:rsidRPr="009808B7">
        <w:rPr>
          <w:rFonts w:ascii="Times New Roman" w:hAnsi="Times New Roman"/>
          <w:i/>
          <w:sz w:val="28"/>
          <w:szCs w:val="28"/>
          <w:lang w:val="en-US"/>
        </w:rPr>
        <w:t>f</w:t>
      </w:r>
      <w:r w:rsidR="00C23CA1" w:rsidRPr="009808B7">
        <w:rPr>
          <w:rFonts w:ascii="Times New Roman" w:hAnsi="Times New Roman"/>
          <w:i/>
          <w:sz w:val="28"/>
          <w:szCs w:val="28"/>
        </w:rPr>
        <w:t>lagrans</w:t>
      </w:r>
      <w:r w:rsidR="00C23CA1" w:rsidRPr="00F51617">
        <w:rPr>
          <w:rFonts w:ascii="Times New Roman" w:hAnsi="Times New Roman"/>
          <w:sz w:val="28"/>
          <w:szCs w:val="28"/>
        </w:rPr>
        <w:t xml:space="preserve"> и </w:t>
      </w:r>
      <w:r w:rsidR="00C23CA1" w:rsidRPr="009808B7">
        <w:rPr>
          <w:rFonts w:ascii="Times New Roman" w:hAnsi="Times New Roman"/>
          <w:i/>
          <w:sz w:val="28"/>
          <w:szCs w:val="28"/>
        </w:rPr>
        <w:t xml:space="preserve">A. </w:t>
      </w:r>
      <w:r w:rsidRPr="009808B7">
        <w:rPr>
          <w:rFonts w:ascii="Times New Roman" w:hAnsi="Times New Roman"/>
          <w:i/>
          <w:sz w:val="28"/>
          <w:szCs w:val="28"/>
          <w:lang w:val="en-US"/>
        </w:rPr>
        <w:t>o</w:t>
      </w:r>
      <w:r w:rsidR="00C23CA1" w:rsidRPr="009808B7">
        <w:rPr>
          <w:rFonts w:ascii="Times New Roman" w:hAnsi="Times New Roman"/>
          <w:i/>
          <w:sz w:val="28"/>
          <w:szCs w:val="28"/>
        </w:rPr>
        <w:t>ligospora</w:t>
      </w:r>
      <w:r w:rsidR="00C23CA1" w:rsidRPr="00F51617">
        <w:rPr>
          <w:rFonts w:ascii="Times New Roman" w:hAnsi="Times New Roman"/>
          <w:sz w:val="28"/>
          <w:szCs w:val="28"/>
        </w:rPr>
        <w:t xml:space="preserve"> при элафостронгилезе маралов состави</w:t>
      </w:r>
      <w:r w:rsidR="00FB5714">
        <w:rPr>
          <w:rFonts w:ascii="Times New Roman" w:hAnsi="Times New Roman"/>
          <w:sz w:val="28"/>
          <w:szCs w:val="28"/>
        </w:rPr>
        <w:t>ла 84,2 и 86,8% соответственно;</w:t>
      </w:r>
    </w:p>
    <w:p w:rsidR="009808B7" w:rsidRPr="00F51617" w:rsidRDefault="00FB747F" w:rsidP="00FB5714">
      <w:pPr>
        <w:pStyle w:val="a9"/>
        <w:numPr>
          <w:ilvl w:val="0"/>
          <w:numId w:val="6"/>
        </w:numPr>
        <w:spacing w:after="0"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Механизмы взаимоотношений между </w:t>
      </w:r>
      <w:r w:rsidR="00A70F84">
        <w:rPr>
          <w:rFonts w:ascii="Times New Roman" w:hAnsi="Times New Roman"/>
          <w:sz w:val="28"/>
          <w:szCs w:val="28"/>
        </w:rPr>
        <w:t>личинками паразитических нематод сельскохозяйственных животных и почвен</w:t>
      </w:r>
      <w:r w:rsidR="00FB5714">
        <w:rPr>
          <w:rFonts w:ascii="Times New Roman" w:hAnsi="Times New Roman"/>
          <w:sz w:val="28"/>
          <w:szCs w:val="28"/>
        </w:rPr>
        <w:t xml:space="preserve">ными грибами-гельминтофагами - </w:t>
      </w:r>
      <w:r w:rsidR="00A70F84">
        <w:rPr>
          <w:rFonts w:ascii="Times New Roman" w:hAnsi="Times New Roman"/>
          <w:sz w:val="28"/>
          <w:szCs w:val="28"/>
        </w:rPr>
        <w:t xml:space="preserve">их </w:t>
      </w:r>
      <w:r>
        <w:rPr>
          <w:rFonts w:ascii="Times New Roman" w:hAnsi="Times New Roman"/>
          <w:sz w:val="28"/>
          <w:szCs w:val="28"/>
        </w:rPr>
        <w:t>естественны</w:t>
      </w:r>
      <w:r w:rsidR="00A70F84">
        <w:rPr>
          <w:rFonts w:ascii="Times New Roman" w:hAnsi="Times New Roman"/>
          <w:sz w:val="28"/>
          <w:szCs w:val="28"/>
        </w:rPr>
        <w:t>ми</w:t>
      </w:r>
      <w:r>
        <w:rPr>
          <w:rFonts w:ascii="Times New Roman" w:hAnsi="Times New Roman"/>
          <w:sz w:val="28"/>
          <w:szCs w:val="28"/>
        </w:rPr>
        <w:t xml:space="preserve"> враг</w:t>
      </w:r>
      <w:r w:rsidR="00A70F84">
        <w:rPr>
          <w:rFonts w:ascii="Times New Roman" w:hAnsi="Times New Roman"/>
          <w:sz w:val="28"/>
          <w:szCs w:val="28"/>
        </w:rPr>
        <w:t>ами, подтверждает перспективность использования последних в снижении контаминации пастбищ инвазионными агентами.</w:t>
      </w:r>
    </w:p>
    <w:p w:rsidR="0082387B" w:rsidRDefault="0082387B" w:rsidP="009808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808B7" w:rsidRDefault="009808B7" w:rsidP="009808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808B7" w:rsidRPr="009808B7" w:rsidRDefault="009808B7" w:rsidP="009808B7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306864" w:rsidRDefault="00306864" w:rsidP="00874C24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  <w:r w:rsidRPr="00306864">
        <w:rPr>
          <w:rFonts w:ascii="Times New Roman" w:hAnsi="Times New Roman" w:cs="Times New Roman"/>
          <w:sz w:val="32"/>
          <w:szCs w:val="32"/>
        </w:rPr>
        <w:br w:type="page"/>
      </w:r>
    </w:p>
    <w:p w:rsidR="005615F1" w:rsidRPr="001A1694" w:rsidRDefault="005615F1" w:rsidP="0023317B">
      <w:pPr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1694">
        <w:rPr>
          <w:rFonts w:ascii="Times New Roman" w:hAnsi="Times New Roman" w:cs="Times New Roman"/>
          <w:b/>
          <w:sz w:val="28"/>
          <w:szCs w:val="28"/>
        </w:rPr>
        <w:lastRenderedPageBreak/>
        <w:t>5. Список литературы</w:t>
      </w:r>
    </w:p>
    <w:p w:rsidR="00C03920" w:rsidRPr="00576E7E" w:rsidRDefault="00C03920" w:rsidP="00FB5714">
      <w:pPr>
        <w:pStyle w:val="Style3"/>
        <w:widowControl/>
        <w:spacing w:line="360" w:lineRule="auto"/>
        <w:ind w:firstLine="426"/>
        <w:contextualSpacing/>
        <w:rPr>
          <w:sz w:val="28"/>
          <w:szCs w:val="28"/>
        </w:rPr>
      </w:pPr>
      <w:r w:rsidRPr="00576E7E">
        <w:rPr>
          <w:sz w:val="28"/>
          <w:szCs w:val="28"/>
        </w:rPr>
        <w:t>1. Черепанов А.А. Профилактика социально опасных болезней в системе экологических мероприятий // Вет</w:t>
      </w:r>
      <w:r w:rsidR="00FB5714">
        <w:rPr>
          <w:sz w:val="28"/>
          <w:szCs w:val="28"/>
        </w:rPr>
        <w:t>еринарный консультант. – 2003, №14. – С.9;</w:t>
      </w:r>
    </w:p>
    <w:p w:rsidR="00C03920" w:rsidRPr="00576E7E" w:rsidRDefault="00FB5714" w:rsidP="00FB5714">
      <w:pPr>
        <w:pStyle w:val="Style3"/>
        <w:widowControl/>
        <w:spacing w:line="360" w:lineRule="auto"/>
        <w:ind w:firstLine="426"/>
        <w:contextualSpacing/>
        <w:rPr>
          <w:bCs/>
          <w:spacing w:val="10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C03920" w:rsidRPr="00576E7E">
        <w:rPr>
          <w:sz w:val="28"/>
          <w:szCs w:val="28"/>
        </w:rPr>
        <w:t>Горохов В.В. Прогноз эпизоотической ситуации в России //Ветери</w:t>
      </w:r>
      <w:r>
        <w:rPr>
          <w:sz w:val="28"/>
          <w:szCs w:val="28"/>
        </w:rPr>
        <w:t>нарный консультант – 2003. – №6;</w:t>
      </w:r>
    </w:p>
    <w:p w:rsidR="00C03920" w:rsidRPr="00FA0C59" w:rsidRDefault="00C03920" w:rsidP="00FB5714">
      <w:pPr>
        <w:pStyle w:val="a9"/>
        <w:spacing w:after="0" w:line="360" w:lineRule="auto"/>
        <w:ind w:left="0" w:right="567" w:firstLine="426"/>
        <w:jc w:val="both"/>
        <w:rPr>
          <w:rFonts w:ascii="Times New Roman" w:hAnsi="Times New Roman"/>
          <w:sz w:val="28"/>
          <w:szCs w:val="28"/>
        </w:rPr>
      </w:pPr>
      <w:r w:rsidRPr="00576E7E">
        <w:rPr>
          <w:rFonts w:ascii="Times New Roman" w:hAnsi="Times New Roman"/>
          <w:sz w:val="28"/>
          <w:szCs w:val="28"/>
        </w:rPr>
        <w:t>3. Ефремова Е.А., Марченко В.А., Эрденэжаргал. Д. Распространение протостронгилидозов овец в республике Алтай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FA0C59">
        <w:rPr>
          <w:rFonts w:ascii="Times New Roman" w:hAnsi="Times New Roman"/>
          <w:sz w:val="28"/>
          <w:szCs w:val="28"/>
        </w:rPr>
        <w:t xml:space="preserve">Актуальные проблемы сельского хозяйства горных территорий/ Мат-лы </w:t>
      </w:r>
      <w:r w:rsidRPr="00FA0C59">
        <w:rPr>
          <w:rFonts w:ascii="Times New Roman" w:hAnsi="Times New Roman"/>
          <w:sz w:val="28"/>
          <w:szCs w:val="28"/>
          <w:lang w:val="en-US"/>
        </w:rPr>
        <w:t>II</w:t>
      </w:r>
      <w:r w:rsidRPr="00FA0C59">
        <w:rPr>
          <w:rFonts w:ascii="Times New Roman" w:hAnsi="Times New Roman"/>
          <w:sz w:val="28"/>
          <w:szCs w:val="28"/>
        </w:rPr>
        <w:t xml:space="preserve"> междунар. научн. - практ. конф. –</w:t>
      </w:r>
      <w:r w:rsidR="00FB5714">
        <w:rPr>
          <w:rFonts w:ascii="Times New Roman" w:hAnsi="Times New Roman"/>
          <w:sz w:val="28"/>
          <w:szCs w:val="28"/>
        </w:rPr>
        <w:t xml:space="preserve"> </w:t>
      </w:r>
      <w:r w:rsidRPr="00FA0C59">
        <w:rPr>
          <w:rFonts w:ascii="Times New Roman" w:hAnsi="Times New Roman"/>
          <w:sz w:val="28"/>
          <w:szCs w:val="28"/>
        </w:rPr>
        <w:t>Горно-Алтайск, 2010.</w:t>
      </w:r>
      <w:r w:rsidR="00FB5714">
        <w:rPr>
          <w:rFonts w:ascii="Times New Roman" w:hAnsi="Times New Roman"/>
          <w:sz w:val="28"/>
          <w:szCs w:val="28"/>
        </w:rPr>
        <w:t xml:space="preserve"> </w:t>
      </w:r>
      <w:r w:rsidRPr="00FA0C59">
        <w:rPr>
          <w:rFonts w:ascii="Times New Roman" w:hAnsi="Times New Roman"/>
          <w:sz w:val="28"/>
          <w:szCs w:val="28"/>
        </w:rPr>
        <w:t>- РИО Горно-Алтайского госуниверситета</w:t>
      </w:r>
      <w:r>
        <w:rPr>
          <w:rFonts w:ascii="Times New Roman" w:hAnsi="Times New Roman"/>
          <w:sz w:val="28"/>
          <w:szCs w:val="28"/>
        </w:rPr>
        <w:t>.</w:t>
      </w:r>
      <w:r w:rsidR="00FB571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FB5714">
        <w:rPr>
          <w:rFonts w:ascii="Times New Roman" w:hAnsi="Times New Roman"/>
          <w:sz w:val="28"/>
          <w:szCs w:val="28"/>
        </w:rPr>
        <w:t xml:space="preserve"> С. 88-91;</w:t>
      </w:r>
    </w:p>
    <w:p w:rsidR="00C03920" w:rsidRDefault="00C03920" w:rsidP="00FB5714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contextualSpacing/>
        <w:rPr>
          <w:sz w:val="28"/>
          <w:szCs w:val="28"/>
        </w:rPr>
      </w:pPr>
      <w:r w:rsidRPr="00576E7E">
        <w:rPr>
          <w:iCs/>
          <w:sz w:val="28"/>
          <w:szCs w:val="28"/>
        </w:rPr>
        <w:t>Теплякова Т.В.</w:t>
      </w:r>
      <w:r w:rsidRPr="00576E7E">
        <w:rPr>
          <w:sz w:val="28"/>
          <w:szCs w:val="28"/>
        </w:rPr>
        <w:t xml:space="preserve"> Биоэкологические аспекты изучения и использования хищных грибов-гифомицето</w:t>
      </w:r>
      <w:r w:rsidR="00FB5714">
        <w:rPr>
          <w:sz w:val="28"/>
          <w:szCs w:val="28"/>
        </w:rPr>
        <w:t>в. – Новосибирск, 1999. – 252 с;</w:t>
      </w:r>
    </w:p>
    <w:p w:rsidR="00C03920" w:rsidRPr="001A1694" w:rsidRDefault="00C03920" w:rsidP="00FB5714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contextualSpacing/>
        <w:rPr>
          <w:sz w:val="28"/>
          <w:szCs w:val="28"/>
        </w:rPr>
      </w:pPr>
      <w:r w:rsidRPr="00576E7E">
        <w:rPr>
          <w:iCs/>
          <w:sz w:val="28"/>
          <w:szCs w:val="28"/>
        </w:rPr>
        <w:t xml:space="preserve">Ефремова Е.А., Теплякова Т.В., Ананько Г.Г. </w:t>
      </w:r>
      <w:hyperlink r:id="rId17" w:history="1">
        <w:r w:rsidRPr="001A1694">
          <w:rPr>
            <w:rStyle w:val="ab"/>
            <w:bCs/>
            <w:color w:val="auto"/>
            <w:sz w:val="28"/>
            <w:szCs w:val="28"/>
            <w:u w:val="none"/>
          </w:rPr>
          <w:t xml:space="preserve">Лярвицидные свойства глубинной культуры хищного гриба </w:t>
        </w:r>
        <w:r w:rsidRPr="001A1694">
          <w:rPr>
            <w:rStyle w:val="ab"/>
            <w:bCs/>
            <w:iCs/>
            <w:color w:val="auto"/>
            <w:sz w:val="28"/>
            <w:szCs w:val="28"/>
            <w:u w:val="none"/>
          </w:rPr>
          <w:t xml:space="preserve">Duddingtonia flagrans </w:t>
        </w:r>
        <w:r w:rsidRPr="001A1694">
          <w:rPr>
            <w:rStyle w:val="ab"/>
            <w:bCs/>
            <w:color w:val="auto"/>
            <w:sz w:val="28"/>
            <w:szCs w:val="28"/>
            <w:u w:val="none"/>
          </w:rPr>
          <w:t>при элафостронгилезе маралов</w:t>
        </w:r>
      </w:hyperlink>
      <w:r w:rsidR="001A1694">
        <w:t xml:space="preserve"> </w:t>
      </w:r>
      <w:r w:rsidRPr="001A1694">
        <w:rPr>
          <w:sz w:val="28"/>
          <w:szCs w:val="28"/>
        </w:rPr>
        <w:t>//</w:t>
      </w:r>
      <w:r w:rsidR="00FB5714">
        <w:rPr>
          <w:sz w:val="28"/>
          <w:szCs w:val="28"/>
        </w:rPr>
        <w:t xml:space="preserve"> </w:t>
      </w:r>
      <w:hyperlink r:id="rId18" w:history="1">
        <w:r w:rsidRPr="001A1694">
          <w:rPr>
            <w:rStyle w:val="ab"/>
            <w:color w:val="auto"/>
            <w:sz w:val="28"/>
            <w:szCs w:val="28"/>
            <w:u w:val="none"/>
          </w:rPr>
          <w:t>Сибирский вестник сельскохозяйственной науки</w:t>
        </w:r>
      </w:hyperlink>
      <w:r w:rsidRPr="001A1694">
        <w:rPr>
          <w:sz w:val="28"/>
          <w:szCs w:val="28"/>
        </w:rPr>
        <w:t xml:space="preserve">. </w:t>
      </w:r>
      <w:hyperlink r:id="rId19" w:history="1">
        <w:r w:rsidRPr="001A1694">
          <w:rPr>
            <w:rStyle w:val="ab"/>
            <w:color w:val="auto"/>
            <w:sz w:val="28"/>
            <w:szCs w:val="28"/>
            <w:u w:val="none"/>
          </w:rPr>
          <w:t>2007</w:t>
        </w:r>
      </w:hyperlink>
      <w:r w:rsidRPr="001A1694">
        <w:rPr>
          <w:sz w:val="28"/>
          <w:szCs w:val="28"/>
        </w:rPr>
        <w:t xml:space="preserve">. </w:t>
      </w:r>
      <w:hyperlink r:id="rId20" w:history="1">
        <w:r w:rsidRPr="001A1694">
          <w:rPr>
            <w:rStyle w:val="ab"/>
            <w:color w:val="auto"/>
            <w:sz w:val="28"/>
            <w:szCs w:val="28"/>
            <w:u w:val="none"/>
          </w:rPr>
          <w:t>№ 6</w:t>
        </w:r>
      </w:hyperlink>
      <w:r w:rsidR="00FB5714">
        <w:rPr>
          <w:sz w:val="28"/>
          <w:szCs w:val="28"/>
        </w:rPr>
        <w:t>. С. 87-91;</w:t>
      </w:r>
    </w:p>
    <w:p w:rsidR="00692F18" w:rsidRPr="00692F18" w:rsidRDefault="00692F18" w:rsidP="00FB5714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contextualSpacing/>
        <w:rPr>
          <w:sz w:val="28"/>
          <w:szCs w:val="28"/>
        </w:rPr>
      </w:pPr>
      <w:r w:rsidRPr="00692F18">
        <w:rPr>
          <w:rFonts w:eastAsia="Calibri"/>
          <w:sz w:val="28"/>
          <w:szCs w:val="28"/>
        </w:rPr>
        <w:t xml:space="preserve">Ефремова Е.А. с </w:t>
      </w:r>
      <w:r w:rsidR="003E2269">
        <w:rPr>
          <w:rFonts w:eastAsia="Calibri"/>
          <w:sz w:val="28"/>
          <w:szCs w:val="28"/>
        </w:rPr>
        <w:t>с</w:t>
      </w:r>
      <w:r w:rsidRPr="00692F18">
        <w:rPr>
          <w:rFonts w:eastAsia="Calibri"/>
          <w:sz w:val="28"/>
          <w:szCs w:val="28"/>
        </w:rPr>
        <w:t>оавт</w:t>
      </w:r>
      <w:r w:rsidR="003E2269">
        <w:rPr>
          <w:rFonts w:eastAsia="Calibri"/>
          <w:sz w:val="28"/>
          <w:szCs w:val="28"/>
        </w:rPr>
        <w:t>.</w:t>
      </w:r>
      <w:r w:rsidRPr="00692F18">
        <w:rPr>
          <w:rFonts w:eastAsia="Calibri"/>
          <w:sz w:val="28"/>
          <w:szCs w:val="28"/>
        </w:rPr>
        <w:t xml:space="preserve"> Система лечебно-профилактических мероприятий при протостронгилидозах овец в Республике Алтай Методическое посо</w:t>
      </w:r>
      <w:r w:rsidR="00FB5714">
        <w:rPr>
          <w:rFonts w:eastAsia="Calibri"/>
          <w:sz w:val="28"/>
          <w:szCs w:val="28"/>
        </w:rPr>
        <w:t>бие, 2014, Новосибирск. – 48 с;</w:t>
      </w:r>
    </w:p>
    <w:p w:rsidR="00692F18" w:rsidRDefault="00692F18" w:rsidP="00FB5714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contextualSpacing/>
        <w:rPr>
          <w:sz w:val="28"/>
          <w:szCs w:val="28"/>
        </w:rPr>
      </w:pPr>
      <w:r w:rsidRPr="00692F18">
        <w:rPr>
          <w:iCs/>
          <w:sz w:val="28"/>
          <w:szCs w:val="28"/>
        </w:rPr>
        <w:t xml:space="preserve">Ефремова Е.А., Теплякова Т.В. </w:t>
      </w:r>
      <w:r w:rsidRPr="00692F18">
        <w:rPr>
          <w:sz w:val="28"/>
          <w:szCs w:val="28"/>
        </w:rPr>
        <w:t xml:space="preserve">Влияние глубинной культуры хищного гриба </w:t>
      </w:r>
      <w:r w:rsidRPr="00692F18">
        <w:rPr>
          <w:sz w:val="28"/>
          <w:szCs w:val="28"/>
          <w:lang w:val="en-US"/>
        </w:rPr>
        <w:t>Duddingtonia</w:t>
      </w:r>
      <w:r w:rsidRPr="00692F18">
        <w:rPr>
          <w:sz w:val="28"/>
          <w:szCs w:val="28"/>
        </w:rPr>
        <w:t xml:space="preserve"> </w:t>
      </w:r>
      <w:r w:rsidRPr="00692F18">
        <w:rPr>
          <w:sz w:val="28"/>
          <w:szCs w:val="28"/>
          <w:lang w:val="en-US"/>
        </w:rPr>
        <w:t>flagrans</w:t>
      </w:r>
      <w:r w:rsidRPr="00692F18">
        <w:rPr>
          <w:sz w:val="28"/>
          <w:szCs w:val="28"/>
        </w:rPr>
        <w:t xml:space="preserve"> на численность личинок стронгилят желудочно-кишечного тракта овец // Российский паразитологически</w:t>
      </w:r>
      <w:r w:rsidR="00FB5714">
        <w:rPr>
          <w:sz w:val="28"/>
          <w:szCs w:val="28"/>
        </w:rPr>
        <w:t>й журнал. - № 3. - 2010. - С.33-38;</w:t>
      </w:r>
    </w:p>
    <w:p w:rsidR="003E2269" w:rsidRDefault="00C03920" w:rsidP="00FB5714">
      <w:pPr>
        <w:pStyle w:val="Style3"/>
        <w:widowControl/>
        <w:numPr>
          <w:ilvl w:val="0"/>
          <w:numId w:val="1"/>
        </w:numPr>
        <w:tabs>
          <w:tab w:val="clear" w:pos="786"/>
          <w:tab w:val="num" w:pos="426"/>
        </w:tabs>
        <w:spacing w:line="360" w:lineRule="auto"/>
        <w:ind w:left="0" w:firstLine="426"/>
        <w:contextualSpacing/>
        <w:rPr>
          <w:sz w:val="28"/>
          <w:szCs w:val="28"/>
        </w:rPr>
      </w:pPr>
      <w:r w:rsidRPr="003E2269">
        <w:rPr>
          <w:iCs/>
          <w:sz w:val="28"/>
          <w:szCs w:val="28"/>
        </w:rPr>
        <w:t>Лукьянченко Т.А., Борисов Б.А.</w:t>
      </w:r>
      <w:r w:rsidRPr="003E2269">
        <w:rPr>
          <w:caps/>
          <w:sz w:val="28"/>
          <w:szCs w:val="28"/>
        </w:rPr>
        <w:t xml:space="preserve"> </w:t>
      </w:r>
      <w:r w:rsidR="00FB5714">
        <w:rPr>
          <w:sz w:val="28"/>
          <w:szCs w:val="28"/>
        </w:rPr>
        <w:t xml:space="preserve">Оценка возможности </w:t>
      </w:r>
      <w:r w:rsidRPr="003E2269">
        <w:rPr>
          <w:sz w:val="28"/>
          <w:szCs w:val="28"/>
        </w:rPr>
        <w:t xml:space="preserve">использования глубинных культур хищных грибов </w:t>
      </w:r>
      <w:r w:rsidRPr="003E2269">
        <w:rPr>
          <w:sz w:val="28"/>
          <w:szCs w:val="28"/>
          <w:lang w:val="en-US"/>
        </w:rPr>
        <w:t>Duddingtonia</w:t>
      </w:r>
      <w:r w:rsidRPr="003E2269">
        <w:rPr>
          <w:sz w:val="28"/>
          <w:szCs w:val="28"/>
        </w:rPr>
        <w:t xml:space="preserve"> </w:t>
      </w:r>
      <w:r w:rsidRPr="003E2269">
        <w:rPr>
          <w:sz w:val="28"/>
          <w:szCs w:val="28"/>
          <w:lang w:val="en-US"/>
        </w:rPr>
        <w:t>flagrans</w:t>
      </w:r>
      <w:r w:rsidRPr="003E2269">
        <w:rPr>
          <w:sz w:val="28"/>
          <w:szCs w:val="28"/>
        </w:rPr>
        <w:t xml:space="preserve">   и </w:t>
      </w:r>
      <w:r w:rsidRPr="003E2269">
        <w:rPr>
          <w:sz w:val="28"/>
          <w:szCs w:val="28"/>
          <w:lang w:val="en-US"/>
        </w:rPr>
        <w:t>Arthrobotrys</w:t>
      </w:r>
      <w:r w:rsidRPr="003E2269">
        <w:rPr>
          <w:sz w:val="28"/>
          <w:szCs w:val="28"/>
        </w:rPr>
        <w:t xml:space="preserve"> </w:t>
      </w:r>
      <w:r w:rsidRPr="003E2269">
        <w:rPr>
          <w:sz w:val="28"/>
          <w:szCs w:val="28"/>
          <w:lang w:val="en-US"/>
        </w:rPr>
        <w:t>sp</w:t>
      </w:r>
      <w:r w:rsidRPr="003E2269">
        <w:rPr>
          <w:sz w:val="28"/>
          <w:szCs w:val="28"/>
        </w:rPr>
        <w:t>. проти</w:t>
      </w:r>
      <w:r w:rsidR="00FB5714">
        <w:rPr>
          <w:sz w:val="28"/>
          <w:szCs w:val="28"/>
        </w:rPr>
        <w:t xml:space="preserve">в возбудителей стронгилятозов </w:t>
      </w:r>
      <w:r w:rsidRPr="003E2269">
        <w:rPr>
          <w:sz w:val="28"/>
          <w:szCs w:val="28"/>
        </w:rPr>
        <w:t xml:space="preserve">лошадей в условиях Украины. </w:t>
      </w:r>
      <w:r w:rsidRPr="003E2269">
        <w:rPr>
          <w:caps/>
          <w:sz w:val="28"/>
          <w:szCs w:val="28"/>
        </w:rPr>
        <w:t xml:space="preserve">// </w:t>
      </w:r>
      <w:r w:rsidRPr="003E2269">
        <w:rPr>
          <w:sz w:val="28"/>
          <w:szCs w:val="28"/>
        </w:rPr>
        <w:t xml:space="preserve"> Вестн. зоол. – № 14.</w:t>
      </w:r>
      <w:r w:rsidR="00FB5714">
        <w:rPr>
          <w:sz w:val="28"/>
          <w:szCs w:val="28"/>
        </w:rPr>
        <w:t xml:space="preserve"> – 2000. – № 14. – С. 213 – 219;</w:t>
      </w:r>
    </w:p>
    <w:p w:rsidR="00C03920" w:rsidRPr="003E2269" w:rsidRDefault="00FB5714" w:rsidP="00FB5714">
      <w:pPr>
        <w:pStyle w:val="Style3"/>
        <w:widowControl/>
        <w:numPr>
          <w:ilvl w:val="0"/>
          <w:numId w:val="1"/>
        </w:numPr>
        <w:spacing w:line="360" w:lineRule="auto"/>
        <w:ind w:left="0" w:firstLine="426"/>
        <w:contextualSpacing/>
        <w:rPr>
          <w:sz w:val="28"/>
          <w:szCs w:val="28"/>
        </w:rPr>
      </w:pPr>
      <w:r>
        <w:rPr>
          <w:iCs/>
          <w:sz w:val="28"/>
          <w:szCs w:val="28"/>
        </w:rPr>
        <w:t xml:space="preserve"> </w:t>
      </w:r>
      <w:r w:rsidR="00C03920" w:rsidRPr="003E2269">
        <w:rPr>
          <w:iCs/>
          <w:sz w:val="28"/>
          <w:szCs w:val="28"/>
        </w:rPr>
        <w:t>Сопрунов Ф.Ф.</w:t>
      </w:r>
      <w:r w:rsidR="00C03920" w:rsidRPr="003E2269">
        <w:rPr>
          <w:sz w:val="28"/>
          <w:szCs w:val="28"/>
        </w:rPr>
        <w:t xml:space="preserve"> Хищные грибы-гифомицеты и их применение в борьбе с патогенными немат</w:t>
      </w:r>
      <w:r>
        <w:rPr>
          <w:sz w:val="28"/>
          <w:szCs w:val="28"/>
        </w:rPr>
        <w:t>одами. – Ашхабад, 1958. – 366 с;</w:t>
      </w:r>
      <w:r w:rsidR="00C03920" w:rsidRPr="003E2269">
        <w:rPr>
          <w:sz w:val="28"/>
          <w:szCs w:val="28"/>
        </w:rPr>
        <w:t xml:space="preserve"> </w:t>
      </w:r>
    </w:p>
    <w:p w:rsidR="00C03920" w:rsidRPr="00FB5714" w:rsidRDefault="00692F18" w:rsidP="00FB5714">
      <w:pPr>
        <w:pStyle w:val="Style3"/>
        <w:widowControl/>
        <w:spacing w:line="360" w:lineRule="auto"/>
        <w:ind w:firstLine="426"/>
        <w:contextualSpacing/>
        <w:rPr>
          <w:sz w:val="28"/>
          <w:szCs w:val="28"/>
          <w:lang w:val="en-US"/>
        </w:rPr>
      </w:pPr>
      <w:r>
        <w:rPr>
          <w:rStyle w:val="aa"/>
          <w:i w:val="0"/>
          <w:sz w:val="28"/>
          <w:szCs w:val="28"/>
        </w:rPr>
        <w:lastRenderedPageBreak/>
        <w:t>10</w:t>
      </w:r>
      <w:r w:rsidR="00C03920">
        <w:rPr>
          <w:rStyle w:val="aa"/>
          <w:i w:val="0"/>
          <w:sz w:val="28"/>
          <w:szCs w:val="28"/>
        </w:rPr>
        <w:t>.</w:t>
      </w:r>
      <w:r w:rsidR="00FB5714">
        <w:rPr>
          <w:rStyle w:val="aa"/>
          <w:i w:val="0"/>
          <w:sz w:val="28"/>
          <w:szCs w:val="28"/>
        </w:rPr>
        <w:t xml:space="preserve"> </w:t>
      </w:r>
      <w:r w:rsidR="00C03920" w:rsidRPr="00576E7E">
        <w:rPr>
          <w:rStyle w:val="aa"/>
          <w:i w:val="0"/>
          <w:sz w:val="28"/>
          <w:szCs w:val="28"/>
        </w:rPr>
        <w:t>Теплякова</w:t>
      </w:r>
      <w:r w:rsidR="00C03920" w:rsidRPr="00576E7E">
        <w:rPr>
          <w:sz w:val="28"/>
          <w:szCs w:val="28"/>
        </w:rPr>
        <w:t xml:space="preserve"> Т. В., Ананько Г. Г. </w:t>
      </w:r>
      <w:r w:rsidR="00C03920" w:rsidRPr="00576E7E">
        <w:rPr>
          <w:rStyle w:val="aa"/>
          <w:i w:val="0"/>
          <w:sz w:val="28"/>
          <w:szCs w:val="28"/>
        </w:rPr>
        <w:t>Хищные грибы</w:t>
      </w:r>
      <w:r w:rsidR="00C03920" w:rsidRPr="00576E7E">
        <w:rPr>
          <w:sz w:val="28"/>
          <w:szCs w:val="28"/>
        </w:rPr>
        <w:t xml:space="preserve">-гифомицеты против паразитических нематод // Защита и карантин растений. </w:t>
      </w:r>
      <w:r w:rsidR="00C03920" w:rsidRPr="00FB5714">
        <w:rPr>
          <w:sz w:val="28"/>
          <w:szCs w:val="28"/>
          <w:lang w:val="en-US"/>
        </w:rPr>
        <w:t xml:space="preserve">2009. № 6. </w:t>
      </w:r>
      <w:r w:rsidR="00C03920" w:rsidRPr="00576E7E">
        <w:rPr>
          <w:sz w:val="28"/>
          <w:szCs w:val="28"/>
        </w:rPr>
        <w:t>С</w:t>
      </w:r>
      <w:r w:rsidR="00FB5714">
        <w:rPr>
          <w:sz w:val="28"/>
          <w:szCs w:val="28"/>
          <w:lang w:val="en-US"/>
        </w:rPr>
        <w:t>. 22-25;</w:t>
      </w:r>
    </w:p>
    <w:p w:rsidR="00C03920" w:rsidRPr="00576E7E" w:rsidRDefault="00C03920" w:rsidP="00FB5714">
      <w:pPr>
        <w:pStyle w:val="Style3"/>
        <w:widowControl/>
        <w:spacing w:line="360" w:lineRule="auto"/>
        <w:ind w:firstLine="426"/>
        <w:contextualSpacing/>
        <w:rPr>
          <w:bCs/>
          <w:sz w:val="28"/>
          <w:szCs w:val="28"/>
          <w:lang w:val="en-US"/>
        </w:rPr>
      </w:pPr>
      <w:r w:rsidRPr="00DE6EE3">
        <w:rPr>
          <w:rStyle w:val="FontStyle24"/>
          <w:i w:val="0"/>
          <w:sz w:val="28"/>
          <w:szCs w:val="28"/>
          <w:lang w:val="en-US"/>
        </w:rPr>
        <w:t>1</w:t>
      </w:r>
      <w:r w:rsidR="00692F18" w:rsidRPr="00692F18">
        <w:rPr>
          <w:rStyle w:val="FontStyle24"/>
          <w:i w:val="0"/>
          <w:sz w:val="28"/>
          <w:szCs w:val="28"/>
          <w:lang w:val="en-US"/>
        </w:rPr>
        <w:t>1</w:t>
      </w:r>
      <w:r w:rsidRPr="00576E7E">
        <w:rPr>
          <w:rStyle w:val="FontStyle24"/>
          <w:i w:val="0"/>
          <w:sz w:val="28"/>
          <w:szCs w:val="28"/>
          <w:lang w:val="en-US"/>
        </w:rPr>
        <w:t>.</w:t>
      </w:r>
      <w:r w:rsidR="00FB5714" w:rsidRPr="00FB5714">
        <w:rPr>
          <w:rStyle w:val="FontStyle24"/>
          <w:i w:val="0"/>
          <w:sz w:val="28"/>
          <w:szCs w:val="28"/>
          <w:lang w:val="en-US"/>
        </w:rPr>
        <w:t xml:space="preserve"> </w:t>
      </w:r>
      <w:r w:rsidRPr="00576E7E">
        <w:rPr>
          <w:rStyle w:val="FontStyle24"/>
          <w:i w:val="0"/>
          <w:sz w:val="28"/>
          <w:szCs w:val="28"/>
          <w:lang w:val="en-US"/>
        </w:rPr>
        <w:t xml:space="preserve">Herd R. P. </w:t>
      </w:r>
      <w:r w:rsidRPr="00576E7E">
        <w:rPr>
          <w:rStyle w:val="FontStyle20"/>
          <w:b w:val="0"/>
          <w:sz w:val="28"/>
          <w:szCs w:val="28"/>
          <w:lang w:val="en-US"/>
        </w:rPr>
        <w:t xml:space="preserve">Strategies for nematode control in cattle // Modem Vet Practice </w:t>
      </w:r>
      <w:r w:rsidRPr="00576E7E">
        <w:rPr>
          <w:rStyle w:val="FontStyle23"/>
          <w:b/>
          <w:sz w:val="28"/>
          <w:szCs w:val="28"/>
          <w:lang w:val="en-US"/>
        </w:rPr>
        <w:t xml:space="preserve">— </w:t>
      </w:r>
      <w:r w:rsidRPr="00576E7E">
        <w:rPr>
          <w:rStyle w:val="FontStyle20"/>
          <w:b w:val="0"/>
          <w:sz w:val="28"/>
          <w:szCs w:val="28"/>
          <w:lang w:val="en-US"/>
        </w:rPr>
        <w:t xml:space="preserve">1955. - 10. </w:t>
      </w:r>
      <w:r w:rsidRPr="00576E7E">
        <w:rPr>
          <w:rStyle w:val="FontStyle23"/>
          <w:b/>
          <w:sz w:val="28"/>
          <w:szCs w:val="28"/>
          <w:lang w:val="en-US"/>
        </w:rPr>
        <w:t xml:space="preserve">— </w:t>
      </w:r>
      <w:r w:rsidR="00FB5714">
        <w:rPr>
          <w:rStyle w:val="FontStyle20"/>
          <w:b w:val="0"/>
          <w:sz w:val="28"/>
          <w:szCs w:val="28"/>
          <w:lang w:val="en-US"/>
        </w:rPr>
        <w:t>P. 741-744;</w:t>
      </w:r>
    </w:p>
    <w:p w:rsidR="00C03920" w:rsidRPr="0023317B" w:rsidRDefault="00C03920" w:rsidP="00FB5714">
      <w:pPr>
        <w:pStyle w:val="Style3"/>
        <w:widowControl/>
        <w:spacing w:line="360" w:lineRule="auto"/>
        <w:ind w:firstLine="426"/>
        <w:contextualSpacing/>
        <w:rPr>
          <w:sz w:val="28"/>
          <w:szCs w:val="28"/>
          <w:lang w:val="en-US"/>
        </w:rPr>
      </w:pPr>
      <w:r w:rsidRPr="00576E7E">
        <w:rPr>
          <w:iCs/>
          <w:sz w:val="28"/>
          <w:szCs w:val="28"/>
          <w:lang w:val="en-US"/>
        </w:rPr>
        <w:t>1</w:t>
      </w:r>
      <w:r w:rsidR="00692F18" w:rsidRPr="00692F18">
        <w:rPr>
          <w:iCs/>
          <w:sz w:val="28"/>
          <w:szCs w:val="28"/>
          <w:lang w:val="en-US"/>
        </w:rPr>
        <w:t>2</w:t>
      </w:r>
      <w:r w:rsidRPr="00576E7E">
        <w:rPr>
          <w:iCs/>
          <w:sz w:val="28"/>
          <w:szCs w:val="28"/>
          <w:lang w:val="en-US"/>
        </w:rPr>
        <w:t>.</w:t>
      </w:r>
      <w:r w:rsidR="00FB5714" w:rsidRPr="00FB5714">
        <w:rPr>
          <w:iCs/>
          <w:sz w:val="28"/>
          <w:szCs w:val="28"/>
          <w:lang w:val="en-US"/>
        </w:rPr>
        <w:t xml:space="preserve"> </w:t>
      </w:r>
      <w:r w:rsidRPr="00576E7E">
        <w:rPr>
          <w:iCs/>
          <w:sz w:val="28"/>
          <w:szCs w:val="28"/>
          <w:lang w:val="en-US"/>
        </w:rPr>
        <w:t xml:space="preserve">Knox M.R., Faedo M. </w:t>
      </w:r>
      <w:hyperlink r:id="rId21" w:history="1">
        <w:r w:rsidRPr="003E2269">
          <w:rPr>
            <w:rStyle w:val="ab"/>
            <w:bCs/>
            <w:color w:val="auto"/>
            <w:sz w:val="28"/>
            <w:szCs w:val="28"/>
            <w:u w:val="none"/>
            <w:lang w:val="en-US"/>
          </w:rPr>
          <w:t>Biological control of field infections of nematode parasites of young sheep with Duddingtonia flagrans and effects of spore intake on efficacy</w:t>
        </w:r>
      </w:hyperlink>
      <w:r w:rsidRPr="003E2269">
        <w:rPr>
          <w:sz w:val="28"/>
          <w:szCs w:val="28"/>
          <w:lang w:val="en-US"/>
        </w:rPr>
        <w:t>//</w:t>
      </w:r>
      <w:hyperlink r:id="rId22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Veterinary Parasitology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23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2001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24" w:history="1">
        <w:r w:rsidRPr="003E2269">
          <w:rPr>
            <w:rStyle w:val="ab"/>
            <w:color w:val="auto"/>
            <w:sz w:val="28"/>
            <w:szCs w:val="28"/>
            <w:u w:val="none"/>
          </w:rPr>
          <w:t>Т</w:t>
        </w:r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. 101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25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№ 2</w:t>
        </w:r>
      </w:hyperlink>
      <w:r w:rsidRPr="003E2269">
        <w:rPr>
          <w:sz w:val="28"/>
          <w:szCs w:val="28"/>
          <w:lang w:val="en-US"/>
        </w:rPr>
        <w:t xml:space="preserve">. </w:t>
      </w:r>
      <w:r w:rsidRPr="003E2269">
        <w:rPr>
          <w:sz w:val="28"/>
          <w:szCs w:val="28"/>
        </w:rPr>
        <w:t>С</w:t>
      </w:r>
      <w:r w:rsidRPr="003E2269">
        <w:rPr>
          <w:sz w:val="28"/>
          <w:szCs w:val="28"/>
          <w:lang w:val="en-US"/>
        </w:rPr>
        <w:t>. 155-160</w:t>
      </w:r>
      <w:r w:rsidR="00FB5714" w:rsidRPr="0023317B">
        <w:rPr>
          <w:sz w:val="28"/>
          <w:szCs w:val="28"/>
          <w:lang w:val="en-US"/>
        </w:rPr>
        <w:t>;</w:t>
      </w:r>
    </w:p>
    <w:p w:rsidR="00C03920" w:rsidRPr="003E2269" w:rsidRDefault="00C03920" w:rsidP="00FB5714">
      <w:pPr>
        <w:pStyle w:val="Style3"/>
        <w:widowControl/>
        <w:spacing w:line="360" w:lineRule="auto"/>
        <w:ind w:firstLine="426"/>
        <w:contextualSpacing/>
        <w:rPr>
          <w:sz w:val="28"/>
          <w:szCs w:val="28"/>
          <w:lang w:val="en-US"/>
        </w:rPr>
      </w:pPr>
      <w:r>
        <w:rPr>
          <w:iCs/>
          <w:sz w:val="28"/>
          <w:szCs w:val="28"/>
          <w:lang w:val="en-US"/>
        </w:rPr>
        <w:t>1</w:t>
      </w:r>
      <w:r w:rsidR="00692F18" w:rsidRPr="00692F18">
        <w:rPr>
          <w:iCs/>
          <w:sz w:val="28"/>
          <w:szCs w:val="28"/>
          <w:lang w:val="en-US"/>
        </w:rPr>
        <w:t>3</w:t>
      </w:r>
      <w:r w:rsidRPr="00576E7E">
        <w:rPr>
          <w:iCs/>
          <w:sz w:val="28"/>
          <w:szCs w:val="28"/>
          <w:lang w:val="en-US"/>
        </w:rPr>
        <w:t>.</w:t>
      </w:r>
      <w:r w:rsidR="00FB5714" w:rsidRPr="00FB5714">
        <w:rPr>
          <w:iCs/>
          <w:sz w:val="28"/>
          <w:szCs w:val="28"/>
          <w:lang w:val="en-US"/>
        </w:rPr>
        <w:t xml:space="preserve"> </w:t>
      </w:r>
      <w:r w:rsidRPr="00576E7E">
        <w:rPr>
          <w:iCs/>
          <w:sz w:val="28"/>
          <w:szCs w:val="28"/>
          <w:lang w:val="en-US"/>
        </w:rPr>
        <w:t xml:space="preserve">Pena M.T., Miller J.E., Fontenot M.E., Gillespie A., Larsen M. </w:t>
      </w:r>
      <w:hyperlink r:id="rId26" w:history="1">
        <w:r w:rsidRPr="003E2269">
          <w:rPr>
            <w:rStyle w:val="ab"/>
            <w:bCs/>
            <w:color w:val="auto"/>
            <w:sz w:val="28"/>
            <w:szCs w:val="28"/>
            <w:u w:val="none"/>
            <w:lang w:val="en-US"/>
          </w:rPr>
          <w:t>Evaluation of</w:t>
        </w:r>
        <w:r w:rsidR="00FB5714">
          <w:rPr>
            <w:rStyle w:val="ab"/>
            <w:bCs/>
            <w:color w:val="auto"/>
            <w:sz w:val="28"/>
            <w:szCs w:val="28"/>
            <w:u w:val="none"/>
            <w:lang w:val="en-US"/>
          </w:rPr>
          <w:t xml:space="preserve"> </w:t>
        </w:r>
        <w:r w:rsidRPr="003E2269">
          <w:rPr>
            <w:rStyle w:val="ab"/>
            <w:bCs/>
            <w:color w:val="auto"/>
            <w:sz w:val="28"/>
            <w:szCs w:val="28"/>
            <w:u w:val="none"/>
            <w:lang w:val="en-US"/>
          </w:rPr>
          <w:t>Duddingtonia flagrans in reducing infective larvae of Haemonchus contortus in feces of sheep</w:t>
        </w:r>
      </w:hyperlink>
      <w:r w:rsidRPr="003E2269">
        <w:rPr>
          <w:sz w:val="28"/>
          <w:szCs w:val="28"/>
          <w:lang w:val="en-US"/>
        </w:rPr>
        <w:t xml:space="preserve">// </w:t>
      </w:r>
      <w:hyperlink r:id="rId27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Veterinary Parasitology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28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2002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29" w:history="1">
        <w:r w:rsidRPr="003E2269">
          <w:rPr>
            <w:rStyle w:val="ab"/>
            <w:color w:val="auto"/>
            <w:sz w:val="28"/>
            <w:szCs w:val="28"/>
            <w:u w:val="none"/>
          </w:rPr>
          <w:t>Т</w:t>
        </w:r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. 103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30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№ 3</w:t>
        </w:r>
      </w:hyperlink>
      <w:r w:rsidRPr="003E2269">
        <w:rPr>
          <w:sz w:val="28"/>
          <w:szCs w:val="28"/>
          <w:lang w:val="en-US"/>
        </w:rPr>
        <w:t xml:space="preserve">. </w:t>
      </w:r>
      <w:r w:rsidRPr="003E2269">
        <w:rPr>
          <w:sz w:val="28"/>
          <w:szCs w:val="28"/>
        </w:rPr>
        <w:t>С</w:t>
      </w:r>
      <w:r w:rsidR="00FB5714">
        <w:rPr>
          <w:sz w:val="28"/>
          <w:szCs w:val="28"/>
          <w:lang w:val="en-US"/>
        </w:rPr>
        <w:t>. 259-265;</w:t>
      </w:r>
    </w:p>
    <w:p w:rsidR="00C03920" w:rsidRPr="003E2269" w:rsidRDefault="00C03920" w:rsidP="00FB5714">
      <w:pPr>
        <w:pStyle w:val="Style3"/>
        <w:widowControl/>
        <w:spacing w:line="360" w:lineRule="auto"/>
        <w:ind w:firstLine="426"/>
        <w:contextualSpacing/>
        <w:rPr>
          <w:bCs/>
          <w:spacing w:val="10"/>
          <w:sz w:val="28"/>
          <w:szCs w:val="28"/>
          <w:lang w:val="en-US"/>
        </w:rPr>
      </w:pPr>
      <w:r w:rsidRPr="00576E7E">
        <w:rPr>
          <w:iCs/>
          <w:sz w:val="28"/>
          <w:szCs w:val="28"/>
          <w:lang w:val="en-US"/>
        </w:rPr>
        <w:t>1</w:t>
      </w:r>
      <w:r w:rsidR="00692F18" w:rsidRPr="00692F18">
        <w:rPr>
          <w:iCs/>
          <w:sz w:val="28"/>
          <w:szCs w:val="28"/>
          <w:lang w:val="en-US"/>
        </w:rPr>
        <w:t>4</w:t>
      </w:r>
      <w:r w:rsidRPr="00576E7E">
        <w:rPr>
          <w:iCs/>
          <w:sz w:val="28"/>
          <w:szCs w:val="28"/>
          <w:lang w:val="en-US"/>
        </w:rPr>
        <w:t>.</w:t>
      </w:r>
      <w:r w:rsidR="00FB5714" w:rsidRPr="00FB5714">
        <w:rPr>
          <w:iCs/>
          <w:sz w:val="28"/>
          <w:szCs w:val="28"/>
          <w:lang w:val="en-US"/>
        </w:rPr>
        <w:t xml:space="preserve"> </w:t>
      </w:r>
      <w:r w:rsidRPr="00576E7E">
        <w:rPr>
          <w:iCs/>
          <w:sz w:val="28"/>
          <w:szCs w:val="28"/>
          <w:lang w:val="en-US"/>
        </w:rPr>
        <w:t>Waghorn T.S., Leathwick D.M., Chen L.Y., Skipp R.A</w:t>
      </w:r>
      <w:r w:rsidRPr="003E2269">
        <w:rPr>
          <w:iCs/>
          <w:sz w:val="28"/>
          <w:szCs w:val="28"/>
          <w:lang w:val="en-US"/>
        </w:rPr>
        <w:t xml:space="preserve">. </w:t>
      </w:r>
      <w:hyperlink r:id="rId31" w:history="1">
        <w:r w:rsidRPr="003E2269">
          <w:rPr>
            <w:rStyle w:val="ab"/>
            <w:bCs/>
            <w:color w:val="auto"/>
            <w:sz w:val="28"/>
            <w:szCs w:val="28"/>
            <w:u w:val="none"/>
            <w:lang w:val="en-US"/>
          </w:rPr>
          <w:t>Efficacy of the nematode-trapping fungus Duddingtonia flagrans against three species of gastro-intestinal nematodes in laboratory faecal cultures from sheep and goats</w:t>
        </w:r>
      </w:hyperlink>
      <w:r w:rsidRPr="003E2269">
        <w:rPr>
          <w:iCs/>
          <w:sz w:val="28"/>
          <w:szCs w:val="28"/>
          <w:lang w:val="en-US"/>
        </w:rPr>
        <w:t>. //</w:t>
      </w:r>
      <w:hyperlink r:id="rId32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Veterinary Parasitology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33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2003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34" w:history="1">
        <w:r w:rsidRPr="003E2269">
          <w:rPr>
            <w:rStyle w:val="ab"/>
            <w:color w:val="auto"/>
            <w:sz w:val="28"/>
            <w:szCs w:val="28"/>
            <w:u w:val="none"/>
          </w:rPr>
          <w:t>Т</w:t>
        </w:r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. 118</w:t>
        </w:r>
      </w:hyperlink>
      <w:r w:rsidRPr="003E2269">
        <w:rPr>
          <w:sz w:val="28"/>
          <w:szCs w:val="28"/>
          <w:lang w:val="en-US"/>
        </w:rPr>
        <w:t xml:space="preserve">. </w:t>
      </w:r>
      <w:hyperlink r:id="rId35" w:history="1">
        <w:r w:rsidRPr="003E2269">
          <w:rPr>
            <w:rStyle w:val="ab"/>
            <w:color w:val="auto"/>
            <w:sz w:val="28"/>
            <w:szCs w:val="28"/>
            <w:u w:val="none"/>
            <w:lang w:val="en-US"/>
          </w:rPr>
          <w:t>№ 3-4</w:t>
        </w:r>
      </w:hyperlink>
      <w:r w:rsidRPr="003E2269">
        <w:rPr>
          <w:sz w:val="28"/>
          <w:szCs w:val="28"/>
          <w:lang w:val="en-US"/>
        </w:rPr>
        <w:t xml:space="preserve">. </w:t>
      </w:r>
      <w:r w:rsidRPr="003E2269">
        <w:rPr>
          <w:sz w:val="28"/>
          <w:szCs w:val="28"/>
        </w:rPr>
        <w:t>С</w:t>
      </w:r>
      <w:r w:rsidR="00FB5714">
        <w:rPr>
          <w:sz w:val="28"/>
          <w:szCs w:val="28"/>
          <w:lang w:val="en-US"/>
        </w:rPr>
        <w:t>. 227-234;</w:t>
      </w:r>
    </w:p>
    <w:p w:rsidR="005615F1" w:rsidRPr="005615F1" w:rsidRDefault="00C03920" w:rsidP="00FB5714">
      <w:pPr>
        <w:pStyle w:val="Style6"/>
        <w:widowControl/>
        <w:spacing w:line="360" w:lineRule="auto"/>
        <w:ind w:firstLine="426"/>
        <w:contextualSpacing/>
        <w:rPr>
          <w:rStyle w:val="FontStyle20"/>
          <w:b w:val="0"/>
          <w:sz w:val="28"/>
          <w:szCs w:val="28"/>
          <w:lang w:val="en-US" w:eastAsia="en-US"/>
        </w:rPr>
      </w:pPr>
      <w:r>
        <w:rPr>
          <w:rStyle w:val="FontStyle24"/>
          <w:i w:val="0"/>
          <w:sz w:val="28"/>
          <w:szCs w:val="28"/>
          <w:lang w:val="en-US" w:eastAsia="en-US"/>
        </w:rPr>
        <w:t>1</w:t>
      </w:r>
      <w:r w:rsidR="00692F18" w:rsidRPr="00692F18">
        <w:rPr>
          <w:rStyle w:val="FontStyle24"/>
          <w:i w:val="0"/>
          <w:sz w:val="28"/>
          <w:szCs w:val="28"/>
          <w:lang w:val="en-US" w:eastAsia="en-US"/>
        </w:rPr>
        <w:t>5</w:t>
      </w:r>
      <w:r w:rsidRPr="00576E7E">
        <w:rPr>
          <w:rStyle w:val="FontStyle24"/>
          <w:i w:val="0"/>
          <w:sz w:val="28"/>
          <w:szCs w:val="28"/>
          <w:lang w:val="en-US" w:eastAsia="en-US"/>
        </w:rPr>
        <w:t>.</w:t>
      </w:r>
      <w:r w:rsidR="00FB5714" w:rsidRPr="00FB5714">
        <w:rPr>
          <w:rStyle w:val="FontStyle24"/>
          <w:i w:val="0"/>
          <w:sz w:val="28"/>
          <w:szCs w:val="28"/>
          <w:lang w:val="en-US" w:eastAsia="en-US"/>
        </w:rPr>
        <w:t xml:space="preserve"> </w:t>
      </w:r>
      <w:r w:rsidRPr="00576E7E">
        <w:rPr>
          <w:rStyle w:val="FontStyle24"/>
          <w:i w:val="0"/>
          <w:sz w:val="28"/>
          <w:szCs w:val="28"/>
          <w:lang w:val="en-US" w:eastAsia="en-US"/>
        </w:rPr>
        <w:t xml:space="preserve">Waller P. J. </w:t>
      </w:r>
      <w:r w:rsidRPr="00576E7E">
        <w:rPr>
          <w:rStyle w:val="FontStyle20"/>
          <w:b w:val="0"/>
          <w:sz w:val="28"/>
          <w:szCs w:val="28"/>
          <w:lang w:val="en-US" w:eastAsia="en-US"/>
        </w:rPr>
        <w:t xml:space="preserve">Towards sustainable nematode parasite control of livestock    Vetenaaxv Parasitology </w:t>
      </w:r>
      <w:r w:rsidRPr="00576E7E">
        <w:rPr>
          <w:rStyle w:val="FontStyle23"/>
          <w:b/>
          <w:sz w:val="28"/>
          <w:szCs w:val="28"/>
          <w:lang w:val="en-US" w:eastAsia="en-US"/>
        </w:rPr>
        <w:t xml:space="preserve">— </w:t>
      </w:r>
      <w:r w:rsidRPr="00576E7E">
        <w:rPr>
          <w:rStyle w:val="FontStyle20"/>
          <w:b w:val="0"/>
          <w:sz w:val="28"/>
          <w:szCs w:val="28"/>
          <w:lang w:val="en-US" w:eastAsia="en-US"/>
        </w:rPr>
        <w:t xml:space="preserve">1093 </w:t>
      </w:r>
      <w:r w:rsidRPr="00576E7E">
        <w:rPr>
          <w:rStyle w:val="FontStyle23"/>
          <w:b/>
          <w:sz w:val="28"/>
          <w:szCs w:val="28"/>
          <w:lang w:val="en-US" w:eastAsia="en-US"/>
        </w:rPr>
        <w:t xml:space="preserve">— </w:t>
      </w:r>
      <w:r w:rsidRPr="00576E7E">
        <w:rPr>
          <w:rStyle w:val="FontStyle22"/>
          <w:b w:val="0"/>
          <w:sz w:val="28"/>
          <w:szCs w:val="28"/>
          <w:lang w:val="en-US" w:eastAsia="en-US"/>
        </w:rPr>
        <w:t xml:space="preserve">48. — </w:t>
      </w:r>
      <w:r w:rsidR="00FB5714">
        <w:rPr>
          <w:rStyle w:val="FontStyle20"/>
          <w:b w:val="0"/>
          <w:sz w:val="28"/>
          <w:szCs w:val="28"/>
          <w:lang w:val="en-US" w:eastAsia="en-US"/>
        </w:rPr>
        <w:t>P 295-309;</w:t>
      </w:r>
    </w:p>
    <w:p w:rsidR="00F51617" w:rsidRPr="00F51617" w:rsidRDefault="005615F1" w:rsidP="00FB5714">
      <w:pPr>
        <w:pStyle w:val="Style6"/>
        <w:widowControl/>
        <w:spacing w:line="360" w:lineRule="auto"/>
        <w:ind w:firstLine="426"/>
        <w:contextualSpacing/>
        <w:rPr>
          <w:rStyle w:val="FontStyle20"/>
          <w:sz w:val="28"/>
          <w:szCs w:val="28"/>
          <w:lang w:eastAsia="en-US"/>
        </w:rPr>
      </w:pPr>
      <w:r>
        <w:rPr>
          <w:rStyle w:val="FontStyle20"/>
          <w:b w:val="0"/>
          <w:sz w:val="28"/>
          <w:szCs w:val="28"/>
          <w:lang w:eastAsia="en-US"/>
        </w:rPr>
        <w:t>16.</w:t>
      </w:r>
      <w:r w:rsidR="003E2269">
        <w:rPr>
          <w:rStyle w:val="FontStyle20"/>
          <w:b w:val="0"/>
          <w:sz w:val="28"/>
          <w:szCs w:val="28"/>
          <w:lang w:eastAsia="en-US"/>
        </w:rPr>
        <w:t xml:space="preserve"> </w:t>
      </w:r>
      <w:r w:rsidR="00F51617" w:rsidRPr="00510EB4">
        <w:rPr>
          <w:sz w:val="28"/>
          <w:szCs w:val="28"/>
        </w:rPr>
        <w:t>Яхья-Заде Р.М. Онтогенез нематофаговых гифомицетов при сапрофитном и витально-биотрофном питании // Изв. АН Азерб. ССР. – Баку, 1987.- №3.- С.129-134</w:t>
      </w:r>
      <w:r w:rsidR="00FB5714">
        <w:rPr>
          <w:sz w:val="28"/>
          <w:szCs w:val="28"/>
        </w:rPr>
        <w:t>.</w:t>
      </w:r>
    </w:p>
    <w:p w:rsidR="00C03920" w:rsidRPr="00F51617" w:rsidRDefault="00C03920" w:rsidP="00C03920">
      <w:pPr>
        <w:pStyle w:val="Style6"/>
        <w:widowControl/>
        <w:spacing w:line="360" w:lineRule="auto"/>
        <w:ind w:firstLine="851"/>
        <w:contextualSpacing/>
        <w:rPr>
          <w:sz w:val="28"/>
          <w:szCs w:val="28"/>
          <w:lang w:eastAsia="en-US"/>
        </w:rPr>
      </w:pPr>
    </w:p>
    <w:p w:rsidR="00C03920" w:rsidRPr="00F51617" w:rsidRDefault="00C03920" w:rsidP="00C03920">
      <w:pPr>
        <w:pStyle w:val="Style6"/>
        <w:widowControl/>
        <w:spacing w:line="360" w:lineRule="auto"/>
        <w:ind w:firstLine="0"/>
        <w:contextualSpacing/>
        <w:rPr>
          <w:sz w:val="28"/>
          <w:szCs w:val="28"/>
          <w:lang w:eastAsia="en-US"/>
        </w:rPr>
      </w:pPr>
    </w:p>
    <w:p w:rsidR="00C03920" w:rsidRPr="00F51617" w:rsidRDefault="00C03920" w:rsidP="00C03920">
      <w:pPr>
        <w:pStyle w:val="Style6"/>
        <w:widowControl/>
        <w:spacing w:line="360" w:lineRule="auto"/>
        <w:ind w:firstLine="0"/>
        <w:contextualSpacing/>
        <w:rPr>
          <w:sz w:val="28"/>
          <w:szCs w:val="28"/>
          <w:lang w:eastAsia="en-US"/>
        </w:rPr>
      </w:pPr>
    </w:p>
    <w:p w:rsidR="00C03920" w:rsidRPr="00F51617" w:rsidRDefault="00C03920" w:rsidP="00874C24">
      <w:pPr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306864" w:rsidRPr="00F51617" w:rsidRDefault="00306864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Pr="00F51617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CC4C50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ПРИЛОЖЕНИЯ</w:t>
      </w: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23317B" w:rsidRDefault="0023317B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D51450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E262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B5714" w:rsidRPr="00FB5714" w:rsidRDefault="00FB5714" w:rsidP="00FB571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C4C50" w:rsidRPr="00FB5714" w:rsidRDefault="00CC4C50" w:rsidP="00CC4C5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B5714">
        <w:rPr>
          <w:rFonts w:ascii="Times New Roman" w:hAnsi="Times New Roman" w:cs="Times New Roman"/>
          <w:i/>
          <w:sz w:val="28"/>
          <w:szCs w:val="28"/>
        </w:rPr>
        <w:t xml:space="preserve">Таблица 1. - Количество личинок </w:t>
      </w:r>
      <w:r w:rsidR="00B87EC3" w:rsidRPr="00FB5714">
        <w:rPr>
          <w:rFonts w:ascii="Times New Roman" w:hAnsi="Times New Roman" w:cs="Times New Roman"/>
          <w:i/>
          <w:sz w:val="28"/>
          <w:szCs w:val="28"/>
        </w:rPr>
        <w:t xml:space="preserve">нематодир </w:t>
      </w:r>
      <w:r w:rsidRPr="00FB5714">
        <w:rPr>
          <w:rFonts w:ascii="Times New Roman" w:hAnsi="Times New Roman" w:cs="Times New Roman"/>
          <w:i/>
          <w:sz w:val="28"/>
          <w:szCs w:val="28"/>
        </w:rPr>
        <w:t>в опытной и контрольной группе на 14 день культивирования</w:t>
      </w:r>
    </w:p>
    <w:p w:rsidR="00CC4C50" w:rsidRDefault="00CC4C50" w:rsidP="00CC4C50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68"/>
        <w:gridCol w:w="3117"/>
        <w:gridCol w:w="2393"/>
        <w:gridCol w:w="2393"/>
      </w:tblGrid>
      <w:tr w:rsidR="00CC4C50" w:rsidRPr="00C52C80" w:rsidTr="00F77C82">
        <w:tc>
          <w:tcPr>
            <w:tcW w:w="1668" w:type="dxa"/>
            <w:vMerge w:val="restart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проб </w:t>
            </w: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117" w:type="dxa"/>
            <w:vMerge w:val="restart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Кол-во яиц нематодир до внесения биопрепарата в субстрат</w:t>
            </w:r>
          </w:p>
        </w:tc>
        <w:tc>
          <w:tcPr>
            <w:tcW w:w="4786" w:type="dxa"/>
            <w:gridSpan w:val="2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Кол-во личинок нематодир через 14 дней культивирования</w:t>
            </w:r>
          </w:p>
        </w:tc>
      </w:tr>
      <w:tr w:rsidR="00CC4C50" w:rsidRPr="00C52C80" w:rsidTr="00F77C82">
        <w:tc>
          <w:tcPr>
            <w:tcW w:w="1668" w:type="dxa"/>
            <w:vMerge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vMerge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опытная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824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280</w:t>
            </w:r>
          </w:p>
        </w:tc>
      </w:tr>
      <w:tr w:rsidR="00CC4C50" w:rsidRPr="00C52C80" w:rsidTr="00F77C82">
        <w:tc>
          <w:tcPr>
            <w:tcW w:w="1668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bCs/>
                <w:color w:val="3F3F3F"/>
                <w:sz w:val="24"/>
                <w:szCs w:val="24"/>
                <w:lang w:eastAsia="ru-RU"/>
              </w:rPr>
              <w:t>в 1 грамме</w:t>
            </w:r>
          </w:p>
        </w:tc>
        <w:tc>
          <w:tcPr>
            <w:tcW w:w="3117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417.5</w:t>
            </w:r>
          </w:p>
        </w:tc>
        <w:tc>
          <w:tcPr>
            <w:tcW w:w="2393" w:type="dxa"/>
            <w:vAlign w:val="bottom"/>
          </w:tcPr>
          <w:p w:rsidR="00CC4C50" w:rsidRPr="00C52C80" w:rsidRDefault="00CC4C50" w:rsidP="00F77C8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0,2±</w:t>
            </w:r>
            <w:r w:rsidRPr="00C52C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2393" w:type="dxa"/>
          </w:tcPr>
          <w:p w:rsidR="00CC4C50" w:rsidRPr="00C52C80" w:rsidRDefault="00CC4C50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2C80">
              <w:rPr>
                <w:rFonts w:ascii="Times New Roman" w:eastAsia="Calibri" w:hAnsi="Times New Roman" w:cs="Times New Roman"/>
                <w:sz w:val="24"/>
                <w:szCs w:val="24"/>
              </w:rPr>
              <w:t>1,6±0,2</w:t>
            </w:r>
          </w:p>
        </w:tc>
      </w:tr>
    </w:tbl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7EC3" w:rsidRDefault="00B87EC3" w:rsidP="00B87E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5714" w:rsidRDefault="00FB5714" w:rsidP="00FB571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6205" w:rsidRDefault="00E26205" w:rsidP="00B87E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26205" w:rsidRDefault="00E26205" w:rsidP="00E2620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26205" w:rsidRPr="0003244C" w:rsidRDefault="00E26205" w:rsidP="00B87E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87EC3" w:rsidRPr="00FB5714" w:rsidRDefault="00B87EC3" w:rsidP="00B87EC3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B5714">
        <w:rPr>
          <w:rFonts w:ascii="Times New Roman" w:hAnsi="Times New Roman" w:cs="Times New Roman"/>
          <w:i/>
          <w:sz w:val="28"/>
          <w:szCs w:val="28"/>
        </w:rPr>
        <w:t>Таблица 2. - Количество личинок элафостронгилюсов в опытной и контрольной группе на 10 день культивирования</w:t>
      </w:r>
    </w:p>
    <w:p w:rsidR="00F77C82" w:rsidRDefault="00F77C82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77C82" w:rsidTr="00F77C82">
        <w:tc>
          <w:tcPr>
            <w:tcW w:w="1914" w:type="dxa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>№ проб п/п</w:t>
            </w:r>
          </w:p>
        </w:tc>
        <w:tc>
          <w:tcPr>
            <w:tcW w:w="1914" w:type="dxa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>Кол-во личинок до внесения биопрепарата в субстрат</w:t>
            </w:r>
          </w:p>
        </w:tc>
        <w:tc>
          <w:tcPr>
            <w:tcW w:w="5743" w:type="dxa"/>
            <w:gridSpan w:val="3"/>
          </w:tcPr>
          <w:p w:rsidR="00F77C82" w:rsidRPr="00B87EC3" w:rsidRDefault="00F77C82" w:rsidP="00F77C8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>Кол-во личинок</w:t>
            </w:r>
            <w:r w:rsidR="00B87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группах</w:t>
            </w: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через 10 дней культивирования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gridSpan w:val="2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>опытная</w:t>
            </w:r>
          </w:p>
        </w:tc>
        <w:tc>
          <w:tcPr>
            <w:tcW w:w="1915" w:type="dxa"/>
          </w:tcPr>
          <w:p w:rsidR="00F77C82" w:rsidRPr="00B87EC3" w:rsidRDefault="00F77C82" w:rsidP="00F77C8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D.flagrans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A.oligospora</w:t>
            </w: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1078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271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1345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1578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713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238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229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781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1620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381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228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315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813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14" w:type="dxa"/>
          </w:tcPr>
          <w:p w:rsidR="00F77C82" w:rsidRPr="00B87EC3" w:rsidRDefault="00F77C82" w:rsidP="00B87EC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  <w:r w:rsidR="00B87EC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914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605</w:t>
            </w:r>
          </w:p>
        </w:tc>
      </w:tr>
      <w:tr w:rsidR="00F77C82" w:rsidTr="00F77C82">
        <w:tc>
          <w:tcPr>
            <w:tcW w:w="1914" w:type="dxa"/>
          </w:tcPr>
          <w:p w:rsidR="00F77C82" w:rsidRPr="00B87EC3" w:rsidRDefault="00F77C8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 xml:space="preserve">В 1 гр фекалий </w:t>
            </w:r>
          </w:p>
        </w:tc>
        <w:tc>
          <w:tcPr>
            <w:tcW w:w="1914" w:type="dxa"/>
          </w:tcPr>
          <w:p w:rsidR="00F77C82" w:rsidRPr="00B87EC3" w:rsidRDefault="00B87EC3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77C82" w:rsidRPr="00B87EC3">
              <w:rPr>
                <w:rFonts w:ascii="Times New Roman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914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  <w:r w:rsidRPr="00B8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1914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 xml:space="preserve">1,0 </w:t>
            </w:r>
            <w:r w:rsidRPr="00B8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 xml:space="preserve"> 0,2</w:t>
            </w:r>
          </w:p>
        </w:tc>
        <w:tc>
          <w:tcPr>
            <w:tcW w:w="1915" w:type="dxa"/>
          </w:tcPr>
          <w:p w:rsidR="00F77C82" w:rsidRPr="00B87EC3" w:rsidRDefault="001A0CF2" w:rsidP="00874C2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7EC3">
              <w:rPr>
                <w:rFonts w:ascii="Times New Roman" w:hAnsi="Times New Roman" w:cs="Times New Roman"/>
                <w:sz w:val="24"/>
                <w:szCs w:val="24"/>
              </w:rPr>
              <w:t>7,6</w:t>
            </w:r>
            <w:r w:rsidR="00B87EC3" w:rsidRPr="00B8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±</w:t>
            </w:r>
            <w:r w:rsidR="00B87EC3" w:rsidRPr="00B87E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</w:t>
            </w:r>
          </w:p>
        </w:tc>
      </w:tr>
    </w:tbl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C4C50" w:rsidRDefault="00CC4C50" w:rsidP="00874C24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C94BEC" w:rsidRDefault="00C94BEC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C94BEC" w:rsidRDefault="00C94BEC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C94BEC" w:rsidRDefault="00C94BEC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C94BEC" w:rsidRDefault="00C94BEC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D51450" w:rsidRDefault="00D51450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D51450" w:rsidRDefault="00D51450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D51450" w:rsidRDefault="00D51450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C94BEC" w:rsidRDefault="00C94BEC" w:rsidP="0023317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79EC" w:rsidRPr="00D51450" w:rsidRDefault="00C94BEC" w:rsidP="00E26205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  <w:r w:rsidRPr="00D51450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1079EC" w:rsidRPr="00D51450">
        <w:rPr>
          <w:rFonts w:ascii="Times New Roman" w:hAnsi="Times New Roman" w:cs="Times New Roman"/>
          <w:sz w:val="28"/>
          <w:szCs w:val="28"/>
        </w:rPr>
        <w:t>риложение 3</w:t>
      </w:r>
    </w:p>
    <w:p w:rsidR="0043771A" w:rsidRDefault="0043771A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28900" cy="2371725"/>
            <wp:effectExtent l="19050" t="0" r="0" b="0"/>
            <wp:docPr id="15" name="Рисунок 6" descr="CYMERA_20181027_22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YMERA_20181027_22122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325" cy="2371725"/>
            <wp:effectExtent l="19050" t="0" r="9525" b="0"/>
            <wp:docPr id="12" name="Рисунок 7" descr="CYMERA_20181027_22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YMERA_20181027_2213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67000" cy="2466975"/>
            <wp:effectExtent l="19050" t="0" r="0" b="0"/>
            <wp:docPr id="7" name="Рисунок 8" descr="CYMERA_20181027_22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YMERA_20181027_22141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F66">
        <w:rPr>
          <w:rFonts w:ascii="Times New Roman" w:hAnsi="Times New Roman" w:cs="Times New Roman"/>
          <w:sz w:val="32"/>
          <w:szCs w:val="32"/>
        </w:rPr>
        <w:t xml:space="preserve">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36166" cy="2448737"/>
            <wp:effectExtent l="0" t="0" r="0" b="0"/>
            <wp:docPr id="16" name="Рисунок 9" descr="CYMERA_20181027_22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YMERA_20181027_22130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52" cy="2483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7E" w:rsidRDefault="0053297E" w:rsidP="0053297E">
      <w:pPr>
        <w:pStyle w:val="a3"/>
        <w:ind w:firstLine="42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43771A" w:rsidRPr="00FB5714" w:rsidRDefault="0043771A" w:rsidP="0053297E">
      <w:pPr>
        <w:pStyle w:val="a3"/>
        <w:ind w:left="-567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3297E" w:rsidRPr="00FB5714" w:rsidRDefault="00FB5714" w:rsidP="0053297E">
      <w:pPr>
        <w:pStyle w:val="a3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</w:t>
      </w:r>
      <w:r w:rsidR="0053297E" w:rsidRPr="00FB5714">
        <w:rPr>
          <w:rFonts w:ascii="Times New Roman" w:hAnsi="Times New Roman" w:cs="Times New Roman"/>
          <w:i/>
          <w:sz w:val="28"/>
          <w:szCs w:val="28"/>
        </w:rPr>
        <w:t xml:space="preserve"> 1. Деструктивные изменения в теле личинок, охватывающие все ее клетки, гифы гриба проросли внутрь их тел (7 день).</w:t>
      </w:r>
    </w:p>
    <w:p w:rsidR="0053297E" w:rsidRDefault="0053297E" w:rsidP="0053297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3771A" w:rsidRDefault="0043771A" w:rsidP="0053297E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3771A" w:rsidRDefault="0043771A" w:rsidP="0043771A">
      <w:pPr>
        <w:pStyle w:val="a3"/>
        <w:ind w:left="-567" w:right="-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3771A" w:rsidRDefault="0043771A" w:rsidP="0043771A">
      <w:pPr>
        <w:pStyle w:val="a3"/>
        <w:ind w:left="6021"/>
        <w:jc w:val="both"/>
        <w:rPr>
          <w:rFonts w:ascii="Times New Roman" w:hAnsi="Times New Roman" w:cs="Times New Roman"/>
          <w:sz w:val="28"/>
          <w:szCs w:val="28"/>
        </w:rPr>
      </w:pPr>
    </w:p>
    <w:p w:rsidR="0043771A" w:rsidRDefault="0043771A" w:rsidP="001079EC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28"/>
        </w:rPr>
      </w:pPr>
    </w:p>
    <w:p w:rsidR="0043771A" w:rsidRDefault="0043771A" w:rsidP="0043771A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51450" w:rsidRDefault="00D51450" w:rsidP="0043771A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D51450" w:rsidRDefault="00D51450" w:rsidP="0043771A">
      <w:pPr>
        <w:pStyle w:val="a3"/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53297E" w:rsidRDefault="0053297E" w:rsidP="00D5145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53297E" w:rsidRPr="00D51450" w:rsidRDefault="0053297E" w:rsidP="00E26205">
      <w:pPr>
        <w:pStyle w:val="a3"/>
        <w:ind w:firstLine="426"/>
        <w:jc w:val="right"/>
        <w:rPr>
          <w:rFonts w:ascii="Times New Roman" w:hAnsi="Times New Roman" w:cs="Times New Roman"/>
          <w:sz w:val="28"/>
          <w:szCs w:val="32"/>
        </w:rPr>
      </w:pPr>
      <w:r w:rsidRPr="00D51450">
        <w:rPr>
          <w:rFonts w:ascii="Times New Roman" w:hAnsi="Times New Roman" w:cs="Times New Roman"/>
          <w:sz w:val="28"/>
          <w:szCs w:val="32"/>
        </w:rPr>
        <w:lastRenderedPageBreak/>
        <w:t>Приложение 4</w:t>
      </w: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:rsidR="0053297E" w:rsidRDefault="0053297E" w:rsidP="0053297E">
      <w:pPr>
        <w:pStyle w:val="a3"/>
        <w:ind w:firstLine="426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276600" cy="2457450"/>
            <wp:effectExtent l="19050" t="0" r="0" b="0"/>
            <wp:docPr id="3" name="Рисунок 1" descr="CYMERA_20181027_22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YMERA_20181027_22113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97E" w:rsidRDefault="0053297E" w:rsidP="0053297E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53297E" w:rsidRPr="00FB5714" w:rsidRDefault="00FB5714" w:rsidP="00FB5714">
      <w:pPr>
        <w:pStyle w:val="a3"/>
        <w:ind w:firstLine="426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</w:t>
      </w:r>
      <w:r w:rsidR="0053297E" w:rsidRPr="00FB5714">
        <w:rPr>
          <w:rFonts w:ascii="Times New Roman" w:hAnsi="Times New Roman" w:cs="Times New Roman"/>
          <w:i/>
          <w:sz w:val="28"/>
          <w:szCs w:val="28"/>
        </w:rPr>
        <w:t xml:space="preserve"> 2. Образование конидиеносцев с конидиями</w:t>
      </w:r>
    </w:p>
    <w:p w:rsidR="0053297E" w:rsidRDefault="0053297E" w:rsidP="0053297E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53297E" w:rsidRPr="00CC4C50" w:rsidRDefault="0053297E" w:rsidP="0053297E">
      <w:pPr>
        <w:pStyle w:val="a3"/>
        <w:ind w:firstLine="426"/>
        <w:jc w:val="both"/>
        <w:rPr>
          <w:rFonts w:ascii="Times New Roman" w:hAnsi="Times New Roman" w:cs="Times New Roman"/>
          <w:sz w:val="32"/>
          <w:szCs w:val="32"/>
        </w:rPr>
      </w:pPr>
    </w:p>
    <w:p w:rsidR="0053297E" w:rsidRPr="001079EC" w:rsidRDefault="0053297E" w:rsidP="0043771A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53297E" w:rsidRPr="001079EC" w:rsidSect="0023317B">
      <w:footerReference w:type="defaul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47D9" w:rsidRDefault="000C47D9" w:rsidP="0023317B">
      <w:pPr>
        <w:spacing w:after="0" w:line="240" w:lineRule="auto"/>
      </w:pPr>
      <w:r>
        <w:separator/>
      </w:r>
    </w:p>
  </w:endnote>
  <w:endnote w:type="continuationSeparator" w:id="0">
    <w:p w:rsidR="000C47D9" w:rsidRDefault="000C47D9" w:rsidP="00233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altName w:val="Impact"/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2652225"/>
      <w:docPartObj>
        <w:docPartGallery w:val="Page Numbers (Bottom of Page)"/>
        <w:docPartUnique/>
      </w:docPartObj>
    </w:sdtPr>
    <w:sdtEndPr/>
    <w:sdtContent>
      <w:p w:rsidR="00D51450" w:rsidRDefault="00AA523C">
        <w:pPr>
          <w:pStyle w:val="ae"/>
          <w:jc w:val="right"/>
        </w:pPr>
        <w:r>
          <w:fldChar w:fldCharType="begin"/>
        </w:r>
        <w:r w:rsidR="00D51450">
          <w:instrText>PAGE   \* MERGEFORMAT</w:instrText>
        </w:r>
        <w:r>
          <w:fldChar w:fldCharType="separate"/>
        </w:r>
        <w:r w:rsidR="00BF12F0">
          <w:rPr>
            <w:noProof/>
          </w:rPr>
          <w:t>13</w:t>
        </w:r>
        <w:r>
          <w:fldChar w:fldCharType="end"/>
        </w:r>
      </w:p>
    </w:sdtContent>
  </w:sdt>
  <w:p w:rsidR="00D51450" w:rsidRDefault="00D51450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298890"/>
      <w:docPartObj>
        <w:docPartGallery w:val="Page Numbers (Bottom of Page)"/>
        <w:docPartUnique/>
      </w:docPartObj>
    </w:sdtPr>
    <w:sdtEndPr/>
    <w:sdtContent>
      <w:p w:rsidR="00D51450" w:rsidRDefault="000C47D9">
        <w:pPr>
          <w:pStyle w:val="ae"/>
          <w:jc w:val="right"/>
        </w:pPr>
      </w:p>
    </w:sdtContent>
  </w:sdt>
  <w:p w:rsidR="00D51450" w:rsidRDefault="00D51450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47D9" w:rsidRDefault="000C47D9" w:rsidP="0023317B">
      <w:pPr>
        <w:spacing w:after="0" w:line="240" w:lineRule="auto"/>
      </w:pPr>
      <w:r>
        <w:separator/>
      </w:r>
    </w:p>
  </w:footnote>
  <w:footnote w:type="continuationSeparator" w:id="0">
    <w:p w:rsidR="000C47D9" w:rsidRDefault="000C47D9" w:rsidP="00233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AE02A3"/>
    <w:multiLevelType w:val="hybridMultilevel"/>
    <w:tmpl w:val="E39EE3B0"/>
    <w:lvl w:ilvl="0" w:tplc="AC0025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B21332D"/>
    <w:multiLevelType w:val="hybridMultilevel"/>
    <w:tmpl w:val="63C25E40"/>
    <w:lvl w:ilvl="0" w:tplc="6CB4CCA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2EF111B"/>
    <w:multiLevelType w:val="hybridMultilevel"/>
    <w:tmpl w:val="32CC2490"/>
    <w:lvl w:ilvl="0" w:tplc="055623A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609465C0"/>
    <w:multiLevelType w:val="hybridMultilevel"/>
    <w:tmpl w:val="3670D53A"/>
    <w:lvl w:ilvl="0" w:tplc="F5043A68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 w15:restartNumberingAfterBreak="0">
    <w:nsid w:val="64392269"/>
    <w:multiLevelType w:val="hybridMultilevel"/>
    <w:tmpl w:val="C68EB008"/>
    <w:lvl w:ilvl="0" w:tplc="96DAADAA">
      <w:start w:val="1"/>
      <w:numFmt w:val="decimal"/>
      <w:lvlText w:val="%1"/>
      <w:lvlJc w:val="left"/>
      <w:pPr>
        <w:ind w:left="6021" w:hanging="55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A92383E"/>
    <w:multiLevelType w:val="hybridMultilevel"/>
    <w:tmpl w:val="E39EE3B0"/>
    <w:lvl w:ilvl="0" w:tplc="AC00250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F3568"/>
    <w:rsid w:val="000049FB"/>
    <w:rsid w:val="000066D1"/>
    <w:rsid w:val="00010466"/>
    <w:rsid w:val="00022D64"/>
    <w:rsid w:val="000304F7"/>
    <w:rsid w:val="0003244C"/>
    <w:rsid w:val="000562A1"/>
    <w:rsid w:val="0006589B"/>
    <w:rsid w:val="00077A96"/>
    <w:rsid w:val="000A030B"/>
    <w:rsid w:val="000C47D9"/>
    <w:rsid w:val="00103610"/>
    <w:rsid w:val="00105A80"/>
    <w:rsid w:val="001079EC"/>
    <w:rsid w:val="00134133"/>
    <w:rsid w:val="001550AC"/>
    <w:rsid w:val="00155239"/>
    <w:rsid w:val="00166495"/>
    <w:rsid w:val="00166979"/>
    <w:rsid w:val="00170EB1"/>
    <w:rsid w:val="00176D17"/>
    <w:rsid w:val="00185477"/>
    <w:rsid w:val="00196790"/>
    <w:rsid w:val="001A0CF2"/>
    <w:rsid w:val="001A1694"/>
    <w:rsid w:val="001D4486"/>
    <w:rsid w:val="0023317B"/>
    <w:rsid w:val="002A1DBD"/>
    <w:rsid w:val="002A2166"/>
    <w:rsid w:val="002A4B04"/>
    <w:rsid w:val="002D5D25"/>
    <w:rsid w:val="002D75D2"/>
    <w:rsid w:val="002F143A"/>
    <w:rsid w:val="002F2F69"/>
    <w:rsid w:val="00306864"/>
    <w:rsid w:val="0031308F"/>
    <w:rsid w:val="00353117"/>
    <w:rsid w:val="00370E67"/>
    <w:rsid w:val="003B7C02"/>
    <w:rsid w:val="003E0DAA"/>
    <w:rsid w:val="003E179B"/>
    <w:rsid w:val="003E2269"/>
    <w:rsid w:val="003E527C"/>
    <w:rsid w:val="00407BF7"/>
    <w:rsid w:val="0043771A"/>
    <w:rsid w:val="004471DF"/>
    <w:rsid w:val="004676D1"/>
    <w:rsid w:val="0048214F"/>
    <w:rsid w:val="00485745"/>
    <w:rsid w:val="004F10CA"/>
    <w:rsid w:val="00510EB4"/>
    <w:rsid w:val="0053297E"/>
    <w:rsid w:val="005615F1"/>
    <w:rsid w:val="00564033"/>
    <w:rsid w:val="00577D95"/>
    <w:rsid w:val="005B34AB"/>
    <w:rsid w:val="005C3BFE"/>
    <w:rsid w:val="005C4E64"/>
    <w:rsid w:val="00600306"/>
    <w:rsid w:val="00606069"/>
    <w:rsid w:val="00623E1C"/>
    <w:rsid w:val="00630BAB"/>
    <w:rsid w:val="006535C8"/>
    <w:rsid w:val="00656508"/>
    <w:rsid w:val="00670AB5"/>
    <w:rsid w:val="0069202C"/>
    <w:rsid w:val="00692F18"/>
    <w:rsid w:val="006958CF"/>
    <w:rsid w:val="006D2FA9"/>
    <w:rsid w:val="006F30A4"/>
    <w:rsid w:val="00730FB2"/>
    <w:rsid w:val="0074630D"/>
    <w:rsid w:val="0077485F"/>
    <w:rsid w:val="00776362"/>
    <w:rsid w:val="00785754"/>
    <w:rsid w:val="0079281E"/>
    <w:rsid w:val="00793914"/>
    <w:rsid w:val="007C4CE7"/>
    <w:rsid w:val="007D37A3"/>
    <w:rsid w:val="007D5197"/>
    <w:rsid w:val="007D7DE4"/>
    <w:rsid w:val="00811595"/>
    <w:rsid w:val="0082387B"/>
    <w:rsid w:val="00841730"/>
    <w:rsid w:val="00843C04"/>
    <w:rsid w:val="00857EA1"/>
    <w:rsid w:val="00874C24"/>
    <w:rsid w:val="008A4856"/>
    <w:rsid w:val="008F68C6"/>
    <w:rsid w:val="00900571"/>
    <w:rsid w:val="009046F9"/>
    <w:rsid w:val="00913468"/>
    <w:rsid w:val="00930E34"/>
    <w:rsid w:val="009468A8"/>
    <w:rsid w:val="009808B7"/>
    <w:rsid w:val="0098139F"/>
    <w:rsid w:val="009A2D46"/>
    <w:rsid w:val="009A6B40"/>
    <w:rsid w:val="009C582C"/>
    <w:rsid w:val="009D3E6B"/>
    <w:rsid w:val="009D4545"/>
    <w:rsid w:val="009E531E"/>
    <w:rsid w:val="009F01D2"/>
    <w:rsid w:val="009F1AFC"/>
    <w:rsid w:val="00A04BC3"/>
    <w:rsid w:val="00A37B75"/>
    <w:rsid w:val="00A52446"/>
    <w:rsid w:val="00A70F84"/>
    <w:rsid w:val="00A930D9"/>
    <w:rsid w:val="00AA2460"/>
    <w:rsid w:val="00AA523C"/>
    <w:rsid w:val="00AE0454"/>
    <w:rsid w:val="00AE1276"/>
    <w:rsid w:val="00B0279C"/>
    <w:rsid w:val="00B113A7"/>
    <w:rsid w:val="00B15324"/>
    <w:rsid w:val="00B214A5"/>
    <w:rsid w:val="00B87EC3"/>
    <w:rsid w:val="00B97A1E"/>
    <w:rsid w:val="00BB2192"/>
    <w:rsid w:val="00BC1F66"/>
    <w:rsid w:val="00BD33D2"/>
    <w:rsid w:val="00BE78A0"/>
    <w:rsid w:val="00BF12F0"/>
    <w:rsid w:val="00C03920"/>
    <w:rsid w:val="00C141EC"/>
    <w:rsid w:val="00C23CA1"/>
    <w:rsid w:val="00C31E45"/>
    <w:rsid w:val="00C52C80"/>
    <w:rsid w:val="00C810C2"/>
    <w:rsid w:val="00C8443A"/>
    <w:rsid w:val="00C868A1"/>
    <w:rsid w:val="00C9028B"/>
    <w:rsid w:val="00C94BEC"/>
    <w:rsid w:val="00CB0039"/>
    <w:rsid w:val="00CB78BB"/>
    <w:rsid w:val="00CC4C50"/>
    <w:rsid w:val="00CD296A"/>
    <w:rsid w:val="00CE4902"/>
    <w:rsid w:val="00CE7B85"/>
    <w:rsid w:val="00CF41BF"/>
    <w:rsid w:val="00D03D67"/>
    <w:rsid w:val="00D24115"/>
    <w:rsid w:val="00D308A8"/>
    <w:rsid w:val="00D43C15"/>
    <w:rsid w:val="00D51450"/>
    <w:rsid w:val="00D65012"/>
    <w:rsid w:val="00D679A4"/>
    <w:rsid w:val="00D7182E"/>
    <w:rsid w:val="00D7604C"/>
    <w:rsid w:val="00D946E8"/>
    <w:rsid w:val="00DC002C"/>
    <w:rsid w:val="00DF4AEC"/>
    <w:rsid w:val="00E1441F"/>
    <w:rsid w:val="00E14A98"/>
    <w:rsid w:val="00E16A07"/>
    <w:rsid w:val="00E26205"/>
    <w:rsid w:val="00E3694B"/>
    <w:rsid w:val="00E5553C"/>
    <w:rsid w:val="00ED0546"/>
    <w:rsid w:val="00ED145A"/>
    <w:rsid w:val="00F021DF"/>
    <w:rsid w:val="00F42F4D"/>
    <w:rsid w:val="00F51617"/>
    <w:rsid w:val="00F537D2"/>
    <w:rsid w:val="00F564BD"/>
    <w:rsid w:val="00F65C3C"/>
    <w:rsid w:val="00F77C82"/>
    <w:rsid w:val="00F92F84"/>
    <w:rsid w:val="00FA2F2C"/>
    <w:rsid w:val="00FA3B4D"/>
    <w:rsid w:val="00FB5714"/>
    <w:rsid w:val="00FB5AF0"/>
    <w:rsid w:val="00FB747F"/>
    <w:rsid w:val="00FF3568"/>
    <w:rsid w:val="00FF3CEB"/>
    <w:rsid w:val="00FF5D43"/>
    <w:rsid w:val="00F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C300F"/>
  <w15:docId w15:val="{851D1E9E-E85A-469D-AC5C-CD4CEF59B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D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D75D2"/>
    <w:pPr>
      <w:spacing w:after="0" w:line="240" w:lineRule="auto"/>
    </w:pPr>
  </w:style>
  <w:style w:type="table" w:styleId="a4">
    <w:name w:val="Table Grid"/>
    <w:basedOn w:val="a1"/>
    <w:uiPriority w:val="59"/>
    <w:rsid w:val="00170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00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0571"/>
    <w:rPr>
      <w:rFonts w:ascii="Tahoma" w:hAnsi="Tahoma" w:cs="Tahoma"/>
      <w:sz w:val="16"/>
      <w:szCs w:val="16"/>
    </w:rPr>
  </w:style>
  <w:style w:type="paragraph" w:styleId="a7">
    <w:name w:val="Body Text Indent"/>
    <w:basedOn w:val="a"/>
    <w:link w:val="a8"/>
    <w:semiHidden/>
    <w:rsid w:val="009F01D2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9F01D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3">
    <w:name w:val="Style3"/>
    <w:basedOn w:val="a"/>
    <w:uiPriority w:val="99"/>
    <w:rsid w:val="009F01D2"/>
    <w:pPr>
      <w:widowControl w:val="0"/>
      <w:autoSpaceDE w:val="0"/>
      <w:autoSpaceDN w:val="0"/>
      <w:adjustRightInd w:val="0"/>
      <w:spacing w:after="0" w:line="510" w:lineRule="exact"/>
      <w:ind w:firstLine="74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01D2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FontStyle130">
    <w:name w:val="Font Style130"/>
    <w:basedOn w:val="a0"/>
    <w:uiPriority w:val="99"/>
    <w:rsid w:val="00C0392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18">
    <w:name w:val="Font Style118"/>
    <w:basedOn w:val="a0"/>
    <w:uiPriority w:val="99"/>
    <w:rsid w:val="00C03920"/>
    <w:rPr>
      <w:rFonts w:ascii="Times New Roman" w:hAnsi="Times New Roman" w:cs="Times New Roman"/>
      <w:sz w:val="20"/>
      <w:szCs w:val="20"/>
    </w:rPr>
  </w:style>
  <w:style w:type="character" w:customStyle="1" w:styleId="FontStyle141">
    <w:name w:val="Font Style141"/>
    <w:basedOn w:val="a0"/>
    <w:uiPriority w:val="99"/>
    <w:rsid w:val="00C03920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16">
    <w:name w:val="Font Style116"/>
    <w:basedOn w:val="a0"/>
    <w:uiPriority w:val="99"/>
    <w:rsid w:val="00C03920"/>
    <w:rPr>
      <w:rFonts w:ascii="Times New Roman" w:hAnsi="Times New Roman" w:cs="Times New Roman"/>
      <w:spacing w:val="20"/>
      <w:sz w:val="40"/>
      <w:szCs w:val="40"/>
    </w:rPr>
  </w:style>
  <w:style w:type="character" w:customStyle="1" w:styleId="FontStyle111">
    <w:name w:val="Font Style111"/>
    <w:basedOn w:val="a0"/>
    <w:uiPriority w:val="99"/>
    <w:rsid w:val="00C03920"/>
    <w:rPr>
      <w:rFonts w:ascii="Times New Roman" w:hAnsi="Times New Roman" w:cs="Times New Roman"/>
      <w:b/>
      <w:bCs/>
      <w:spacing w:val="10"/>
      <w:sz w:val="42"/>
      <w:szCs w:val="42"/>
    </w:rPr>
  </w:style>
  <w:style w:type="character" w:customStyle="1" w:styleId="FontStyle38">
    <w:name w:val="Font Style38"/>
    <w:basedOn w:val="a0"/>
    <w:uiPriority w:val="99"/>
    <w:rsid w:val="00C03920"/>
    <w:rPr>
      <w:rFonts w:ascii="Times New Roman" w:hAnsi="Times New Roman" w:cs="Times New Roman" w:hint="default"/>
      <w:i/>
      <w:iCs/>
      <w:sz w:val="18"/>
      <w:szCs w:val="18"/>
    </w:rPr>
  </w:style>
  <w:style w:type="character" w:customStyle="1" w:styleId="FontStyle40">
    <w:name w:val="Font Style40"/>
    <w:basedOn w:val="a0"/>
    <w:uiPriority w:val="99"/>
    <w:rsid w:val="00C03920"/>
    <w:rPr>
      <w:rFonts w:ascii="Times New Roman" w:hAnsi="Times New Roman" w:cs="Times New Roman" w:hint="default"/>
      <w:sz w:val="14"/>
      <w:szCs w:val="14"/>
    </w:rPr>
  </w:style>
  <w:style w:type="character" w:customStyle="1" w:styleId="FontStyle42">
    <w:name w:val="Font Style42"/>
    <w:basedOn w:val="a0"/>
    <w:uiPriority w:val="99"/>
    <w:rsid w:val="00C03920"/>
    <w:rPr>
      <w:rFonts w:ascii="Times New Roman" w:hAnsi="Times New Roman" w:cs="Times New Roman" w:hint="default"/>
      <w:sz w:val="14"/>
      <w:szCs w:val="14"/>
    </w:rPr>
  </w:style>
  <w:style w:type="character" w:customStyle="1" w:styleId="FontStyle62">
    <w:name w:val="Font Style62"/>
    <w:basedOn w:val="a0"/>
    <w:uiPriority w:val="99"/>
    <w:rsid w:val="00C03920"/>
    <w:rPr>
      <w:rFonts w:ascii="Georgia" w:hAnsi="Georgia" w:cs="Georgia" w:hint="default"/>
      <w:smallCaps/>
      <w:sz w:val="12"/>
      <w:szCs w:val="12"/>
    </w:rPr>
  </w:style>
  <w:style w:type="character" w:customStyle="1" w:styleId="longtext">
    <w:name w:val="long_text"/>
    <w:basedOn w:val="a0"/>
    <w:rsid w:val="00C03920"/>
  </w:style>
  <w:style w:type="character" w:styleId="aa">
    <w:name w:val="Emphasis"/>
    <w:basedOn w:val="a0"/>
    <w:uiPriority w:val="20"/>
    <w:qFormat/>
    <w:rsid w:val="00C03920"/>
    <w:rPr>
      <w:i/>
      <w:iCs/>
    </w:rPr>
  </w:style>
  <w:style w:type="paragraph" w:customStyle="1" w:styleId="Style6">
    <w:name w:val="Style6"/>
    <w:basedOn w:val="a"/>
    <w:uiPriority w:val="99"/>
    <w:rsid w:val="00C03920"/>
    <w:pPr>
      <w:widowControl w:val="0"/>
      <w:autoSpaceDE w:val="0"/>
      <w:autoSpaceDN w:val="0"/>
      <w:adjustRightInd w:val="0"/>
      <w:spacing w:after="0" w:line="173" w:lineRule="exact"/>
      <w:ind w:hanging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0"/>
    <w:uiPriority w:val="99"/>
    <w:rsid w:val="00C03920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4">
    <w:name w:val="Font Style24"/>
    <w:basedOn w:val="a0"/>
    <w:uiPriority w:val="99"/>
    <w:rsid w:val="00C03920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22">
    <w:name w:val="Font Style22"/>
    <w:basedOn w:val="a0"/>
    <w:uiPriority w:val="99"/>
    <w:rsid w:val="00C03920"/>
    <w:rPr>
      <w:rFonts w:ascii="Times New Roman" w:hAnsi="Times New Roman" w:cs="Times New Roman" w:hint="default"/>
      <w:b/>
      <w:bCs/>
      <w:spacing w:val="20"/>
      <w:sz w:val="14"/>
      <w:szCs w:val="14"/>
    </w:rPr>
  </w:style>
  <w:style w:type="character" w:customStyle="1" w:styleId="FontStyle23">
    <w:name w:val="Font Style23"/>
    <w:basedOn w:val="a0"/>
    <w:uiPriority w:val="99"/>
    <w:rsid w:val="00C03920"/>
    <w:rPr>
      <w:rFonts w:ascii="Franklin Gothic Demi Cond" w:hAnsi="Franklin Gothic Demi Cond" w:cs="Franklin Gothic Demi Cond" w:hint="default"/>
      <w:sz w:val="20"/>
      <w:szCs w:val="20"/>
    </w:rPr>
  </w:style>
  <w:style w:type="character" w:styleId="ab">
    <w:name w:val="Hyperlink"/>
    <w:basedOn w:val="a0"/>
    <w:uiPriority w:val="99"/>
    <w:semiHidden/>
    <w:unhideWhenUsed/>
    <w:rsid w:val="00C03920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233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23317B"/>
  </w:style>
  <w:style w:type="paragraph" w:styleId="ae">
    <w:name w:val="footer"/>
    <w:basedOn w:val="a"/>
    <w:link w:val="af"/>
    <w:uiPriority w:val="99"/>
    <w:unhideWhenUsed/>
    <w:rsid w:val="00233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331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0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hyperlink" Target="http://elibrary.ru/issues.asp?id=9104&amp;selid=435156" TargetMode="External"/><Relationship Id="rId26" Type="http://schemas.openxmlformats.org/officeDocument/2006/relationships/hyperlink" Target="http://elibrary.ru/item.asp?id=836384" TargetMode="External"/><Relationship Id="rId39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elibrary.ru/item.asp?id=790868" TargetMode="External"/><Relationship Id="rId34" Type="http://schemas.openxmlformats.org/officeDocument/2006/relationships/hyperlink" Target="http://elibrary.ru/issues.asp?id=1083&amp;volume=118&amp;selid=206877" TargetMode="External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elibrary.ru/item.asp?id=9497387" TargetMode="External"/><Relationship Id="rId25" Type="http://schemas.openxmlformats.org/officeDocument/2006/relationships/hyperlink" Target="http://elibrary.ru/contents.asp?issueid=43583&amp;selid=790868" TargetMode="External"/><Relationship Id="rId33" Type="http://schemas.openxmlformats.org/officeDocument/2006/relationships/hyperlink" Target="http://elibrary.ru/issues.asp?id=1083&amp;jyear=2003&amp;selid=206877" TargetMode="External"/><Relationship Id="rId38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://elibrary.ru/contents.asp?issueid=435156&amp;selid=9497387" TargetMode="External"/><Relationship Id="rId29" Type="http://schemas.openxmlformats.org/officeDocument/2006/relationships/hyperlink" Target="http://elibrary.ru/issues.asp?id=1083&amp;volume=103&amp;selid=46926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yperlink" Target="http://elibrary.ru/issues.asp?id=1083&amp;volume=101&amp;selid=43583" TargetMode="External"/><Relationship Id="rId32" Type="http://schemas.openxmlformats.org/officeDocument/2006/relationships/hyperlink" Target="http://elibrary.ru/issues.asp?id=1083&amp;selid=206877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hyperlink" Target="http://elibrary.ru/issues.asp?id=1083&amp;jyear=2001&amp;selid=43583" TargetMode="External"/><Relationship Id="rId28" Type="http://schemas.openxmlformats.org/officeDocument/2006/relationships/hyperlink" Target="http://elibrary.ru/issues.asp?id=1083&amp;jyear=2002&amp;selid=46926" TargetMode="External"/><Relationship Id="rId36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yperlink" Target="http://elibrary.ru/issues.asp?id=9104&amp;jyear=2007&amp;selid=435156" TargetMode="External"/><Relationship Id="rId31" Type="http://schemas.openxmlformats.org/officeDocument/2006/relationships/hyperlink" Target="http://elibrary.ru/item.asp?id=5199350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://elibrary.ru/issues.asp?id=1083&amp;selid=43583" TargetMode="External"/><Relationship Id="rId27" Type="http://schemas.openxmlformats.org/officeDocument/2006/relationships/hyperlink" Target="http://elibrary.ru/issues.asp?id=1083&amp;selid=46926" TargetMode="External"/><Relationship Id="rId30" Type="http://schemas.openxmlformats.org/officeDocument/2006/relationships/hyperlink" Target="http://elibrary.ru/contents.asp?issueid=46926&amp;selid=836384" TargetMode="External"/><Relationship Id="rId35" Type="http://schemas.openxmlformats.org/officeDocument/2006/relationships/hyperlink" Target="http://elibrary.ru/contents.asp?issueid=206877&amp;selid=5199350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5A9BFD-4886-4B37-91DA-704A8B723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4387</Words>
  <Characters>25009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Смирнов</dc:creator>
  <cp:keywords/>
  <dc:description/>
  <cp:lastModifiedBy>Юрий Смирнов</cp:lastModifiedBy>
  <cp:revision>21</cp:revision>
  <cp:lastPrinted>2018-10-31T01:52:00Z</cp:lastPrinted>
  <dcterms:created xsi:type="dcterms:W3CDTF">2018-06-19T13:59:00Z</dcterms:created>
  <dcterms:modified xsi:type="dcterms:W3CDTF">2018-11-07T05:50:00Z</dcterms:modified>
</cp:coreProperties>
</file>