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20C" w:rsidRPr="00A5520C" w:rsidRDefault="00A5520C" w:rsidP="00A5520C">
      <w:pPr>
        <w:spacing w:after="0" w:line="240" w:lineRule="auto"/>
        <w:ind w:left="3540"/>
        <w:jc w:val="right"/>
        <w:rPr>
          <w:rFonts w:ascii="Times New Roman" w:hAnsi="Times New Roman"/>
          <w:i/>
          <w:sz w:val="28"/>
          <w:szCs w:val="28"/>
          <w:lang w:val="kk-KZ"/>
        </w:rPr>
      </w:pPr>
      <w:r w:rsidRPr="00A5520C">
        <w:rPr>
          <w:rFonts w:ascii="Times New Roman" w:hAnsi="Times New Roman"/>
          <w:i/>
          <w:sz w:val="28"/>
          <w:szCs w:val="28"/>
          <w:lang w:val="kk-KZ"/>
        </w:rPr>
        <w:t xml:space="preserve">Солтүстік Қазақстан облысы </w:t>
      </w:r>
    </w:p>
    <w:p w:rsidR="001433C7" w:rsidRPr="00A5520C" w:rsidRDefault="00A5520C" w:rsidP="00A5520C">
      <w:pPr>
        <w:spacing w:after="0" w:line="240" w:lineRule="auto"/>
        <w:ind w:left="3540"/>
        <w:jc w:val="right"/>
        <w:rPr>
          <w:rFonts w:ascii="Times New Roman" w:hAnsi="Times New Roman"/>
          <w:i/>
          <w:sz w:val="28"/>
          <w:szCs w:val="28"/>
          <w:lang w:val="kk-KZ"/>
        </w:rPr>
      </w:pPr>
      <w:r w:rsidRPr="00A5520C">
        <w:rPr>
          <w:rFonts w:ascii="Times New Roman" w:hAnsi="Times New Roman"/>
          <w:i/>
          <w:sz w:val="28"/>
          <w:szCs w:val="28"/>
          <w:lang w:val="kk-KZ"/>
        </w:rPr>
        <w:t>Айыртау ауданы</w:t>
      </w:r>
    </w:p>
    <w:p w:rsidR="00A5520C" w:rsidRPr="00A5520C" w:rsidRDefault="00A5520C" w:rsidP="00A5520C">
      <w:pPr>
        <w:spacing w:after="0" w:line="240" w:lineRule="auto"/>
        <w:ind w:left="3540"/>
        <w:jc w:val="right"/>
        <w:rPr>
          <w:rFonts w:ascii="Times New Roman" w:hAnsi="Times New Roman"/>
          <w:i/>
          <w:sz w:val="28"/>
          <w:szCs w:val="28"/>
          <w:lang w:val="kk-KZ"/>
        </w:rPr>
      </w:pPr>
      <w:r w:rsidRPr="00A5520C">
        <w:rPr>
          <w:rFonts w:ascii="Times New Roman" w:hAnsi="Times New Roman"/>
          <w:i/>
          <w:sz w:val="28"/>
          <w:szCs w:val="28"/>
          <w:lang w:val="kk-KZ"/>
        </w:rPr>
        <w:t>Саумалкөл ауылы</w:t>
      </w:r>
    </w:p>
    <w:p w:rsidR="00A5520C" w:rsidRDefault="002E7784" w:rsidP="00A5520C">
      <w:pPr>
        <w:spacing w:after="0" w:line="240" w:lineRule="auto"/>
        <w:ind w:left="3540"/>
        <w:jc w:val="right"/>
        <w:rPr>
          <w:rFonts w:ascii="Times New Roman" w:hAnsi="Times New Roman"/>
          <w:i/>
          <w:sz w:val="28"/>
          <w:szCs w:val="28"/>
          <w:lang w:val="kk-KZ"/>
        </w:rPr>
      </w:pPr>
      <w:r>
        <w:rPr>
          <w:rFonts w:ascii="Times New Roman" w:hAnsi="Times New Roman"/>
          <w:i/>
          <w:sz w:val="28"/>
          <w:szCs w:val="28"/>
          <w:lang w:val="kk-KZ"/>
        </w:rPr>
        <w:t>«Колосок» ясли – бақш</w:t>
      </w:r>
      <w:r w:rsidR="00A5520C" w:rsidRPr="00A5520C">
        <w:rPr>
          <w:rFonts w:ascii="Times New Roman" w:hAnsi="Times New Roman"/>
          <w:i/>
          <w:sz w:val="28"/>
          <w:szCs w:val="28"/>
          <w:lang w:val="kk-KZ"/>
        </w:rPr>
        <w:t xml:space="preserve">асының </w:t>
      </w:r>
    </w:p>
    <w:p w:rsidR="00A5520C" w:rsidRDefault="00A5520C" w:rsidP="00A5520C">
      <w:pPr>
        <w:spacing w:after="0" w:line="240" w:lineRule="auto"/>
        <w:ind w:left="3540"/>
        <w:jc w:val="right"/>
        <w:rPr>
          <w:rFonts w:ascii="Times New Roman" w:hAnsi="Times New Roman"/>
          <w:i/>
          <w:sz w:val="28"/>
          <w:szCs w:val="28"/>
          <w:lang w:val="kk-KZ"/>
        </w:rPr>
      </w:pPr>
      <w:r w:rsidRPr="00A5520C">
        <w:rPr>
          <w:rFonts w:ascii="Times New Roman" w:hAnsi="Times New Roman"/>
          <w:i/>
          <w:sz w:val="28"/>
          <w:szCs w:val="28"/>
          <w:lang w:val="kk-KZ"/>
        </w:rPr>
        <w:t>қа</w:t>
      </w:r>
      <w:r>
        <w:rPr>
          <w:rFonts w:ascii="Times New Roman" w:hAnsi="Times New Roman"/>
          <w:i/>
          <w:sz w:val="28"/>
          <w:szCs w:val="28"/>
          <w:lang w:val="kk-KZ"/>
        </w:rPr>
        <w:t>зақ тілі мұғалімі</w:t>
      </w:r>
    </w:p>
    <w:p w:rsidR="00A5520C" w:rsidRDefault="00A5520C" w:rsidP="00A5520C">
      <w:pPr>
        <w:spacing w:after="0" w:line="240" w:lineRule="auto"/>
        <w:ind w:left="3540"/>
        <w:jc w:val="right"/>
        <w:rPr>
          <w:rFonts w:ascii="Times New Roman" w:hAnsi="Times New Roman"/>
          <w:i/>
          <w:sz w:val="28"/>
          <w:szCs w:val="28"/>
          <w:lang w:val="kk-KZ"/>
        </w:rPr>
      </w:pPr>
      <w:r>
        <w:rPr>
          <w:rFonts w:ascii="Times New Roman" w:hAnsi="Times New Roman"/>
          <w:i/>
          <w:sz w:val="28"/>
          <w:szCs w:val="28"/>
          <w:lang w:val="kk-KZ"/>
        </w:rPr>
        <w:t xml:space="preserve"> Қожатаева Манш</w:t>
      </w:r>
      <w:r w:rsidRPr="00A5520C">
        <w:rPr>
          <w:rFonts w:ascii="Times New Roman" w:hAnsi="Times New Roman"/>
          <w:i/>
          <w:sz w:val="28"/>
          <w:szCs w:val="28"/>
          <w:lang w:val="kk-KZ"/>
        </w:rPr>
        <w:t>ук Бекболатовна</w:t>
      </w:r>
    </w:p>
    <w:p w:rsidR="00A5520C" w:rsidRPr="00A5520C" w:rsidRDefault="00A5520C" w:rsidP="00A5520C">
      <w:pPr>
        <w:spacing w:after="0" w:line="240" w:lineRule="auto"/>
        <w:ind w:left="3540"/>
        <w:jc w:val="right"/>
        <w:rPr>
          <w:rFonts w:ascii="Times New Roman" w:hAnsi="Times New Roman"/>
          <w:i/>
          <w:sz w:val="28"/>
          <w:szCs w:val="28"/>
          <w:lang w:val="kk-KZ"/>
        </w:rPr>
      </w:pPr>
    </w:p>
    <w:p w:rsidR="00A6302C" w:rsidRPr="00A5520C" w:rsidRDefault="00A6302C" w:rsidP="00A6302C">
      <w:pPr>
        <w:tabs>
          <w:tab w:val="left" w:pos="2020"/>
        </w:tabs>
        <w:jc w:val="center"/>
        <w:rPr>
          <w:rFonts w:ascii="Times New Roman" w:hAnsi="Times New Roman"/>
          <w:b/>
          <w:sz w:val="28"/>
          <w:szCs w:val="28"/>
          <w:lang w:val="kk-KZ"/>
        </w:rPr>
      </w:pPr>
      <w:r w:rsidRPr="00A5520C">
        <w:rPr>
          <w:rFonts w:ascii="Times New Roman" w:hAnsi="Times New Roman"/>
          <w:b/>
          <w:sz w:val="28"/>
          <w:szCs w:val="28"/>
          <w:lang w:val="kk-KZ"/>
        </w:rPr>
        <w:t>«Тіл болашағы- балабақшадан басталады»</w:t>
      </w:r>
    </w:p>
    <w:p w:rsidR="00A5520C" w:rsidRDefault="002E7784" w:rsidP="002E7784">
      <w:pPr>
        <w:tabs>
          <w:tab w:val="left" w:pos="2020"/>
        </w:tabs>
        <w:spacing w:after="0" w:line="240" w:lineRule="auto"/>
        <w:ind w:firstLine="993"/>
        <w:jc w:val="both"/>
        <w:rPr>
          <w:rFonts w:ascii="Times New Roman" w:hAnsi="Times New Roman"/>
          <w:sz w:val="28"/>
          <w:szCs w:val="28"/>
          <w:lang w:val="kk-KZ"/>
        </w:rPr>
      </w:pPr>
      <w:r>
        <w:rPr>
          <w:sz w:val="28"/>
          <w:szCs w:val="28"/>
          <w:lang w:val="kk-KZ"/>
        </w:rPr>
        <w:t xml:space="preserve"> </w:t>
      </w:r>
      <w:r w:rsidR="00F17949" w:rsidRPr="008E4E86">
        <w:rPr>
          <w:rFonts w:ascii="Times New Roman" w:hAnsi="Times New Roman"/>
          <w:sz w:val="28"/>
          <w:szCs w:val="28"/>
          <w:lang w:val="kk-KZ"/>
        </w:rPr>
        <w:t>Мектепке дейінгі тәрбие балалардың үздіксіз тәрбие жүйесінің бөлі</w:t>
      </w:r>
      <w:r w:rsidR="00A5520C">
        <w:rPr>
          <w:rFonts w:ascii="Times New Roman" w:hAnsi="Times New Roman"/>
          <w:sz w:val="28"/>
          <w:szCs w:val="28"/>
          <w:lang w:val="kk-KZ"/>
        </w:rPr>
        <w:t>нбейтін  бөлігі болып табылады.</w:t>
      </w:r>
    </w:p>
    <w:p w:rsidR="00F17949" w:rsidRPr="008E4E86" w:rsidRDefault="00F17949" w:rsidP="002E7784">
      <w:pPr>
        <w:tabs>
          <w:tab w:val="left" w:pos="2020"/>
        </w:tabs>
        <w:spacing w:after="0" w:line="240" w:lineRule="auto"/>
        <w:ind w:firstLine="993"/>
        <w:jc w:val="both"/>
        <w:rPr>
          <w:rFonts w:ascii="Times New Roman" w:hAnsi="Times New Roman"/>
          <w:sz w:val="28"/>
          <w:szCs w:val="28"/>
          <w:lang w:val="kk-KZ"/>
        </w:rPr>
      </w:pPr>
      <w:r w:rsidRPr="008E4E86">
        <w:rPr>
          <w:rFonts w:ascii="Times New Roman" w:hAnsi="Times New Roman"/>
          <w:sz w:val="28"/>
          <w:szCs w:val="28"/>
          <w:lang w:val="kk-KZ"/>
        </w:rPr>
        <w:t>Елбасы Нұрсұлтан Әбішұлы Назарбаев өзінің халыққа жолдауларында егемен  еліміздің азаматтарын қалыптастыруда тәрбие жұмысының ерекше рөлі барын  баса айтады.</w:t>
      </w:r>
      <w:r w:rsidRPr="008E4E86">
        <w:rPr>
          <w:sz w:val="28"/>
          <w:szCs w:val="28"/>
          <w:lang w:val="kk-KZ"/>
        </w:rPr>
        <w:t xml:space="preserve"> </w:t>
      </w:r>
      <w:r w:rsidRPr="008E4E86">
        <w:rPr>
          <w:rFonts w:ascii="Times New Roman" w:hAnsi="Times New Roman"/>
          <w:sz w:val="28"/>
          <w:szCs w:val="28"/>
          <w:lang w:val="kk-KZ"/>
        </w:rPr>
        <w:t xml:space="preserve">Бүгінгі таңда ата-ана мен педагог арасындағы ортақ мәселе – бала тәрбиесі екені баршамызға мәлім. </w:t>
      </w:r>
      <w:r w:rsidR="001433C7" w:rsidRPr="008E4E86">
        <w:rPr>
          <w:rFonts w:ascii="Times New Roman" w:hAnsi="Times New Roman"/>
          <w:sz w:val="28"/>
          <w:szCs w:val="28"/>
          <w:lang w:val="kk-KZ"/>
        </w:rPr>
        <w:t>Сонд</w:t>
      </w:r>
      <w:r w:rsidRPr="008E4E86">
        <w:rPr>
          <w:rFonts w:ascii="Times New Roman" w:hAnsi="Times New Roman"/>
          <w:sz w:val="28"/>
          <w:szCs w:val="28"/>
          <w:lang w:val="kk-KZ"/>
        </w:rPr>
        <w:t xml:space="preserve">ықтан еліміздің </w:t>
      </w:r>
      <w:r w:rsidR="001433C7" w:rsidRPr="008E4E86">
        <w:rPr>
          <w:rFonts w:ascii="Times New Roman" w:hAnsi="Times New Roman"/>
          <w:sz w:val="28"/>
          <w:szCs w:val="28"/>
          <w:lang w:val="kk-KZ"/>
        </w:rPr>
        <w:t xml:space="preserve">кішкене азаматтарын тәрбиелеуді бүгіннен бастау қажет. </w:t>
      </w:r>
    </w:p>
    <w:p w:rsidR="00F17949" w:rsidRPr="008E4E86" w:rsidRDefault="002E7784" w:rsidP="00A5520C">
      <w:pPr>
        <w:spacing w:after="0" w:line="240" w:lineRule="auto"/>
        <w:ind w:firstLine="851"/>
        <w:jc w:val="both"/>
        <w:rPr>
          <w:sz w:val="28"/>
          <w:szCs w:val="28"/>
          <w:lang w:val="kk-KZ"/>
        </w:rPr>
      </w:pPr>
      <w:r>
        <w:rPr>
          <w:rFonts w:ascii="Times New Roman" w:hAnsi="Times New Roman"/>
          <w:sz w:val="28"/>
          <w:szCs w:val="28"/>
          <w:lang w:val="kk-KZ"/>
        </w:rPr>
        <w:t xml:space="preserve"> </w:t>
      </w:r>
      <w:r w:rsidR="00F17949" w:rsidRPr="008E4E86">
        <w:rPr>
          <w:rFonts w:ascii="Times New Roman" w:hAnsi="Times New Roman"/>
          <w:sz w:val="28"/>
          <w:szCs w:val="28"/>
          <w:lang w:val="kk-KZ"/>
        </w:rPr>
        <w:t>Бала тәрбиесі - өте күрделі процесс. Оның күрделі</w:t>
      </w:r>
      <w:r>
        <w:rPr>
          <w:rFonts w:ascii="Times New Roman" w:hAnsi="Times New Roman"/>
          <w:sz w:val="28"/>
          <w:szCs w:val="28"/>
          <w:lang w:val="kk-KZ"/>
        </w:rPr>
        <w:t>лі</w:t>
      </w:r>
      <w:r w:rsidR="00F17949" w:rsidRPr="008E4E86">
        <w:rPr>
          <w:rFonts w:ascii="Times New Roman" w:hAnsi="Times New Roman"/>
          <w:sz w:val="28"/>
          <w:szCs w:val="28"/>
          <w:lang w:val="kk-KZ"/>
        </w:rPr>
        <w:t>гі бесіктен бастау алып, үнемі уақытпен, бала көңіл – күйімен, жеке қабілетімен, икемділігімен, тізгінді үнемі қадағалау қажеттігімен ұғындырылады. Жас шыбық иілуге қандай икемді болса, бала да жас күнінінде тәрбиені қабылдауға сондай  икемді болады. Әрбір баланың  өзімен бірге ала келетін табиғи ерекшеліктері болады. Қазір жас балғын бала ертеңгі күні еліміздің саналы азаматы.</w:t>
      </w:r>
      <w:r w:rsidR="00F17949" w:rsidRPr="008E4E86">
        <w:rPr>
          <w:sz w:val="28"/>
          <w:szCs w:val="28"/>
          <w:lang w:val="kk-KZ"/>
        </w:rPr>
        <w:t xml:space="preserve"> </w:t>
      </w:r>
    </w:p>
    <w:p w:rsidR="00F17949" w:rsidRPr="008E4E86" w:rsidRDefault="00F17949" w:rsidP="00A5520C">
      <w:pPr>
        <w:spacing w:after="0" w:line="240" w:lineRule="auto"/>
        <w:jc w:val="both"/>
        <w:rPr>
          <w:rFonts w:ascii="Times New Roman" w:hAnsi="Times New Roman"/>
          <w:sz w:val="28"/>
          <w:szCs w:val="28"/>
          <w:lang w:val="kk-KZ"/>
        </w:rPr>
      </w:pPr>
      <w:r w:rsidRPr="008E4E86">
        <w:rPr>
          <w:rFonts w:ascii="Times New Roman" w:hAnsi="Times New Roman"/>
          <w:sz w:val="28"/>
          <w:szCs w:val="28"/>
          <w:lang w:val="kk-KZ"/>
        </w:rPr>
        <w:t>Сондықтан әрбір</w:t>
      </w:r>
      <w:r w:rsidRPr="008E4E86">
        <w:rPr>
          <w:rFonts w:ascii="Arial" w:hAnsi="Arial" w:cs="Arial"/>
          <w:sz w:val="28"/>
          <w:szCs w:val="28"/>
          <w:lang w:val="kk-KZ"/>
        </w:rPr>
        <w:t xml:space="preserve"> </w:t>
      </w:r>
      <w:r w:rsidRPr="008E4E86">
        <w:rPr>
          <w:rFonts w:ascii="Times New Roman" w:hAnsi="Times New Roman"/>
          <w:sz w:val="28"/>
          <w:szCs w:val="28"/>
          <w:lang w:val="kk-KZ"/>
        </w:rPr>
        <w:t>отбасы тәрбиесіндегі ең маңызды мақсаттардың бірі – айналаны тану, сезіну, қабылдау, түсіне қарай таңдау, әсерлей білу, өзіне мақсат қоя білуге баулу. Өмірдегі, өнердегі, табиғаттағы тамаша көріністерден жан азығын алып әсерлене білуге үйрету. Білімге, білуге, құштарлыққа, әсемдікке, талғампаздыққа тәрбиелей отырып, баланы болашақ білім ордасы – мектепке дайындау. Отбасылық тәрбиелеудің басымдылығын тану дегеніміз – отбасы мен мектеп жасына дейінгі мекеменің жаңа қарым – қатынасын талап етеді. Бұл қарым-қатынастың жаңашылдығы «ынтымақтастық» және «өзара қарым-қатынас» деген түсініктермен анықталады.</w:t>
      </w:r>
    </w:p>
    <w:p w:rsidR="00F17949" w:rsidRPr="008E4E86" w:rsidRDefault="00F17949" w:rsidP="00A5520C">
      <w:pPr>
        <w:spacing w:after="0" w:line="240" w:lineRule="auto"/>
        <w:ind w:firstLine="993"/>
        <w:jc w:val="both"/>
        <w:rPr>
          <w:rFonts w:ascii="Times New Roman" w:hAnsi="Times New Roman"/>
          <w:sz w:val="28"/>
          <w:szCs w:val="28"/>
          <w:lang w:val="kk-KZ"/>
        </w:rPr>
      </w:pPr>
      <w:r w:rsidRPr="008E4E86">
        <w:rPr>
          <w:rFonts w:ascii="Times New Roman" w:hAnsi="Times New Roman"/>
          <w:sz w:val="28"/>
          <w:szCs w:val="28"/>
          <w:lang w:val="kk-KZ"/>
        </w:rPr>
        <w:t>Ата-аналарды мектепке дейінгі ұйымның педагогикалық процесіне тарту мақсатында, біздің балабақша 1980 жылдан бері үздіксіз жұмыс істеп келе жатыр.</w:t>
      </w:r>
      <w:r w:rsidRPr="008E4E86">
        <w:rPr>
          <w:sz w:val="28"/>
          <w:szCs w:val="28"/>
          <w:lang w:val="kk-KZ"/>
        </w:rPr>
        <w:t xml:space="preserve"> </w:t>
      </w:r>
      <w:r w:rsidRPr="008E4E86">
        <w:rPr>
          <w:rFonts w:ascii="Times New Roman" w:hAnsi="Times New Roman"/>
          <w:sz w:val="28"/>
          <w:szCs w:val="28"/>
          <w:lang w:val="kk-KZ"/>
        </w:rPr>
        <w:t>Типтік оқу бағдарламалары балабақша жұмысына елеулі өзгерістер енгізді. Дәстүрлі сабақ беру үлгісінен үздіксіз тәрбиелеуге көштік. Мұның берері бала өздігінен ізденуге мүмкіншілік алады. Осы уақытта біздің балабақшаның педагогтары балалардың рухани - адамгершілік, интеллектуалдық дамуына қарай түрлі мәселелерді шешуде жұмыстар атқарып отыр.</w:t>
      </w:r>
      <w:r w:rsidRPr="008E4E86">
        <w:rPr>
          <w:sz w:val="28"/>
          <w:szCs w:val="28"/>
          <w:lang w:val="kk-KZ"/>
        </w:rPr>
        <w:t xml:space="preserve">    </w:t>
      </w:r>
      <w:r w:rsidRPr="008E4E86">
        <w:rPr>
          <w:rFonts w:ascii="Times New Roman" w:hAnsi="Times New Roman"/>
          <w:sz w:val="28"/>
          <w:szCs w:val="28"/>
          <w:lang w:val="kk-KZ"/>
        </w:rPr>
        <w:t>Баланың жан – дүниесін өзіне таныту,  жақсы мен жаманның не екенін түсініп ажырата алуы  - үлкен мәселе.</w:t>
      </w:r>
    </w:p>
    <w:p w:rsidR="00F17949" w:rsidRPr="008E4E86" w:rsidRDefault="00F17949" w:rsidP="00E60EFD">
      <w:pPr>
        <w:spacing w:after="0" w:line="240" w:lineRule="auto"/>
        <w:ind w:firstLine="993"/>
        <w:jc w:val="both"/>
        <w:rPr>
          <w:rFonts w:ascii="Times New Roman" w:hAnsi="Times New Roman"/>
          <w:sz w:val="28"/>
          <w:szCs w:val="28"/>
          <w:lang w:val="kk-KZ"/>
        </w:rPr>
      </w:pPr>
      <w:r w:rsidRPr="008E4E86">
        <w:rPr>
          <w:rFonts w:ascii="Times New Roman" w:hAnsi="Times New Roman"/>
          <w:sz w:val="28"/>
          <w:szCs w:val="28"/>
          <w:lang w:val="kk-KZ"/>
        </w:rPr>
        <w:t>Балабақша бүлдіршіндеріне саналы тәл</w:t>
      </w:r>
      <w:r w:rsidR="00E60EFD">
        <w:rPr>
          <w:rFonts w:ascii="Times New Roman" w:hAnsi="Times New Roman"/>
          <w:sz w:val="28"/>
          <w:szCs w:val="28"/>
          <w:lang w:val="kk-KZ"/>
        </w:rPr>
        <w:t>ім тәрбие берудің жолдары көп.</w:t>
      </w:r>
      <w:r w:rsidRPr="008E4E86">
        <w:rPr>
          <w:rFonts w:ascii="Times New Roman" w:hAnsi="Times New Roman"/>
          <w:sz w:val="28"/>
          <w:szCs w:val="28"/>
          <w:lang w:val="kk-KZ"/>
        </w:rPr>
        <w:t xml:space="preserve">Елбасымыздың стратегиялық бағдарламасына сүйене отырып, </w:t>
      </w:r>
      <w:r w:rsidRPr="008E4E86">
        <w:rPr>
          <w:rFonts w:ascii="Times New Roman" w:hAnsi="Times New Roman"/>
          <w:sz w:val="28"/>
          <w:szCs w:val="28"/>
          <w:lang w:val="kk-KZ"/>
        </w:rPr>
        <w:lastRenderedPageBreak/>
        <w:t>мемлекеттік тіл</w:t>
      </w:r>
      <w:r w:rsidR="002E7784">
        <w:rPr>
          <w:rFonts w:ascii="Times New Roman" w:hAnsi="Times New Roman"/>
          <w:sz w:val="28"/>
          <w:szCs w:val="28"/>
          <w:lang w:val="kk-KZ"/>
        </w:rPr>
        <w:t xml:space="preserve"> </w:t>
      </w:r>
      <w:r w:rsidRPr="008E4E86">
        <w:rPr>
          <w:rFonts w:ascii="Times New Roman" w:hAnsi="Times New Roman"/>
          <w:sz w:val="28"/>
          <w:szCs w:val="28"/>
          <w:lang w:val="kk-KZ"/>
        </w:rPr>
        <w:t>-</w:t>
      </w:r>
      <w:r w:rsidR="002E7784">
        <w:rPr>
          <w:rFonts w:ascii="Times New Roman" w:hAnsi="Times New Roman"/>
          <w:sz w:val="28"/>
          <w:szCs w:val="28"/>
          <w:lang w:val="kk-KZ"/>
        </w:rPr>
        <w:t xml:space="preserve"> </w:t>
      </w:r>
      <w:r w:rsidRPr="008E4E86">
        <w:rPr>
          <w:rFonts w:ascii="Times New Roman" w:hAnsi="Times New Roman"/>
          <w:sz w:val="28"/>
          <w:szCs w:val="28"/>
          <w:lang w:val="kk-KZ"/>
        </w:rPr>
        <w:t>қазақ тілін оқып үйренуге үйірме табысты жұмыс істеп, ерте жастан қазақ тілін үйренуге бейімделді.</w:t>
      </w:r>
    </w:p>
    <w:p w:rsidR="00F17949" w:rsidRDefault="00F17949" w:rsidP="00A5520C">
      <w:pPr>
        <w:spacing w:after="0" w:line="240" w:lineRule="auto"/>
        <w:ind w:firstLine="993"/>
        <w:jc w:val="both"/>
        <w:rPr>
          <w:rFonts w:ascii="Times New Roman" w:hAnsi="Times New Roman"/>
          <w:sz w:val="28"/>
          <w:szCs w:val="28"/>
          <w:lang w:val="kk-KZ"/>
        </w:rPr>
      </w:pPr>
      <w:r w:rsidRPr="008E4E86">
        <w:rPr>
          <w:rFonts w:ascii="Times New Roman" w:hAnsi="Times New Roman"/>
          <w:sz w:val="28"/>
          <w:szCs w:val="28"/>
          <w:lang w:val="kk-KZ"/>
        </w:rPr>
        <w:t>Тәуелсіз ел болып, өз алдына жеке мемлекет болғаннан кейін осы жас өспірім буынға дұрыс тәрбие беру, олардың патриоттық сезімін ояту, елімізге қызмет етуге, Қазақстан мемлекетін нығайтуға баулу, тіл дәрежесін көтеру біздің негізгі мақсат. Қазіргі таңда «менің балам қазақ тілін біліп, үйренсін» деген басқа ұлттың өкілдері  аз емес. Ортақ шаңырақ астында ғұмыр кешіп жатқан отандас ұлттардың өзара жақындығы мен тату – тәттілігі бір – бірінің тілін білуге де тікелей байланысты. Сондықтан күнделікті жұмыста балаларды бір-бірін сыйлауға, достық қарым- қатынасты нығайта білуге, біріне-бірі көмекке келу, рухани адамгершілікке тәрбиелеу әрбір педагогтың, әрбір ата-ананың міндеті болып табылады. Ал осы міндеттерді жүзеге</w:t>
      </w:r>
      <w:r w:rsidR="002E7784">
        <w:rPr>
          <w:rFonts w:ascii="Times New Roman" w:hAnsi="Times New Roman"/>
          <w:sz w:val="28"/>
          <w:szCs w:val="28"/>
          <w:lang w:val="kk-KZ"/>
        </w:rPr>
        <w:t xml:space="preserve"> асыру мақсатында, қазақ тілі кабинеті</w:t>
      </w:r>
      <w:r w:rsidRPr="008E4E86">
        <w:rPr>
          <w:rFonts w:ascii="Times New Roman" w:hAnsi="Times New Roman"/>
          <w:sz w:val="28"/>
          <w:szCs w:val="28"/>
          <w:lang w:val="kk-KZ"/>
        </w:rPr>
        <w:t xml:space="preserve"> әртүрлі дидактикалық ойындармен, балалар әдебиет хрестоматиясы журналдарымен, техникалық құралдармен</w:t>
      </w:r>
      <w:r w:rsidR="008E4E86">
        <w:rPr>
          <w:rFonts w:ascii="Times New Roman" w:hAnsi="Times New Roman"/>
          <w:sz w:val="28"/>
          <w:szCs w:val="28"/>
          <w:lang w:val="kk-KZ"/>
        </w:rPr>
        <w:t xml:space="preserve"> қамтамасыз етілген және төмендегідей жұмыс жасайды:</w:t>
      </w:r>
    </w:p>
    <w:p w:rsidR="00A5520C" w:rsidRDefault="001C66A7" w:rsidP="00A5520C">
      <w:pPr>
        <w:spacing w:after="0" w:line="240" w:lineRule="auto"/>
        <w:ind w:firstLine="993"/>
        <w:jc w:val="both"/>
        <w:rPr>
          <w:rFonts w:ascii="Times New Roman" w:hAnsi="Times New Roman"/>
          <w:sz w:val="28"/>
          <w:szCs w:val="28"/>
          <w:lang w:val="kk-KZ"/>
        </w:rPr>
      </w:pPr>
      <w:r>
        <w:rPr>
          <w:rFonts w:ascii="Times New Roman" w:hAnsi="Times New Roman"/>
          <w:noProof/>
          <w:sz w:val="28"/>
          <w:szCs w:val="28"/>
          <w:lang w:eastAsia="ru-RU"/>
        </w:rPr>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_x0000_s1047" type="#_x0000_t108" style="position:absolute;left:0;text-align:left;margin-left:22.85pt;margin-top:14.35pt;width:6in;height:198pt;z-index:251686912" adj="5460,8511,8833" fillcolor="lime" strokecolor="green">
            <v:textbox style="mso-next-textbox:#_x0000_s1047">
              <w:txbxContent>
                <w:p w:rsidR="00A5520C" w:rsidRPr="00F17949" w:rsidRDefault="00A5520C" w:rsidP="00A5520C">
                  <w:pPr>
                    <w:rPr>
                      <w:rFonts w:ascii="Arial" w:hAnsi="Arial"/>
                      <w:b/>
                      <w:color w:val="FF9900"/>
                      <w:sz w:val="28"/>
                      <w:szCs w:val="28"/>
                    </w:rPr>
                  </w:pPr>
                  <w:r>
                    <w:rPr>
                      <w:color w:val="FFCC00"/>
                    </w:rPr>
                    <w:t xml:space="preserve">        </w:t>
                  </w:r>
                  <w:r w:rsidRPr="00F17949">
                    <w:rPr>
                      <w:rFonts w:ascii="Arial" w:hAnsi="Arial"/>
                      <w:b/>
                      <w:color w:val="FF9900"/>
                      <w:sz w:val="28"/>
                      <w:szCs w:val="28"/>
                    </w:rPr>
                    <w:t xml:space="preserve">ҚАЗАҚ ТІЛІ КАБИНЕТІНІҢ    </w:t>
                  </w:r>
                </w:p>
                <w:p w:rsidR="00A5520C" w:rsidRPr="00F17949" w:rsidRDefault="00A5520C" w:rsidP="00A5520C">
                  <w:pPr>
                    <w:rPr>
                      <w:rFonts w:ascii="Arial" w:hAnsi="Arial"/>
                      <w:b/>
                      <w:color w:val="FFCC00"/>
                      <w:sz w:val="28"/>
                      <w:szCs w:val="28"/>
                    </w:rPr>
                  </w:pPr>
                  <w:r>
                    <w:rPr>
                      <w:rFonts w:ascii="Arial" w:hAnsi="Arial"/>
                      <w:b/>
                      <w:color w:val="FF9900"/>
                      <w:sz w:val="28"/>
                      <w:szCs w:val="28"/>
                    </w:rPr>
                    <w:t xml:space="preserve">          </w:t>
                  </w:r>
                  <w:proofErr w:type="gramStart"/>
                  <w:r w:rsidRPr="00F17949">
                    <w:rPr>
                      <w:rFonts w:ascii="Arial" w:hAnsi="Arial"/>
                      <w:b/>
                      <w:color w:val="FF9900"/>
                      <w:sz w:val="28"/>
                      <w:szCs w:val="28"/>
                    </w:rPr>
                    <w:t>Ж</w:t>
                  </w:r>
                  <w:proofErr w:type="gramEnd"/>
                  <w:r w:rsidRPr="00F17949">
                    <w:rPr>
                      <w:rFonts w:ascii="Arial" w:hAnsi="Arial"/>
                      <w:b/>
                      <w:color w:val="FF9900"/>
                      <w:sz w:val="28"/>
                      <w:szCs w:val="28"/>
                    </w:rPr>
                    <w:t>ҰМЫС  ЖОСПАРЫ</w:t>
                  </w:r>
                </w:p>
              </w:txbxContent>
            </v:textbox>
          </v:shape>
        </w:pict>
      </w:r>
    </w:p>
    <w:p w:rsidR="00A5520C" w:rsidRDefault="00A5520C" w:rsidP="00A5520C">
      <w:pPr>
        <w:spacing w:after="0" w:line="240" w:lineRule="auto"/>
        <w:ind w:firstLine="993"/>
        <w:jc w:val="both"/>
        <w:rPr>
          <w:rFonts w:ascii="Times New Roman" w:hAnsi="Times New Roman"/>
          <w:sz w:val="28"/>
          <w:szCs w:val="28"/>
          <w:lang w:val="kk-KZ"/>
        </w:rPr>
      </w:pPr>
    </w:p>
    <w:p w:rsidR="00A5520C" w:rsidRDefault="00A5520C" w:rsidP="00A5520C">
      <w:pPr>
        <w:spacing w:after="0" w:line="240" w:lineRule="auto"/>
        <w:ind w:firstLine="993"/>
        <w:jc w:val="both"/>
        <w:rPr>
          <w:rFonts w:ascii="Times New Roman" w:hAnsi="Times New Roman"/>
          <w:sz w:val="28"/>
          <w:szCs w:val="28"/>
          <w:lang w:val="kk-KZ"/>
        </w:rPr>
      </w:pPr>
    </w:p>
    <w:p w:rsidR="00A5520C" w:rsidRDefault="00A5520C" w:rsidP="00A5520C">
      <w:pPr>
        <w:spacing w:after="0" w:line="240" w:lineRule="auto"/>
        <w:ind w:firstLine="993"/>
        <w:jc w:val="both"/>
        <w:rPr>
          <w:rFonts w:ascii="Times New Roman" w:hAnsi="Times New Roman"/>
          <w:sz w:val="28"/>
          <w:szCs w:val="28"/>
          <w:lang w:val="kk-KZ"/>
        </w:rPr>
      </w:pPr>
    </w:p>
    <w:p w:rsidR="00A5520C" w:rsidRDefault="00A5520C" w:rsidP="00A5520C">
      <w:pPr>
        <w:jc w:val="center"/>
        <w:rPr>
          <w:rFonts w:ascii="Arial" w:hAnsi="Arial"/>
          <w:b/>
          <w:i/>
          <w:color w:val="0000FF"/>
          <w:sz w:val="40"/>
          <w:szCs w:val="28"/>
          <w:lang w:val="kk-KZ"/>
        </w:rPr>
      </w:pPr>
    </w:p>
    <w:p w:rsidR="00A5520C" w:rsidRDefault="00A5520C" w:rsidP="00A5520C">
      <w:pPr>
        <w:jc w:val="center"/>
        <w:rPr>
          <w:rFonts w:ascii="Arial" w:hAnsi="Arial"/>
          <w:b/>
          <w:i/>
          <w:color w:val="0000FF"/>
          <w:sz w:val="40"/>
          <w:szCs w:val="28"/>
          <w:lang w:val="kk-KZ"/>
        </w:rPr>
      </w:pPr>
    </w:p>
    <w:p w:rsidR="00A5520C" w:rsidRDefault="00A5520C" w:rsidP="00A5520C">
      <w:pPr>
        <w:jc w:val="center"/>
        <w:rPr>
          <w:rFonts w:ascii="Arial" w:hAnsi="Arial"/>
          <w:b/>
          <w:i/>
          <w:color w:val="0000FF"/>
          <w:sz w:val="40"/>
          <w:szCs w:val="28"/>
          <w:lang w:val="kk-KZ"/>
        </w:rPr>
      </w:pPr>
    </w:p>
    <w:p w:rsidR="00A5520C" w:rsidRDefault="001C66A7" w:rsidP="00A5520C">
      <w:pPr>
        <w:rPr>
          <w:rFonts w:ascii="Arial" w:hAnsi="Arial"/>
          <w:b/>
          <w:i/>
          <w:color w:val="0000FF"/>
          <w:sz w:val="40"/>
          <w:szCs w:val="28"/>
          <w:lang w:val="kk-KZ"/>
        </w:rPr>
      </w:pPr>
      <w:r w:rsidRPr="001C66A7">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margin-left:319.4pt;margin-top:27.95pt;width:18pt;height:190.9pt;z-index:251685888" fillcolor="lime" strokecolor="green"/>
        </w:pict>
      </w:r>
      <w:r w:rsidRPr="001C66A7">
        <w:rPr>
          <w:noProof/>
        </w:rPr>
        <w:pict>
          <v:shape id="_x0000_s1043" type="#_x0000_t67" style="position:absolute;margin-left:143.8pt;margin-top:27.95pt;width:18pt;height:190.9pt;z-index:251682816" fillcolor="lime" strokecolor="green"/>
        </w:pict>
      </w:r>
    </w:p>
    <w:p w:rsidR="00A5520C" w:rsidRDefault="001C66A7" w:rsidP="00A5520C">
      <w:pPr>
        <w:jc w:val="center"/>
        <w:rPr>
          <w:rFonts w:ascii="Arial" w:hAnsi="Arial"/>
          <w:b/>
          <w:i/>
          <w:color w:val="0000FF"/>
          <w:sz w:val="40"/>
          <w:szCs w:val="28"/>
          <w:lang w:val="kk-KZ"/>
        </w:rPr>
      </w:pPr>
      <w:r w:rsidRPr="001C66A7">
        <w:rPr>
          <w:noProof/>
        </w:rPr>
        <w:pict>
          <v:shape id="_x0000_s1042" type="#_x0000_t67" style="position:absolute;left:0;text-align:left;margin-left:69.6pt;margin-top:30.9pt;width:18pt;height:54pt;z-index:251681792" fillcolor="lime" strokecolor="green"/>
        </w:pict>
      </w:r>
      <w:r w:rsidRPr="001C66A7">
        <w:rPr>
          <w:noProof/>
        </w:rPr>
        <w:pict>
          <v:shape id="_x0000_s1045" type="#_x0000_t67" style="position:absolute;left:0;text-align:left;margin-left:396.2pt;margin-top:13.55pt;width:18pt;height:54pt;z-index:251684864" fillcolor="lime" strokecolor="green"/>
        </w:pict>
      </w:r>
      <w:r w:rsidRPr="001C66A7">
        <w:rPr>
          <w:noProof/>
        </w:rPr>
        <w:pict>
          <v:shape id="_x0000_s1044" type="#_x0000_t67" style="position:absolute;left:0;text-align:left;margin-left:239.7pt;margin-top:13.55pt;width:18pt;height:54pt;z-index:251683840" fillcolor="lime" strokecolor="green"/>
        </w:pict>
      </w:r>
    </w:p>
    <w:p w:rsidR="00A5520C" w:rsidRDefault="00A5520C" w:rsidP="00A5520C">
      <w:pPr>
        <w:jc w:val="center"/>
        <w:rPr>
          <w:rFonts w:ascii="Arial" w:hAnsi="Arial"/>
          <w:b/>
          <w:i/>
          <w:color w:val="0000FF"/>
          <w:sz w:val="40"/>
          <w:szCs w:val="28"/>
          <w:lang w:val="kk-KZ"/>
        </w:rPr>
      </w:pPr>
    </w:p>
    <w:p w:rsidR="00A5520C" w:rsidRDefault="00A5520C" w:rsidP="00A5520C">
      <w:pPr>
        <w:rPr>
          <w:sz w:val="28"/>
          <w:szCs w:val="28"/>
          <w:lang w:val="kk-KZ"/>
        </w:rPr>
      </w:pPr>
    </w:p>
    <w:p w:rsidR="00A5520C" w:rsidRPr="00F17949" w:rsidRDefault="00A5520C" w:rsidP="00A5520C">
      <w:pPr>
        <w:rPr>
          <w:rFonts w:ascii="Times New Roman" w:hAnsi="Times New Roman"/>
          <w:color w:val="008000"/>
          <w:sz w:val="28"/>
          <w:szCs w:val="28"/>
          <w:lang w:val="kk-KZ"/>
        </w:rPr>
      </w:pPr>
      <w:r w:rsidRPr="008E4E86">
        <w:rPr>
          <w:rFonts w:ascii="Times New Roman" w:hAnsi="Times New Roman"/>
          <w:color w:val="008000"/>
          <w:sz w:val="28"/>
          <w:szCs w:val="28"/>
          <w:lang w:val="kk-KZ"/>
        </w:rPr>
        <w:t xml:space="preserve">    </w:t>
      </w:r>
      <w:r>
        <w:rPr>
          <w:rFonts w:ascii="Times New Roman" w:hAnsi="Times New Roman"/>
          <w:color w:val="008000"/>
          <w:sz w:val="28"/>
          <w:szCs w:val="28"/>
          <w:lang w:val="kk-KZ"/>
        </w:rPr>
        <w:t xml:space="preserve">     </w:t>
      </w:r>
      <w:r w:rsidRPr="008E4E86">
        <w:rPr>
          <w:rFonts w:ascii="Times New Roman" w:hAnsi="Times New Roman"/>
          <w:color w:val="008000"/>
          <w:sz w:val="28"/>
          <w:szCs w:val="28"/>
          <w:lang w:val="kk-KZ"/>
        </w:rPr>
        <w:t xml:space="preserve"> </w:t>
      </w:r>
      <w:r w:rsidRPr="00A6302C">
        <w:rPr>
          <w:rFonts w:ascii="Times New Roman" w:hAnsi="Times New Roman"/>
          <w:color w:val="008000"/>
          <w:sz w:val="28"/>
          <w:szCs w:val="28"/>
          <w:lang w:val="kk-KZ"/>
        </w:rPr>
        <w:t xml:space="preserve">Балалармен            </w:t>
      </w:r>
      <w:r>
        <w:rPr>
          <w:rFonts w:ascii="Times New Roman" w:hAnsi="Times New Roman"/>
          <w:color w:val="008000"/>
          <w:sz w:val="28"/>
          <w:szCs w:val="28"/>
          <w:lang w:val="kk-KZ"/>
        </w:rPr>
        <w:t xml:space="preserve">             Педагогтармен                  Өздігінен білім  алу</w:t>
      </w:r>
    </w:p>
    <w:p w:rsidR="00A5520C" w:rsidRPr="00F17949" w:rsidRDefault="00A5520C" w:rsidP="00A5520C">
      <w:pPr>
        <w:rPr>
          <w:rFonts w:ascii="Times New Roman" w:hAnsi="Times New Roman"/>
          <w:color w:val="008000"/>
          <w:sz w:val="28"/>
          <w:szCs w:val="28"/>
          <w:lang w:val="kk-KZ"/>
        </w:rPr>
      </w:pPr>
      <w:r w:rsidRPr="00A6302C">
        <w:rPr>
          <w:rFonts w:ascii="Times New Roman" w:hAnsi="Times New Roman"/>
          <w:color w:val="008000"/>
          <w:sz w:val="28"/>
          <w:szCs w:val="28"/>
          <w:lang w:val="kk-KZ"/>
        </w:rPr>
        <w:t xml:space="preserve">      </w:t>
      </w:r>
      <w:r>
        <w:rPr>
          <w:rFonts w:ascii="Times New Roman" w:hAnsi="Times New Roman"/>
          <w:color w:val="008000"/>
          <w:sz w:val="28"/>
          <w:szCs w:val="28"/>
          <w:lang w:val="kk-KZ"/>
        </w:rPr>
        <w:t xml:space="preserve">    </w:t>
      </w:r>
      <w:r w:rsidRPr="00A6302C">
        <w:rPr>
          <w:rFonts w:ascii="Times New Roman" w:hAnsi="Times New Roman"/>
          <w:color w:val="008000"/>
          <w:sz w:val="28"/>
          <w:szCs w:val="28"/>
          <w:lang w:val="kk-KZ"/>
        </w:rPr>
        <w:t xml:space="preserve">   </w:t>
      </w:r>
      <w:r>
        <w:rPr>
          <w:rFonts w:ascii="Times New Roman" w:hAnsi="Times New Roman"/>
          <w:color w:val="008000"/>
          <w:sz w:val="28"/>
          <w:szCs w:val="28"/>
          <w:lang w:val="kk-KZ"/>
        </w:rPr>
        <w:t>ж</w:t>
      </w:r>
      <w:r w:rsidRPr="00A6302C">
        <w:rPr>
          <w:rFonts w:ascii="Times New Roman" w:hAnsi="Times New Roman"/>
          <w:color w:val="008000"/>
          <w:sz w:val="28"/>
          <w:szCs w:val="28"/>
          <w:lang w:val="kk-KZ"/>
        </w:rPr>
        <w:t>ұмыс</w:t>
      </w:r>
      <w:r>
        <w:rPr>
          <w:rFonts w:ascii="Times New Roman" w:hAnsi="Times New Roman"/>
          <w:color w:val="008000"/>
          <w:sz w:val="28"/>
          <w:szCs w:val="28"/>
          <w:lang w:val="kk-KZ"/>
        </w:rPr>
        <w:t xml:space="preserve">                                        жұмыс</w:t>
      </w:r>
    </w:p>
    <w:p w:rsidR="00A5520C" w:rsidRDefault="00A5520C" w:rsidP="00A5520C">
      <w:pPr>
        <w:spacing w:after="0" w:line="240" w:lineRule="auto"/>
        <w:ind w:firstLine="993"/>
        <w:jc w:val="both"/>
        <w:rPr>
          <w:rFonts w:ascii="Times New Roman" w:hAnsi="Times New Roman"/>
          <w:sz w:val="28"/>
          <w:szCs w:val="28"/>
          <w:lang w:val="kk-KZ"/>
        </w:rPr>
      </w:pPr>
    </w:p>
    <w:p w:rsidR="00A5520C" w:rsidRDefault="00A5520C" w:rsidP="00A5520C">
      <w:pPr>
        <w:spacing w:after="0" w:line="240" w:lineRule="auto"/>
        <w:ind w:firstLine="993"/>
        <w:jc w:val="both"/>
        <w:rPr>
          <w:rFonts w:ascii="Times New Roman" w:hAnsi="Times New Roman"/>
          <w:sz w:val="28"/>
          <w:szCs w:val="28"/>
          <w:lang w:val="kk-KZ"/>
        </w:rPr>
      </w:pPr>
    </w:p>
    <w:p w:rsidR="00A5520C" w:rsidRDefault="00A5520C" w:rsidP="00A5520C">
      <w:pPr>
        <w:spacing w:after="0" w:line="240" w:lineRule="auto"/>
        <w:ind w:firstLine="993"/>
        <w:jc w:val="both"/>
        <w:rPr>
          <w:rFonts w:ascii="Times New Roman" w:hAnsi="Times New Roman"/>
          <w:sz w:val="28"/>
          <w:szCs w:val="28"/>
          <w:lang w:val="kk-KZ"/>
        </w:rPr>
      </w:pPr>
    </w:p>
    <w:p w:rsidR="00A5520C" w:rsidRDefault="00A5520C" w:rsidP="00A5520C">
      <w:pPr>
        <w:spacing w:after="0" w:line="240" w:lineRule="auto"/>
        <w:ind w:firstLine="993"/>
        <w:jc w:val="both"/>
        <w:rPr>
          <w:rFonts w:ascii="Times New Roman" w:hAnsi="Times New Roman"/>
          <w:sz w:val="28"/>
          <w:szCs w:val="28"/>
          <w:lang w:val="kk-KZ"/>
        </w:rPr>
      </w:pPr>
    </w:p>
    <w:p w:rsidR="00A5520C" w:rsidRPr="00A5520C" w:rsidRDefault="00A5520C" w:rsidP="00A5520C">
      <w:pPr>
        <w:spacing w:after="0" w:line="240" w:lineRule="auto"/>
        <w:ind w:firstLine="993"/>
        <w:jc w:val="both"/>
        <w:rPr>
          <w:rFonts w:ascii="Times New Roman" w:hAnsi="Times New Roman"/>
          <w:sz w:val="28"/>
          <w:szCs w:val="28"/>
          <w:lang w:val="kk-KZ"/>
        </w:rPr>
      </w:pPr>
      <w:r>
        <w:rPr>
          <w:rFonts w:ascii="Times New Roman" w:hAnsi="Times New Roman"/>
          <w:sz w:val="28"/>
          <w:szCs w:val="28"/>
          <w:lang w:val="kk-KZ"/>
        </w:rPr>
        <w:t xml:space="preserve">            </w:t>
      </w:r>
      <w:proofErr w:type="spellStart"/>
      <w:r w:rsidRPr="00F17949">
        <w:rPr>
          <w:rFonts w:ascii="Times New Roman" w:hAnsi="Times New Roman"/>
          <w:color w:val="008000"/>
          <w:sz w:val="28"/>
          <w:szCs w:val="28"/>
        </w:rPr>
        <w:t>Ата</w:t>
      </w:r>
      <w:proofErr w:type="spellEnd"/>
      <w:r>
        <w:rPr>
          <w:rFonts w:ascii="Times New Roman" w:hAnsi="Times New Roman"/>
          <w:color w:val="008000"/>
          <w:sz w:val="28"/>
          <w:szCs w:val="28"/>
          <w:lang w:val="kk-KZ"/>
        </w:rPr>
        <w:t xml:space="preserve"> </w:t>
      </w:r>
      <w:r>
        <w:rPr>
          <w:rFonts w:ascii="Times New Roman" w:hAnsi="Times New Roman"/>
          <w:color w:val="008000"/>
          <w:sz w:val="28"/>
          <w:szCs w:val="28"/>
        </w:rPr>
        <w:t>–</w:t>
      </w:r>
      <w:r w:rsidRPr="00F17949">
        <w:rPr>
          <w:rFonts w:ascii="Times New Roman" w:hAnsi="Times New Roman"/>
          <w:color w:val="008000"/>
          <w:sz w:val="28"/>
          <w:szCs w:val="28"/>
          <w:lang w:val="kk-KZ"/>
        </w:rPr>
        <w:t xml:space="preserve"> </w:t>
      </w:r>
      <w:proofErr w:type="spellStart"/>
      <w:r w:rsidRPr="00F17949">
        <w:rPr>
          <w:rFonts w:ascii="Times New Roman" w:hAnsi="Times New Roman"/>
          <w:color w:val="008000"/>
          <w:sz w:val="28"/>
          <w:szCs w:val="28"/>
        </w:rPr>
        <w:t>аналармен</w:t>
      </w:r>
      <w:proofErr w:type="spellEnd"/>
      <w:r>
        <w:rPr>
          <w:rFonts w:ascii="Times New Roman" w:hAnsi="Times New Roman"/>
          <w:color w:val="008000"/>
          <w:sz w:val="28"/>
          <w:szCs w:val="28"/>
          <w:lang w:val="kk-KZ"/>
        </w:rPr>
        <w:t xml:space="preserve">                Мерекелік іс - шаралар</w:t>
      </w:r>
    </w:p>
    <w:p w:rsidR="00A5520C" w:rsidRPr="00A5520C" w:rsidRDefault="00A5520C" w:rsidP="00A5520C">
      <w:pPr>
        <w:rPr>
          <w:rFonts w:ascii="Times New Roman" w:hAnsi="Times New Roman"/>
          <w:color w:val="008000"/>
          <w:sz w:val="28"/>
          <w:szCs w:val="28"/>
          <w:lang w:val="kk-KZ"/>
        </w:rPr>
      </w:pPr>
      <w:r>
        <w:rPr>
          <w:rFonts w:ascii="Times New Roman" w:hAnsi="Times New Roman"/>
          <w:color w:val="008000"/>
          <w:sz w:val="28"/>
          <w:szCs w:val="28"/>
          <w:lang w:val="kk-KZ"/>
        </w:rPr>
        <w:t xml:space="preserve">                                   жұмыс</w:t>
      </w:r>
    </w:p>
    <w:p w:rsidR="00A5520C" w:rsidRPr="008E4E86" w:rsidRDefault="00A5520C" w:rsidP="00A5520C">
      <w:pPr>
        <w:spacing w:after="0" w:line="240" w:lineRule="auto"/>
        <w:ind w:firstLine="993"/>
        <w:jc w:val="both"/>
        <w:rPr>
          <w:rFonts w:ascii="Times New Roman" w:hAnsi="Times New Roman"/>
          <w:sz w:val="28"/>
          <w:szCs w:val="28"/>
          <w:lang w:val="kk-KZ"/>
        </w:rPr>
      </w:pPr>
      <w:r>
        <w:rPr>
          <w:rFonts w:ascii="Times New Roman" w:hAnsi="Times New Roman"/>
          <w:noProof/>
          <w:sz w:val="28"/>
          <w:szCs w:val="28"/>
          <w:lang w:eastAsia="ru-RU"/>
        </w:rPr>
        <w:lastRenderedPageBreak/>
        <w:drawing>
          <wp:anchor distT="0" distB="0" distL="114300" distR="114300" simplePos="0" relativeHeight="251661312" behindDoc="0" locked="0" layoutInCell="1" allowOverlap="1">
            <wp:simplePos x="0" y="0"/>
            <wp:positionH relativeFrom="column">
              <wp:posOffset>40640</wp:posOffset>
            </wp:positionH>
            <wp:positionV relativeFrom="paragraph">
              <wp:posOffset>219075</wp:posOffset>
            </wp:positionV>
            <wp:extent cx="2680970" cy="1960245"/>
            <wp:effectExtent l="57150" t="38100" r="43180" b="2095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680970" cy="1960245"/>
                    </a:xfrm>
                    <a:prstGeom prst="rect">
                      <a:avLst/>
                    </a:prstGeom>
                    <a:noFill/>
                    <a:ln w="38100">
                      <a:solidFill>
                        <a:srgbClr val="3EE242"/>
                      </a:solidFill>
                      <a:miter lim="800000"/>
                      <a:headEnd/>
                      <a:tailEnd/>
                    </a:ln>
                  </pic:spPr>
                </pic:pic>
              </a:graphicData>
            </a:graphic>
          </wp:anchor>
        </w:drawing>
      </w:r>
    </w:p>
    <w:p w:rsidR="00F17949" w:rsidRPr="00A5520C" w:rsidRDefault="00A5520C" w:rsidP="00A5520C">
      <w:pPr>
        <w:jc w:val="center"/>
        <w:rPr>
          <w:rFonts w:ascii="Arial" w:hAnsi="Arial"/>
          <w:b/>
          <w:i/>
          <w:sz w:val="40"/>
          <w:szCs w:val="28"/>
          <w:lang w:val="kk-KZ"/>
        </w:rPr>
      </w:pPr>
      <w:r>
        <w:rPr>
          <w:rFonts w:ascii="Arial" w:hAnsi="Arial"/>
          <w:b/>
          <w:i/>
          <w:noProof/>
          <w:sz w:val="40"/>
          <w:szCs w:val="28"/>
          <w:lang w:eastAsia="ru-RU"/>
        </w:rPr>
        <w:drawing>
          <wp:anchor distT="0" distB="0" distL="114300" distR="114300" simplePos="0" relativeHeight="251660288" behindDoc="0" locked="0" layoutInCell="1" allowOverlap="1">
            <wp:simplePos x="0" y="0"/>
            <wp:positionH relativeFrom="column">
              <wp:posOffset>259080</wp:posOffset>
            </wp:positionH>
            <wp:positionV relativeFrom="paragraph">
              <wp:posOffset>2416810</wp:posOffset>
            </wp:positionV>
            <wp:extent cx="2809240" cy="2069465"/>
            <wp:effectExtent l="57150" t="38100" r="29210" b="26035"/>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809240" cy="2069465"/>
                    </a:xfrm>
                    <a:prstGeom prst="rect">
                      <a:avLst/>
                    </a:prstGeom>
                    <a:noFill/>
                    <a:ln w="38100">
                      <a:solidFill>
                        <a:srgbClr val="5EE838"/>
                      </a:solidFill>
                      <a:miter lim="800000"/>
                      <a:headEnd/>
                      <a:tailEnd/>
                    </a:ln>
                  </pic:spPr>
                </pic:pic>
              </a:graphicData>
            </a:graphic>
          </wp:anchor>
        </w:drawing>
      </w:r>
      <w:r>
        <w:rPr>
          <w:rFonts w:ascii="Arial" w:hAnsi="Arial"/>
          <w:b/>
          <w:i/>
          <w:noProof/>
          <w:sz w:val="40"/>
          <w:szCs w:val="28"/>
          <w:lang w:eastAsia="ru-RU"/>
        </w:rPr>
        <w:drawing>
          <wp:anchor distT="0" distB="0" distL="114300" distR="114300" simplePos="0" relativeHeight="251663360" behindDoc="0" locked="0" layoutInCell="1" allowOverlap="1">
            <wp:simplePos x="0" y="0"/>
            <wp:positionH relativeFrom="column">
              <wp:posOffset>-2838450</wp:posOffset>
            </wp:positionH>
            <wp:positionV relativeFrom="paragraph">
              <wp:posOffset>2416810</wp:posOffset>
            </wp:positionV>
            <wp:extent cx="2679700" cy="2056765"/>
            <wp:effectExtent l="57150" t="38100" r="44450" b="1968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679700" cy="2056765"/>
                    </a:xfrm>
                    <a:prstGeom prst="rect">
                      <a:avLst/>
                    </a:prstGeom>
                    <a:noFill/>
                    <a:ln w="38100">
                      <a:solidFill>
                        <a:srgbClr val="5EE838"/>
                      </a:solidFill>
                      <a:miter lim="800000"/>
                      <a:headEnd/>
                      <a:tailEnd/>
                    </a:ln>
                  </pic:spPr>
                </pic:pic>
              </a:graphicData>
            </a:graphic>
          </wp:anchor>
        </w:drawing>
      </w:r>
      <w:r>
        <w:rPr>
          <w:rFonts w:ascii="Arial" w:hAnsi="Arial"/>
          <w:b/>
          <w:i/>
          <w:noProof/>
          <w:sz w:val="40"/>
          <w:szCs w:val="28"/>
          <w:lang w:eastAsia="ru-RU"/>
        </w:rPr>
        <w:drawing>
          <wp:anchor distT="0" distB="0" distL="114300" distR="114300" simplePos="0" relativeHeight="251662336" behindDoc="0" locked="0" layoutInCell="1" allowOverlap="1">
            <wp:simplePos x="0" y="0"/>
            <wp:positionH relativeFrom="column">
              <wp:posOffset>277495</wp:posOffset>
            </wp:positionH>
            <wp:positionV relativeFrom="paragraph">
              <wp:posOffset>15240</wp:posOffset>
            </wp:positionV>
            <wp:extent cx="2816860" cy="1947545"/>
            <wp:effectExtent l="57150" t="38100" r="40640" b="1460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816860" cy="1947545"/>
                    </a:xfrm>
                    <a:prstGeom prst="rect">
                      <a:avLst/>
                    </a:prstGeom>
                    <a:noFill/>
                    <a:ln w="38100">
                      <a:solidFill>
                        <a:srgbClr val="5EE838"/>
                      </a:solidFill>
                      <a:miter lim="800000"/>
                      <a:headEnd/>
                      <a:tailEnd/>
                    </a:ln>
                  </pic:spPr>
                </pic:pic>
              </a:graphicData>
            </a:graphic>
          </wp:anchor>
        </w:drawing>
      </w:r>
    </w:p>
    <w:p w:rsidR="008E4E86" w:rsidRDefault="008E4E86" w:rsidP="00A5520C">
      <w:pPr>
        <w:spacing w:after="0" w:line="240" w:lineRule="auto"/>
        <w:ind w:firstLine="993"/>
        <w:jc w:val="both"/>
        <w:rPr>
          <w:rFonts w:ascii="Times New Roman" w:hAnsi="Times New Roman"/>
          <w:sz w:val="28"/>
          <w:szCs w:val="28"/>
          <w:lang w:val="kk-KZ"/>
        </w:rPr>
      </w:pPr>
      <w:r>
        <w:rPr>
          <w:rFonts w:ascii="Times New Roman" w:hAnsi="Times New Roman"/>
          <w:sz w:val="28"/>
          <w:szCs w:val="28"/>
          <w:lang w:val="kk-KZ"/>
        </w:rPr>
        <w:t xml:space="preserve">Тілді меңгеру көбінесе сәби жаста қарқынды болатыны анықталды. Балалар әлі үйренбеген тілге үлкен қызығушылық танытады. Әртүрлі ұлттардың балаларын екінші тілге  оқытып үйрету </w:t>
      </w:r>
      <w:r w:rsidR="00E60EFD">
        <w:rPr>
          <w:rFonts w:ascii="Times New Roman" w:hAnsi="Times New Roman"/>
          <w:sz w:val="28"/>
          <w:szCs w:val="28"/>
          <w:lang w:val="kk-KZ"/>
        </w:rPr>
        <w:t xml:space="preserve"> </w:t>
      </w:r>
      <w:r>
        <w:rPr>
          <w:rFonts w:ascii="Times New Roman" w:hAnsi="Times New Roman"/>
          <w:sz w:val="28"/>
          <w:szCs w:val="28"/>
          <w:lang w:val="kk-KZ"/>
        </w:rPr>
        <w:t>күрделі үдерісті білдіреді.  Мұндағы негізгісі қазақ тілін оқытып үйрету ғана емес, өсіп келе жатқан ұрпақты азаматшылдыққа тәрбиелеу, балаларды қазақ халқының және басқа халықт</w:t>
      </w:r>
      <w:r w:rsidR="002E7784">
        <w:rPr>
          <w:rFonts w:ascii="Times New Roman" w:hAnsi="Times New Roman"/>
          <w:sz w:val="28"/>
          <w:szCs w:val="28"/>
          <w:lang w:val="kk-KZ"/>
        </w:rPr>
        <w:t>ың  тарихымен және  дәстүрлері</w:t>
      </w:r>
      <w:r>
        <w:rPr>
          <w:rFonts w:ascii="Times New Roman" w:hAnsi="Times New Roman"/>
          <w:sz w:val="28"/>
          <w:szCs w:val="28"/>
          <w:lang w:val="kk-KZ"/>
        </w:rPr>
        <w:t>мен</w:t>
      </w:r>
      <w:r w:rsidR="002E7784">
        <w:rPr>
          <w:rFonts w:ascii="Times New Roman" w:hAnsi="Times New Roman"/>
          <w:sz w:val="28"/>
          <w:szCs w:val="28"/>
          <w:lang w:val="kk-KZ"/>
        </w:rPr>
        <w:t>,</w:t>
      </w:r>
      <w:r>
        <w:rPr>
          <w:rFonts w:ascii="Times New Roman" w:hAnsi="Times New Roman"/>
          <w:sz w:val="28"/>
          <w:szCs w:val="28"/>
          <w:lang w:val="kk-KZ"/>
        </w:rPr>
        <w:t xml:space="preserve"> мерекелер және ойын-сауықтар, ойындар, халық педагогикасын қолдану арқылы өткізілетін сабақтар, фольклор элементтері арқылы таныстыру тапсырмалары тұру қажет. </w:t>
      </w:r>
    </w:p>
    <w:p w:rsidR="00F17949" w:rsidRPr="00F17949" w:rsidRDefault="00F17949" w:rsidP="00A5520C">
      <w:pPr>
        <w:spacing w:after="0" w:line="240" w:lineRule="auto"/>
        <w:ind w:firstLine="993"/>
        <w:jc w:val="both"/>
        <w:rPr>
          <w:rFonts w:ascii="Times New Roman" w:hAnsi="Times New Roman"/>
          <w:sz w:val="28"/>
          <w:szCs w:val="28"/>
          <w:lang w:val="kk-KZ"/>
        </w:rPr>
      </w:pPr>
      <w:r w:rsidRPr="00F17949">
        <w:rPr>
          <w:rFonts w:ascii="Times New Roman" w:hAnsi="Times New Roman"/>
          <w:sz w:val="28"/>
          <w:szCs w:val="28"/>
          <w:lang w:val="kk-KZ"/>
        </w:rPr>
        <w:t xml:space="preserve">Қазақ тілін оқыту </w:t>
      </w:r>
      <w:r>
        <w:rPr>
          <w:rFonts w:ascii="Times New Roman" w:hAnsi="Times New Roman"/>
          <w:sz w:val="28"/>
          <w:szCs w:val="28"/>
          <w:lang w:val="kk-KZ"/>
        </w:rPr>
        <w:t>барысында түрлі инновациялық технологиялар мен әдістер қолдану арқылы</w:t>
      </w:r>
      <w:r w:rsidRPr="00F17949">
        <w:rPr>
          <w:rFonts w:ascii="Times New Roman" w:hAnsi="Times New Roman"/>
          <w:sz w:val="28"/>
          <w:szCs w:val="28"/>
          <w:lang w:val="kk-KZ"/>
        </w:rPr>
        <w:t xml:space="preserve"> меңгеріледі. Алайда сабақты балабақшаның ішкі жағдайына, ата-аналармен тығыз байланыста болып,  талап тіл</w:t>
      </w:r>
      <w:r>
        <w:rPr>
          <w:rFonts w:ascii="Times New Roman" w:hAnsi="Times New Roman"/>
          <w:sz w:val="28"/>
          <w:szCs w:val="28"/>
          <w:lang w:val="kk-KZ"/>
        </w:rPr>
        <w:t>ектеріне  қарай ұйымдастырылады.</w:t>
      </w:r>
      <w:r w:rsidRPr="00F17949">
        <w:rPr>
          <w:rFonts w:ascii="Times New Roman" w:hAnsi="Times New Roman"/>
          <w:sz w:val="28"/>
          <w:szCs w:val="28"/>
          <w:lang w:val="kk-KZ"/>
        </w:rPr>
        <w:t xml:space="preserve"> Ата-аналарға ашық сабақтар көрсетіліп, оларды сабақтарға қатыстырып, «баланы ғана емес, ата-аналардың да патриоттық сезімін ояту» үшін</w:t>
      </w:r>
      <w:r>
        <w:rPr>
          <w:rFonts w:ascii="Times New Roman" w:hAnsi="Times New Roman"/>
          <w:sz w:val="28"/>
          <w:szCs w:val="28"/>
          <w:lang w:val="kk-KZ"/>
        </w:rPr>
        <w:t xml:space="preserve"> жұмыстар жүзеге асуда.</w:t>
      </w:r>
      <w:r w:rsidRPr="00F17949">
        <w:rPr>
          <w:rFonts w:ascii="Times New Roman" w:hAnsi="Times New Roman"/>
          <w:sz w:val="28"/>
          <w:szCs w:val="28"/>
          <w:lang w:val="kk-KZ"/>
        </w:rPr>
        <w:t xml:space="preserve"> Балабақшада жиі мерекелер, көңілді кештер</w:t>
      </w:r>
      <w:r>
        <w:rPr>
          <w:rFonts w:ascii="Times New Roman" w:hAnsi="Times New Roman"/>
          <w:sz w:val="28"/>
          <w:szCs w:val="28"/>
          <w:lang w:val="kk-KZ"/>
        </w:rPr>
        <w:t xml:space="preserve"> </w:t>
      </w:r>
      <w:r w:rsidRPr="00F17949">
        <w:rPr>
          <w:rFonts w:ascii="Times New Roman" w:hAnsi="Times New Roman"/>
          <w:sz w:val="28"/>
          <w:szCs w:val="28"/>
          <w:lang w:val="kk-KZ"/>
        </w:rPr>
        <w:t>өткізіліп, өзге ұлт балаларына қазақ тілінде қысқа ертегі, тақпақ, жұмбақ, ж</w:t>
      </w:r>
      <w:r>
        <w:rPr>
          <w:rFonts w:ascii="Times New Roman" w:hAnsi="Times New Roman"/>
          <w:sz w:val="28"/>
          <w:szCs w:val="28"/>
          <w:lang w:val="kk-KZ"/>
        </w:rPr>
        <w:t xml:space="preserve">аңылтпаштар айтқызылып, </w:t>
      </w:r>
      <w:r w:rsidRPr="00F17949">
        <w:rPr>
          <w:rFonts w:ascii="Times New Roman" w:hAnsi="Times New Roman"/>
          <w:sz w:val="28"/>
          <w:szCs w:val="28"/>
          <w:lang w:val="kk-KZ"/>
        </w:rPr>
        <w:t xml:space="preserve"> қазақ әндерін, күйін тыңдатып, қазақ тілін үйретудің тағы бір тиімді жолы болып табыл</w:t>
      </w:r>
      <w:r w:rsidR="008E4E86">
        <w:rPr>
          <w:rFonts w:ascii="Times New Roman" w:hAnsi="Times New Roman"/>
          <w:sz w:val="28"/>
          <w:szCs w:val="28"/>
          <w:lang w:val="kk-KZ"/>
        </w:rPr>
        <w:t>а</w:t>
      </w:r>
      <w:r w:rsidRPr="00F17949">
        <w:rPr>
          <w:rFonts w:ascii="Times New Roman" w:hAnsi="Times New Roman"/>
          <w:sz w:val="28"/>
          <w:szCs w:val="28"/>
          <w:lang w:val="kk-KZ"/>
        </w:rPr>
        <w:t>ды.</w:t>
      </w:r>
    </w:p>
    <w:p w:rsidR="00F17949" w:rsidRPr="00F17949" w:rsidRDefault="00F17949" w:rsidP="00A5520C">
      <w:pPr>
        <w:spacing w:after="0" w:line="240" w:lineRule="auto"/>
        <w:ind w:firstLine="993"/>
        <w:jc w:val="both"/>
        <w:rPr>
          <w:rFonts w:ascii="Times New Roman" w:hAnsi="Times New Roman"/>
          <w:sz w:val="28"/>
          <w:szCs w:val="28"/>
          <w:lang w:val="kk-KZ"/>
        </w:rPr>
      </w:pPr>
      <w:r w:rsidRPr="00F17949">
        <w:rPr>
          <w:rFonts w:ascii="Times New Roman" w:hAnsi="Times New Roman"/>
          <w:sz w:val="28"/>
          <w:szCs w:val="28"/>
          <w:lang w:val="kk-KZ"/>
        </w:rPr>
        <w:t xml:space="preserve">Біздің балабақшада балалардың, ата-аналардың тілге деген отансүйгіштік  сезімдерін ояту үшін көптеген жоғарыда аталған жұмыстар </w:t>
      </w:r>
      <w:r w:rsidRPr="00F17949">
        <w:rPr>
          <w:rFonts w:ascii="Times New Roman" w:hAnsi="Times New Roman"/>
          <w:sz w:val="28"/>
          <w:szCs w:val="28"/>
          <w:lang w:val="kk-KZ"/>
        </w:rPr>
        <w:lastRenderedPageBreak/>
        <w:t xml:space="preserve">жүргізілуде. Осы жұмыстардың нәтижесінде әр ұлт балалары өз ана тілін түсініп, еркін сөйлейді, басқа ұлт өкілдері мемлекеттік тілде дұрыс сөйлеп, басқа ұлттардың салт – дәстүрін біліп, құрметтейді.  </w:t>
      </w:r>
    </w:p>
    <w:p w:rsidR="00F17949" w:rsidRPr="00F17949" w:rsidRDefault="00C021D1" w:rsidP="00A5520C">
      <w:pPr>
        <w:spacing w:after="0" w:line="240" w:lineRule="auto"/>
        <w:jc w:val="both"/>
        <w:rPr>
          <w:rFonts w:ascii="Times New Roman" w:hAnsi="Times New Roman"/>
          <w:sz w:val="28"/>
          <w:szCs w:val="28"/>
          <w:lang w:val="kk-KZ"/>
        </w:rPr>
      </w:pPr>
      <w:r>
        <w:rPr>
          <w:rFonts w:ascii="Times New Roman" w:hAnsi="Times New Roman"/>
          <w:noProof/>
          <w:sz w:val="28"/>
          <w:szCs w:val="28"/>
          <w:lang w:eastAsia="ru-RU"/>
        </w:rPr>
        <w:drawing>
          <wp:anchor distT="0" distB="0" distL="114300" distR="114300" simplePos="0" relativeHeight="251679744" behindDoc="0" locked="0" layoutInCell="1" allowOverlap="1">
            <wp:simplePos x="0" y="0"/>
            <wp:positionH relativeFrom="column">
              <wp:posOffset>3231515</wp:posOffset>
            </wp:positionH>
            <wp:positionV relativeFrom="paragraph">
              <wp:posOffset>366395</wp:posOffset>
            </wp:positionV>
            <wp:extent cx="2712720" cy="1900555"/>
            <wp:effectExtent l="57150" t="38100" r="30480" b="23495"/>
            <wp:wrapSquare wrapText="bothSides"/>
            <wp:docPr id="9" name="Рисунок 1" descr="D:\маншук Кожатаева\гульнур 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аншук Кожатаева\гульнур 129.jpg"/>
                    <pic:cNvPicPr>
                      <a:picLocks noChangeAspect="1" noChangeArrowheads="1"/>
                    </pic:cNvPicPr>
                  </pic:nvPicPr>
                  <pic:blipFill>
                    <a:blip r:embed="rId10" cstate="print"/>
                    <a:srcRect/>
                    <a:stretch>
                      <a:fillRect/>
                    </a:stretch>
                  </pic:blipFill>
                  <pic:spPr bwMode="auto">
                    <a:xfrm>
                      <a:off x="0" y="0"/>
                      <a:ext cx="2712720" cy="1900555"/>
                    </a:xfrm>
                    <a:prstGeom prst="rect">
                      <a:avLst/>
                    </a:prstGeom>
                    <a:noFill/>
                    <a:ln w="38100">
                      <a:solidFill>
                        <a:srgbClr val="00B050"/>
                      </a:solidFill>
                      <a:miter lim="800000"/>
                      <a:headEnd/>
                      <a:tailEnd/>
                    </a:ln>
                  </pic:spPr>
                </pic:pic>
              </a:graphicData>
            </a:graphic>
          </wp:anchor>
        </w:drawing>
      </w:r>
    </w:p>
    <w:p w:rsidR="00F17949" w:rsidRPr="00F17949" w:rsidRDefault="00C021D1" w:rsidP="00A5520C">
      <w:pPr>
        <w:spacing w:after="0" w:line="240" w:lineRule="auto"/>
        <w:rPr>
          <w:rFonts w:ascii="Times New Roman" w:hAnsi="Times New Roman"/>
          <w:sz w:val="28"/>
          <w:szCs w:val="28"/>
          <w:lang w:val="kk-KZ"/>
        </w:rPr>
      </w:pPr>
      <w:r>
        <w:rPr>
          <w:rFonts w:ascii="Times New Roman" w:hAnsi="Times New Roman"/>
          <w:noProof/>
          <w:sz w:val="28"/>
          <w:szCs w:val="28"/>
          <w:lang w:eastAsia="ru-RU"/>
        </w:rPr>
        <w:drawing>
          <wp:anchor distT="0" distB="0" distL="114300" distR="114300" simplePos="0" relativeHeight="251677696" behindDoc="0" locked="0" layoutInCell="1" allowOverlap="1">
            <wp:simplePos x="0" y="0"/>
            <wp:positionH relativeFrom="column">
              <wp:posOffset>133985</wp:posOffset>
            </wp:positionH>
            <wp:positionV relativeFrom="paragraph">
              <wp:posOffset>2569845</wp:posOffset>
            </wp:positionV>
            <wp:extent cx="2561590" cy="1960880"/>
            <wp:effectExtent l="57150" t="57150" r="48260" b="58420"/>
            <wp:wrapSquare wrapText="bothSides"/>
            <wp:docPr id="19" name="Рисунок 19" descr="Копия Изображение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Копия Изображение 752"/>
                    <pic:cNvPicPr>
                      <a:picLocks noChangeAspect="1" noChangeArrowheads="1"/>
                    </pic:cNvPicPr>
                  </pic:nvPicPr>
                  <pic:blipFill>
                    <a:blip r:embed="rId11" cstate="print"/>
                    <a:srcRect b="17392"/>
                    <a:stretch>
                      <a:fillRect/>
                    </a:stretch>
                  </pic:blipFill>
                  <pic:spPr bwMode="auto">
                    <a:xfrm>
                      <a:off x="0" y="0"/>
                      <a:ext cx="2561590" cy="1960880"/>
                    </a:xfrm>
                    <a:prstGeom prst="rect">
                      <a:avLst/>
                    </a:prstGeom>
                    <a:noFill/>
                    <a:ln w="57150">
                      <a:solidFill>
                        <a:srgbClr val="00B050"/>
                      </a:solidFill>
                      <a:miter lim="800000"/>
                      <a:headEnd/>
                      <a:tailEnd/>
                    </a:ln>
                  </pic:spPr>
                </pic:pic>
              </a:graphicData>
            </a:graphic>
          </wp:anchor>
        </w:drawing>
      </w:r>
      <w:r>
        <w:rPr>
          <w:rFonts w:ascii="Times New Roman" w:hAnsi="Times New Roman"/>
          <w:noProof/>
          <w:sz w:val="28"/>
          <w:szCs w:val="28"/>
          <w:lang w:eastAsia="ru-RU"/>
        </w:rPr>
        <w:drawing>
          <wp:anchor distT="0" distB="0" distL="114300" distR="114300" simplePos="0" relativeHeight="251675648" behindDoc="0" locked="0" layoutInCell="1" allowOverlap="1">
            <wp:simplePos x="0" y="0"/>
            <wp:positionH relativeFrom="column">
              <wp:posOffset>3231515</wp:posOffset>
            </wp:positionH>
            <wp:positionV relativeFrom="paragraph">
              <wp:posOffset>2569845</wp:posOffset>
            </wp:positionV>
            <wp:extent cx="2710180" cy="1896110"/>
            <wp:effectExtent l="57150" t="57150" r="52070" b="66040"/>
            <wp:wrapSquare wrapText="bothSides"/>
            <wp:docPr id="17" name="Рисунок 17" descr="Копия (2) Изображение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опия (2) Изображение 753"/>
                    <pic:cNvPicPr>
                      <a:picLocks noChangeAspect="1" noChangeArrowheads="1"/>
                    </pic:cNvPicPr>
                  </pic:nvPicPr>
                  <pic:blipFill>
                    <a:blip r:embed="rId12" cstate="print"/>
                    <a:srcRect/>
                    <a:stretch>
                      <a:fillRect/>
                    </a:stretch>
                  </pic:blipFill>
                  <pic:spPr bwMode="auto">
                    <a:xfrm>
                      <a:off x="0" y="0"/>
                      <a:ext cx="2710180" cy="1896110"/>
                    </a:xfrm>
                    <a:prstGeom prst="rect">
                      <a:avLst/>
                    </a:prstGeom>
                    <a:noFill/>
                    <a:ln w="57150">
                      <a:solidFill>
                        <a:srgbClr val="0099FF"/>
                      </a:solidFill>
                      <a:miter lim="800000"/>
                      <a:headEnd/>
                      <a:tailEnd/>
                    </a:ln>
                  </pic:spPr>
                </pic:pic>
              </a:graphicData>
            </a:graphic>
          </wp:anchor>
        </w:drawing>
      </w:r>
      <w:r>
        <w:rPr>
          <w:rFonts w:ascii="Times New Roman" w:hAnsi="Times New Roman"/>
          <w:noProof/>
          <w:sz w:val="28"/>
          <w:szCs w:val="28"/>
          <w:lang w:eastAsia="ru-RU"/>
        </w:rPr>
        <w:drawing>
          <wp:anchor distT="0" distB="0" distL="114300" distR="114300" simplePos="0" relativeHeight="251678720" behindDoc="0" locked="0" layoutInCell="1" allowOverlap="1">
            <wp:simplePos x="0" y="0"/>
            <wp:positionH relativeFrom="column">
              <wp:posOffset>133985</wp:posOffset>
            </wp:positionH>
            <wp:positionV relativeFrom="paragraph">
              <wp:posOffset>171450</wp:posOffset>
            </wp:positionV>
            <wp:extent cx="2566035" cy="1906905"/>
            <wp:effectExtent l="57150" t="38100" r="43815" b="17145"/>
            <wp:wrapSquare wrapText="bothSides"/>
            <wp:docPr id="20" name="Рисунок 20" descr="SAM_2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AM_2337"/>
                    <pic:cNvPicPr>
                      <a:picLocks noChangeAspect="1" noChangeArrowheads="1"/>
                    </pic:cNvPicPr>
                  </pic:nvPicPr>
                  <pic:blipFill>
                    <a:blip r:embed="rId13" cstate="print">
                      <a:lum bright="18000"/>
                    </a:blip>
                    <a:srcRect/>
                    <a:stretch>
                      <a:fillRect/>
                    </a:stretch>
                  </pic:blipFill>
                  <pic:spPr bwMode="auto">
                    <a:xfrm>
                      <a:off x="0" y="0"/>
                      <a:ext cx="2566035" cy="1906905"/>
                    </a:xfrm>
                    <a:prstGeom prst="rect">
                      <a:avLst/>
                    </a:prstGeom>
                    <a:noFill/>
                    <a:ln w="28575">
                      <a:solidFill>
                        <a:srgbClr val="00B050"/>
                      </a:solidFill>
                      <a:miter lim="800000"/>
                      <a:headEnd/>
                      <a:tailEnd/>
                    </a:ln>
                  </pic:spPr>
                </pic:pic>
              </a:graphicData>
            </a:graphic>
          </wp:anchor>
        </w:drawing>
      </w:r>
      <w:r>
        <w:rPr>
          <w:rFonts w:ascii="Times New Roman" w:hAnsi="Times New Roman"/>
          <w:sz w:val="28"/>
          <w:szCs w:val="28"/>
          <w:lang w:val="kk-KZ"/>
        </w:rPr>
        <w:t xml:space="preserve">                        </w:t>
      </w:r>
    </w:p>
    <w:p w:rsidR="00F17949" w:rsidRPr="00F17949" w:rsidRDefault="00F17949" w:rsidP="00A5520C">
      <w:pPr>
        <w:spacing w:after="0" w:line="240" w:lineRule="auto"/>
        <w:rPr>
          <w:rFonts w:ascii="Times New Roman" w:hAnsi="Times New Roman"/>
          <w:sz w:val="28"/>
          <w:szCs w:val="28"/>
          <w:lang w:val="kk-KZ"/>
        </w:rPr>
      </w:pPr>
    </w:p>
    <w:p w:rsidR="00A5520C" w:rsidRDefault="00A5520C" w:rsidP="00A5520C">
      <w:pPr>
        <w:spacing w:after="0" w:line="240" w:lineRule="auto"/>
        <w:jc w:val="both"/>
        <w:rPr>
          <w:rFonts w:ascii="Times New Roman" w:hAnsi="Times New Roman"/>
          <w:sz w:val="28"/>
          <w:szCs w:val="28"/>
          <w:lang w:val="kk-KZ"/>
        </w:rPr>
      </w:pPr>
    </w:p>
    <w:p w:rsidR="00A5520C" w:rsidRDefault="00A5520C" w:rsidP="00A5520C">
      <w:pPr>
        <w:spacing w:after="0" w:line="240" w:lineRule="auto"/>
        <w:jc w:val="both"/>
        <w:rPr>
          <w:rFonts w:ascii="Times New Roman" w:hAnsi="Times New Roman"/>
          <w:sz w:val="28"/>
          <w:szCs w:val="28"/>
          <w:lang w:val="kk-KZ"/>
        </w:rPr>
      </w:pPr>
    </w:p>
    <w:p w:rsidR="008E4E86" w:rsidRPr="008E4E86" w:rsidRDefault="008E4E86" w:rsidP="00A5520C">
      <w:pPr>
        <w:spacing w:after="0" w:line="240" w:lineRule="auto"/>
        <w:ind w:firstLine="993"/>
        <w:jc w:val="both"/>
        <w:rPr>
          <w:rFonts w:ascii="Times New Roman" w:hAnsi="Times New Roman"/>
          <w:sz w:val="28"/>
          <w:szCs w:val="28"/>
          <w:lang w:val="kk-KZ"/>
        </w:rPr>
      </w:pPr>
      <w:r w:rsidRPr="008E4E86">
        <w:rPr>
          <w:rFonts w:ascii="Times New Roman" w:hAnsi="Times New Roman"/>
          <w:sz w:val="28"/>
          <w:szCs w:val="28"/>
          <w:lang w:val="kk-KZ"/>
        </w:rPr>
        <w:t xml:space="preserve">Бала туғаннан кіршіксіз таза. Ал осы мөлдірліктің  сақталуы айналаның ықпалына, тәрбиесіне байланысты. Бүгінгі таңда жас ұрпақты өз халқының тарихын, салт – дәстүрін, тілін, білімін, мәдениетін адами қасиеттерін, ұлттық құндылықтарды терең түсінетін шығармашыл тұлға етіп тәрбиелеу өмір талабы, қоғам қажеттілігі. Демек, егемен еліміздің  ертеңгі болашағы бүгінгі ұрпақ тәрбиесіне тікелей байланысты. </w:t>
      </w:r>
      <w:r>
        <w:rPr>
          <w:rFonts w:ascii="Times New Roman" w:hAnsi="Times New Roman"/>
          <w:sz w:val="28"/>
          <w:szCs w:val="28"/>
          <w:lang w:val="kk-KZ"/>
        </w:rPr>
        <w:t xml:space="preserve">Жаңа тілді игеруде ата-аналадың рөлін аса айтып кеткен дұрыс.  Ата-ана әрине баласының мемлекеттік тілді игергенін қалайды. Егер бала бар ынтасымен тілді білуге ұмтылса, білім алу жақсы және </w:t>
      </w:r>
      <w:r w:rsidR="00A5520C">
        <w:rPr>
          <w:rFonts w:ascii="Times New Roman" w:hAnsi="Times New Roman"/>
          <w:sz w:val="28"/>
          <w:szCs w:val="28"/>
          <w:lang w:val="kk-KZ"/>
        </w:rPr>
        <w:t xml:space="preserve">тез іске асырылады. </w:t>
      </w:r>
      <w:r>
        <w:rPr>
          <w:rFonts w:ascii="Times New Roman" w:hAnsi="Times New Roman"/>
          <w:sz w:val="28"/>
          <w:szCs w:val="28"/>
          <w:lang w:val="kk-KZ"/>
        </w:rPr>
        <w:t>Баланың қазақ тілін үйренуіне, ол тілде сөйлеп оқи алуға ықыласы мен қызығушылығы болу үшін жағдайды жасау толығымен ата-анаға</w:t>
      </w:r>
      <w:r w:rsidR="00E60EFD">
        <w:rPr>
          <w:rFonts w:ascii="Times New Roman" w:hAnsi="Times New Roman"/>
          <w:sz w:val="28"/>
          <w:szCs w:val="28"/>
          <w:lang w:val="kk-KZ"/>
        </w:rPr>
        <w:t xml:space="preserve"> да</w:t>
      </w:r>
      <w:r>
        <w:rPr>
          <w:rFonts w:ascii="Times New Roman" w:hAnsi="Times New Roman"/>
          <w:sz w:val="28"/>
          <w:szCs w:val="28"/>
          <w:lang w:val="kk-KZ"/>
        </w:rPr>
        <w:t xml:space="preserve"> байланысты.</w:t>
      </w:r>
      <w:r w:rsidR="00E60EFD">
        <w:rPr>
          <w:rFonts w:ascii="Times New Roman" w:hAnsi="Times New Roman"/>
          <w:sz w:val="28"/>
          <w:szCs w:val="28"/>
          <w:lang w:val="kk-KZ"/>
        </w:rPr>
        <w:t xml:space="preserve"> </w:t>
      </w:r>
      <w:r w:rsidRPr="008E4E86">
        <w:rPr>
          <w:rFonts w:ascii="Times New Roman" w:hAnsi="Times New Roman"/>
          <w:sz w:val="28"/>
          <w:szCs w:val="28"/>
          <w:lang w:val="kk-KZ"/>
        </w:rPr>
        <w:t>Сондықтан да, қазіргі таңда болып жатқан тарихи-әлеуметтік өзгерістер, ғылымдағы жаңалықтар бүгінгі ұрпақ тәрбиесіне, оның ішінде, мектепке дейінгі жастағы сәбилердің дамуына, тәрбиеленуіне жаңаша көзқараспе</w:t>
      </w:r>
      <w:r>
        <w:rPr>
          <w:rFonts w:ascii="Times New Roman" w:hAnsi="Times New Roman"/>
          <w:sz w:val="28"/>
          <w:szCs w:val="28"/>
          <w:lang w:val="kk-KZ"/>
        </w:rPr>
        <w:t>н қарауды қажет етеді.Б</w:t>
      </w:r>
      <w:r w:rsidRPr="008E4E86">
        <w:rPr>
          <w:rFonts w:ascii="Times New Roman" w:hAnsi="Times New Roman"/>
          <w:sz w:val="28"/>
          <w:szCs w:val="28"/>
          <w:lang w:val="kk-KZ"/>
        </w:rPr>
        <w:t>ала тәрбиесінде нәтижелі адымдар жасау, қарымы мықты болашақ елдің азаматын ата-анамен біріге өмірге баулу біздің негізгі мақсатымыз.</w:t>
      </w:r>
    </w:p>
    <w:p w:rsidR="008E4E86" w:rsidRPr="008E4E86" w:rsidRDefault="008E4E86" w:rsidP="00A5520C">
      <w:pPr>
        <w:spacing w:after="0" w:line="240" w:lineRule="auto"/>
        <w:ind w:firstLine="1134"/>
        <w:jc w:val="both"/>
        <w:rPr>
          <w:rFonts w:ascii="Times New Roman" w:hAnsi="Times New Roman"/>
          <w:sz w:val="28"/>
          <w:szCs w:val="28"/>
          <w:lang w:val="kk-KZ"/>
        </w:rPr>
      </w:pPr>
      <w:r w:rsidRPr="008E4E86">
        <w:rPr>
          <w:rFonts w:ascii="Times New Roman" w:hAnsi="Times New Roman"/>
          <w:sz w:val="28"/>
          <w:szCs w:val="28"/>
          <w:lang w:val="kk-KZ"/>
        </w:rPr>
        <w:lastRenderedPageBreak/>
        <w:t xml:space="preserve">   Меніңше, «жұмыла көтерген жүк жеңіл»дегендей бала тәрбиесіне тек отбасы ғана емес, сонымен қатар балабақша, оны қоршаған ортасы да әсерін тигізбек. Осы екі  арнада жүргізілген тәлім тәрбие сабақтаса, ұштаса жүргізілгенде ғана мақсатымыз нәтижелі болмақ.</w:t>
      </w:r>
    </w:p>
    <w:p w:rsidR="008E4E86" w:rsidRPr="008E4E86" w:rsidRDefault="008E4E86" w:rsidP="00A5520C">
      <w:pPr>
        <w:spacing w:after="0" w:line="240" w:lineRule="auto"/>
        <w:jc w:val="both"/>
        <w:rPr>
          <w:rFonts w:ascii="Times New Roman" w:hAnsi="Times New Roman"/>
          <w:sz w:val="28"/>
          <w:szCs w:val="28"/>
          <w:lang w:val="kk-KZ"/>
        </w:rPr>
      </w:pPr>
    </w:p>
    <w:p w:rsidR="00F17949" w:rsidRPr="008E4E86" w:rsidRDefault="00F17949" w:rsidP="00A5520C">
      <w:pPr>
        <w:spacing w:after="0" w:line="240" w:lineRule="auto"/>
        <w:rPr>
          <w:rFonts w:ascii="Times New Roman" w:hAnsi="Times New Roman"/>
          <w:sz w:val="28"/>
          <w:szCs w:val="28"/>
          <w:lang w:val="kk-KZ"/>
        </w:rPr>
      </w:pPr>
    </w:p>
    <w:p w:rsidR="00F17949" w:rsidRPr="008E4E86" w:rsidRDefault="00F17949" w:rsidP="00A5520C">
      <w:pPr>
        <w:tabs>
          <w:tab w:val="left" w:pos="1760"/>
        </w:tabs>
        <w:spacing w:after="0" w:line="240" w:lineRule="auto"/>
        <w:rPr>
          <w:rFonts w:ascii="Times New Roman" w:hAnsi="Times New Roman"/>
          <w:lang w:val="kk-KZ"/>
        </w:rPr>
      </w:pPr>
    </w:p>
    <w:p w:rsidR="00F17949" w:rsidRPr="008E4E86" w:rsidRDefault="00F17949" w:rsidP="00A5520C">
      <w:pPr>
        <w:tabs>
          <w:tab w:val="left" w:pos="1760"/>
        </w:tabs>
        <w:spacing w:after="0" w:line="240" w:lineRule="auto"/>
        <w:rPr>
          <w:rFonts w:ascii="Times New Roman" w:hAnsi="Times New Roman"/>
          <w:lang w:val="kk-KZ"/>
        </w:rPr>
      </w:pPr>
    </w:p>
    <w:p w:rsidR="00F17949" w:rsidRPr="008E4E86" w:rsidRDefault="00F17949" w:rsidP="00A5520C">
      <w:pPr>
        <w:tabs>
          <w:tab w:val="left" w:pos="1760"/>
        </w:tabs>
        <w:spacing w:after="0" w:line="240" w:lineRule="auto"/>
        <w:rPr>
          <w:rFonts w:ascii="Times New Roman" w:hAnsi="Times New Roman"/>
          <w:lang w:val="kk-KZ"/>
        </w:rPr>
      </w:pPr>
    </w:p>
    <w:p w:rsidR="00F17949" w:rsidRPr="008E4E86" w:rsidRDefault="00F17949" w:rsidP="00A5520C">
      <w:pPr>
        <w:tabs>
          <w:tab w:val="left" w:pos="1760"/>
        </w:tabs>
        <w:spacing w:after="0" w:line="240" w:lineRule="auto"/>
        <w:rPr>
          <w:rFonts w:ascii="Times New Roman" w:hAnsi="Times New Roman"/>
          <w:lang w:val="kk-KZ"/>
        </w:rPr>
      </w:pPr>
    </w:p>
    <w:p w:rsidR="00F17949" w:rsidRPr="008E4E86" w:rsidRDefault="00F17949" w:rsidP="00A5520C">
      <w:pPr>
        <w:tabs>
          <w:tab w:val="left" w:pos="1760"/>
        </w:tabs>
        <w:spacing w:after="0" w:line="240" w:lineRule="auto"/>
        <w:rPr>
          <w:rFonts w:ascii="Times New Roman" w:hAnsi="Times New Roman"/>
          <w:lang w:val="kk-KZ"/>
        </w:rPr>
      </w:pPr>
    </w:p>
    <w:p w:rsidR="00F17949" w:rsidRPr="008E4E86" w:rsidRDefault="00F17949" w:rsidP="00A5520C">
      <w:pPr>
        <w:spacing w:after="0" w:line="240" w:lineRule="auto"/>
        <w:rPr>
          <w:rFonts w:ascii="Times New Roman" w:hAnsi="Times New Roman"/>
          <w:sz w:val="28"/>
          <w:szCs w:val="28"/>
          <w:lang w:val="kk-KZ"/>
        </w:rPr>
      </w:pPr>
    </w:p>
    <w:p w:rsidR="00F17949" w:rsidRPr="008E4E86" w:rsidRDefault="00F17949" w:rsidP="00A5520C">
      <w:pPr>
        <w:spacing w:after="0" w:line="240" w:lineRule="auto"/>
        <w:rPr>
          <w:rFonts w:ascii="Times New Roman" w:hAnsi="Times New Roman"/>
          <w:lang w:val="kk-KZ"/>
        </w:rPr>
      </w:pPr>
      <w:r w:rsidRPr="008E4E86">
        <w:rPr>
          <w:rFonts w:ascii="Times New Roman" w:hAnsi="Times New Roman"/>
          <w:lang w:val="kk-KZ"/>
        </w:rPr>
        <w:t xml:space="preserve">                                                     </w:t>
      </w:r>
    </w:p>
    <w:p w:rsidR="00F17949" w:rsidRPr="008E4E86" w:rsidRDefault="00F17949" w:rsidP="00A5520C">
      <w:pPr>
        <w:spacing w:after="0" w:line="240" w:lineRule="auto"/>
        <w:rPr>
          <w:rFonts w:ascii="Times New Roman" w:hAnsi="Times New Roman"/>
          <w:sz w:val="28"/>
          <w:szCs w:val="28"/>
          <w:lang w:val="kk-KZ"/>
        </w:rPr>
      </w:pPr>
      <w:r w:rsidRPr="008E4E86">
        <w:rPr>
          <w:rFonts w:ascii="Times New Roman" w:hAnsi="Times New Roman"/>
          <w:sz w:val="28"/>
          <w:szCs w:val="28"/>
          <w:lang w:val="kk-KZ"/>
        </w:rPr>
        <w:t xml:space="preserve"> </w:t>
      </w:r>
    </w:p>
    <w:p w:rsidR="00F17949" w:rsidRPr="008E4E86" w:rsidRDefault="00F17949" w:rsidP="00A5520C">
      <w:pPr>
        <w:spacing w:after="0" w:line="240" w:lineRule="auto"/>
        <w:rPr>
          <w:rFonts w:ascii="Times New Roman" w:hAnsi="Times New Roman"/>
          <w:sz w:val="28"/>
          <w:szCs w:val="28"/>
          <w:lang w:val="kk-KZ"/>
        </w:rPr>
      </w:pPr>
    </w:p>
    <w:p w:rsidR="00F17949" w:rsidRPr="008E4E86" w:rsidRDefault="00F17949" w:rsidP="00A5520C">
      <w:pPr>
        <w:spacing w:after="0" w:line="240" w:lineRule="auto"/>
        <w:rPr>
          <w:rFonts w:ascii="Times New Roman" w:hAnsi="Times New Roman"/>
          <w:sz w:val="28"/>
          <w:szCs w:val="28"/>
          <w:lang w:val="kk-KZ"/>
        </w:rPr>
      </w:pPr>
    </w:p>
    <w:p w:rsidR="00F17949" w:rsidRPr="008E4E86" w:rsidRDefault="00F17949" w:rsidP="00A5520C">
      <w:pPr>
        <w:spacing w:after="0" w:line="240" w:lineRule="auto"/>
        <w:rPr>
          <w:rFonts w:ascii="Times New Roman" w:hAnsi="Times New Roman"/>
          <w:sz w:val="28"/>
          <w:szCs w:val="28"/>
          <w:lang w:val="kk-KZ"/>
        </w:rPr>
      </w:pPr>
    </w:p>
    <w:p w:rsidR="00F17949" w:rsidRPr="008E4E86" w:rsidRDefault="00F17949" w:rsidP="00A5520C">
      <w:pPr>
        <w:spacing w:after="0" w:line="240" w:lineRule="auto"/>
        <w:rPr>
          <w:rFonts w:ascii="Times New Roman" w:hAnsi="Times New Roman"/>
          <w:sz w:val="28"/>
          <w:szCs w:val="28"/>
          <w:lang w:val="kk-KZ"/>
        </w:rPr>
      </w:pPr>
      <w:r w:rsidRPr="008E4E86">
        <w:rPr>
          <w:rFonts w:ascii="Times New Roman" w:hAnsi="Times New Roman"/>
          <w:sz w:val="28"/>
          <w:szCs w:val="28"/>
          <w:lang w:val="kk-KZ"/>
        </w:rPr>
        <w:t xml:space="preserve">                                                                                     </w:t>
      </w:r>
    </w:p>
    <w:p w:rsidR="00F17949" w:rsidRPr="008E4E86" w:rsidRDefault="00F17949" w:rsidP="00A5520C">
      <w:pPr>
        <w:spacing w:after="0" w:line="240" w:lineRule="auto"/>
        <w:rPr>
          <w:rFonts w:ascii="Times New Roman" w:hAnsi="Times New Roman"/>
          <w:sz w:val="28"/>
          <w:szCs w:val="28"/>
          <w:lang w:val="kk-KZ"/>
        </w:rPr>
      </w:pPr>
      <w:r w:rsidRPr="008E4E86">
        <w:rPr>
          <w:rFonts w:ascii="Times New Roman" w:hAnsi="Times New Roman"/>
          <w:sz w:val="28"/>
          <w:szCs w:val="28"/>
          <w:lang w:val="kk-KZ"/>
        </w:rPr>
        <w:t xml:space="preserve"> </w:t>
      </w:r>
    </w:p>
    <w:p w:rsidR="00F17949" w:rsidRPr="008E4E86" w:rsidRDefault="00F17949" w:rsidP="00A5520C">
      <w:pPr>
        <w:spacing w:after="0" w:line="240" w:lineRule="auto"/>
        <w:rPr>
          <w:rFonts w:ascii="Times New Roman" w:hAnsi="Times New Roman"/>
          <w:sz w:val="28"/>
          <w:szCs w:val="28"/>
          <w:lang w:val="kk-KZ"/>
        </w:rPr>
      </w:pPr>
    </w:p>
    <w:p w:rsidR="00F17949" w:rsidRPr="008E4E86" w:rsidRDefault="00F17949" w:rsidP="00A5520C">
      <w:pPr>
        <w:spacing w:after="0" w:line="240" w:lineRule="auto"/>
        <w:rPr>
          <w:rFonts w:ascii="Times New Roman" w:hAnsi="Times New Roman"/>
          <w:sz w:val="28"/>
          <w:szCs w:val="28"/>
          <w:lang w:val="kk-KZ"/>
        </w:rPr>
      </w:pPr>
    </w:p>
    <w:p w:rsidR="00F17949" w:rsidRPr="008E4E86" w:rsidRDefault="00F17949" w:rsidP="00A5520C">
      <w:pPr>
        <w:spacing w:after="0" w:line="240" w:lineRule="auto"/>
        <w:rPr>
          <w:rFonts w:ascii="Times New Roman" w:hAnsi="Times New Roman"/>
          <w:sz w:val="28"/>
          <w:szCs w:val="28"/>
          <w:lang w:val="kk-KZ"/>
        </w:rPr>
      </w:pPr>
    </w:p>
    <w:p w:rsidR="00F17949" w:rsidRPr="008E4E86" w:rsidRDefault="00F17949" w:rsidP="00A5520C">
      <w:pPr>
        <w:spacing w:after="0" w:line="240" w:lineRule="auto"/>
        <w:rPr>
          <w:rFonts w:ascii="Times New Roman" w:hAnsi="Times New Roman"/>
          <w:sz w:val="28"/>
          <w:szCs w:val="28"/>
          <w:lang w:val="kk-KZ"/>
        </w:rPr>
      </w:pPr>
    </w:p>
    <w:p w:rsidR="00F17949" w:rsidRPr="008E4E86" w:rsidRDefault="00F17949" w:rsidP="00A5520C">
      <w:pPr>
        <w:spacing w:after="0" w:line="240" w:lineRule="auto"/>
        <w:rPr>
          <w:rFonts w:ascii="Times New Roman" w:hAnsi="Times New Roman"/>
          <w:sz w:val="28"/>
          <w:szCs w:val="28"/>
          <w:lang w:val="kk-KZ"/>
        </w:rPr>
      </w:pPr>
    </w:p>
    <w:p w:rsidR="00F17949" w:rsidRPr="008E4E86" w:rsidRDefault="00F17949" w:rsidP="00A5520C">
      <w:pPr>
        <w:spacing w:after="0" w:line="240" w:lineRule="auto"/>
        <w:rPr>
          <w:rFonts w:ascii="Times New Roman" w:hAnsi="Times New Roman"/>
          <w:sz w:val="28"/>
          <w:szCs w:val="28"/>
          <w:lang w:val="kk-KZ"/>
        </w:rPr>
      </w:pPr>
    </w:p>
    <w:p w:rsidR="00F17949" w:rsidRPr="0083540E" w:rsidRDefault="00F17949" w:rsidP="00F17949">
      <w:pPr>
        <w:rPr>
          <w:rFonts w:ascii="Times New Roman" w:hAnsi="Times New Roman"/>
          <w:sz w:val="28"/>
          <w:szCs w:val="28"/>
          <w:lang w:val="kk-KZ"/>
        </w:rPr>
      </w:pPr>
    </w:p>
    <w:p w:rsidR="00F17949" w:rsidRPr="008E4E86" w:rsidRDefault="00F17949" w:rsidP="00F17949">
      <w:pPr>
        <w:rPr>
          <w:rFonts w:ascii="Times New Roman" w:hAnsi="Times New Roman"/>
          <w:sz w:val="28"/>
          <w:szCs w:val="28"/>
          <w:lang w:val="kk-KZ"/>
        </w:rPr>
      </w:pPr>
    </w:p>
    <w:p w:rsidR="00F17949" w:rsidRPr="008E4E86" w:rsidRDefault="00F17949" w:rsidP="00F17949">
      <w:pPr>
        <w:rPr>
          <w:rFonts w:ascii="Times New Roman" w:hAnsi="Times New Roman"/>
          <w:sz w:val="28"/>
          <w:szCs w:val="28"/>
          <w:lang w:val="kk-KZ"/>
        </w:rPr>
      </w:pPr>
    </w:p>
    <w:p w:rsidR="00F17949" w:rsidRPr="00B66E34" w:rsidRDefault="00F17949" w:rsidP="00F17949">
      <w:pPr>
        <w:rPr>
          <w:sz w:val="28"/>
          <w:szCs w:val="28"/>
          <w:lang w:val="kk-KZ"/>
        </w:rPr>
      </w:pPr>
    </w:p>
    <w:p w:rsidR="00F17949" w:rsidRPr="00B66E34" w:rsidRDefault="00F17949" w:rsidP="00F17949">
      <w:pPr>
        <w:rPr>
          <w:sz w:val="28"/>
          <w:szCs w:val="28"/>
          <w:lang w:val="kk-KZ"/>
        </w:rPr>
      </w:pPr>
    </w:p>
    <w:p w:rsidR="00F17949" w:rsidRPr="00B66E34" w:rsidRDefault="00F17949" w:rsidP="00F17949">
      <w:pPr>
        <w:rPr>
          <w:sz w:val="28"/>
          <w:szCs w:val="28"/>
          <w:lang w:val="kk-KZ"/>
        </w:rPr>
      </w:pPr>
    </w:p>
    <w:p w:rsidR="00F17949" w:rsidRPr="00B66E34" w:rsidRDefault="001C66A7" w:rsidP="00F17949">
      <w:pPr>
        <w:rPr>
          <w:sz w:val="28"/>
          <w:szCs w:val="28"/>
          <w:lang w:val="kk-KZ"/>
        </w:rPr>
      </w:pPr>
      <w:r w:rsidRPr="001C66A7">
        <w:rPr>
          <w:noProof/>
        </w:rPr>
        <w:pict>
          <v:rect id="_x0000_s1034" style="position:absolute;margin-left:342pt;margin-top:6.7pt;width:99pt;height:1in;z-index:251668480" fillcolor="yellow" strokecolor="yellow">
            <v:textbox style="mso-next-textbox:#_x0000_s1034">
              <w:txbxContent>
                <w:p w:rsidR="00F17949" w:rsidRPr="00F469A8" w:rsidRDefault="00F17949" w:rsidP="00F17949">
                  <w:pPr>
                    <w:rPr>
                      <w:color w:val="008000"/>
                    </w:rPr>
                  </w:pPr>
                </w:p>
              </w:txbxContent>
            </v:textbox>
          </v:rect>
        </w:pict>
      </w:r>
      <w:r w:rsidRPr="001C66A7">
        <w:rPr>
          <w:noProof/>
        </w:rPr>
        <w:pict>
          <v:rect id="_x0000_s1033" style="position:absolute;margin-left:198pt;margin-top:6.7pt;width:90pt;height:1in;z-index:251667456" fillcolor="yellow" strokecolor="yellow">
            <v:textbox style="mso-next-textbox:#_x0000_s1033">
              <w:txbxContent>
                <w:p w:rsidR="00F17949" w:rsidRDefault="00F17949" w:rsidP="00F17949"/>
                <w:p w:rsidR="00F17949" w:rsidRPr="00F17949" w:rsidRDefault="00F17949" w:rsidP="00F17949">
                  <w:pPr>
                    <w:rPr>
                      <w:color w:val="008000"/>
                      <w:lang w:val="kk-KZ"/>
                    </w:rPr>
                  </w:pPr>
                  <w:r>
                    <w:rPr>
                      <w:color w:val="008000"/>
                    </w:rPr>
                    <w:t xml:space="preserve">      </w:t>
                  </w:r>
                </w:p>
              </w:txbxContent>
            </v:textbox>
          </v:rect>
        </w:pict>
      </w:r>
      <w:r w:rsidRPr="001C66A7">
        <w:rPr>
          <w:noProof/>
        </w:rPr>
        <w:pict>
          <v:rect id="_x0000_s1031" style="position:absolute;margin-left:36pt;margin-top:6.7pt;width:108pt;height:1in;z-index:251665408" fillcolor="yellow" strokecolor="yellow">
            <v:textbox style="mso-next-textbox:#_x0000_s1031">
              <w:txbxContent>
                <w:p w:rsidR="00F17949" w:rsidRDefault="00F17949" w:rsidP="00F17949">
                  <w:pPr>
                    <w:rPr>
                      <w:color w:val="008000"/>
                    </w:rPr>
                  </w:pPr>
                </w:p>
              </w:txbxContent>
            </v:textbox>
          </v:rect>
        </w:pict>
      </w:r>
    </w:p>
    <w:p w:rsidR="00356F9D" w:rsidRPr="001433C7" w:rsidRDefault="00356F9D">
      <w:pPr>
        <w:rPr>
          <w:lang w:val="kk-KZ"/>
        </w:rPr>
      </w:pPr>
    </w:p>
    <w:sectPr w:rsidR="00356F9D" w:rsidRPr="001433C7" w:rsidSect="00356F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84BAA"/>
    <w:multiLevelType w:val="hybridMultilevel"/>
    <w:tmpl w:val="EA0A209A"/>
    <w:lvl w:ilvl="0" w:tplc="AA3063E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1433C7"/>
    <w:rsid w:val="000337BA"/>
    <w:rsid w:val="001433C7"/>
    <w:rsid w:val="001C66A7"/>
    <w:rsid w:val="002E7784"/>
    <w:rsid w:val="00312B47"/>
    <w:rsid w:val="00356F9D"/>
    <w:rsid w:val="00521871"/>
    <w:rsid w:val="0066729E"/>
    <w:rsid w:val="006859A7"/>
    <w:rsid w:val="0083540E"/>
    <w:rsid w:val="00865FB7"/>
    <w:rsid w:val="00893737"/>
    <w:rsid w:val="008E4E86"/>
    <w:rsid w:val="00990FD4"/>
    <w:rsid w:val="00A5520C"/>
    <w:rsid w:val="00A6302C"/>
    <w:rsid w:val="00AE10BD"/>
    <w:rsid w:val="00C021D1"/>
    <w:rsid w:val="00C94D84"/>
    <w:rsid w:val="00CE1C1A"/>
    <w:rsid w:val="00D67C33"/>
    <w:rsid w:val="00DF6F7F"/>
    <w:rsid w:val="00E35903"/>
    <w:rsid w:val="00E60EFD"/>
    <w:rsid w:val="00F17949"/>
    <w:rsid w:val="00FE0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3C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21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21D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61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81E37-5EB7-4219-9825-F844F28ED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1012</Words>
  <Characters>5772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STOSCOMP</dc:creator>
  <cp:keywords/>
  <dc:description/>
  <cp:lastModifiedBy>STOSCOMP</cp:lastModifiedBy>
  <cp:revision>15</cp:revision>
  <dcterms:created xsi:type="dcterms:W3CDTF">2017-05-27T13:18:00Z</dcterms:created>
  <dcterms:modified xsi:type="dcterms:W3CDTF">2018-09-01T18:39:00Z</dcterms:modified>
</cp:coreProperties>
</file>