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1AE" w:rsidRDefault="00763320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биологический центр</w:t>
      </w:r>
    </w:p>
    <w:p w:rsid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71AE" w:rsidRDefault="00763320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работа:</w:t>
      </w:r>
    </w:p>
    <w:p w:rsid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71AE" w:rsidRP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9971AE">
        <w:rPr>
          <w:rFonts w:ascii="Times New Roman" w:hAnsi="Times New Roman" w:cs="Times New Roman"/>
          <w:sz w:val="36"/>
          <w:szCs w:val="36"/>
        </w:rPr>
        <w:t xml:space="preserve">«Такой вкусный и полезный сыр Дор </w:t>
      </w:r>
      <w:proofErr w:type="spellStart"/>
      <w:r w:rsidRPr="009971AE">
        <w:rPr>
          <w:rFonts w:ascii="Times New Roman" w:hAnsi="Times New Roman" w:cs="Times New Roman"/>
          <w:sz w:val="36"/>
          <w:szCs w:val="36"/>
        </w:rPr>
        <w:t>Блю</w:t>
      </w:r>
      <w:proofErr w:type="spellEnd"/>
      <w:r w:rsidRPr="009971AE">
        <w:rPr>
          <w:rFonts w:ascii="Times New Roman" w:hAnsi="Times New Roman" w:cs="Times New Roman"/>
          <w:sz w:val="36"/>
          <w:szCs w:val="36"/>
        </w:rPr>
        <w:t>»</w:t>
      </w:r>
    </w:p>
    <w:p w:rsidR="009971AE" w:rsidRDefault="009971AE" w:rsidP="009971A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Пикалева Варвара</w:t>
      </w:r>
      <w:r w:rsidR="00763320">
        <w:rPr>
          <w:rFonts w:ascii="Times New Roman" w:hAnsi="Times New Roman" w:cs="Times New Roman"/>
          <w:sz w:val="28"/>
          <w:szCs w:val="28"/>
        </w:rPr>
        <w:t xml:space="preserve"> Михайловна</w:t>
      </w: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763320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Пикалева Марина Сергеевна</w:t>
      </w: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971AE" w:rsidRDefault="009971AE" w:rsidP="009971A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Миллерово 2018 г.</w:t>
      </w:r>
    </w:p>
    <w:p w:rsidR="009971AE" w:rsidRDefault="009971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01DF" w:rsidRPr="00527C2C" w:rsidRDefault="000301DF" w:rsidP="00030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Актуальность.</w:t>
      </w:r>
    </w:p>
    <w:p w:rsidR="00527C2C" w:rsidRDefault="00527C2C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Сыры с плесенью принято относить к сортам благородным не только потому, что любят и ценят их настоящие гурманы, но и за нестандартный, особый, специфический вкус и несомненную пользу. Сыр Дор </w:t>
      </w:r>
      <w:proofErr w:type="spellStart"/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Блю</w:t>
      </w:r>
      <w:proofErr w:type="spellEnd"/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мраморным узором из голубой плесени, пожалуй, самый известный и распространенный сорт как в России, так и во всем мире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27C2C" w:rsidRDefault="00527C2C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семье очень любят сыр Дор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несмотря на его</w:t>
      </w:r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специфическую внешность и состав,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</w:t>
      </w:r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обладает мягким, «взвешенным», умеренным вкусом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301DF" w:rsidRDefault="000301DF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№1.</w:t>
      </w:r>
    </w:p>
    <w:p w:rsidR="000301DF" w:rsidRDefault="000301DF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Введение.</w:t>
      </w:r>
    </w:p>
    <w:p w:rsidR="00527C2C" w:rsidRDefault="00527C2C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Классический Дор </w:t>
      </w:r>
      <w:proofErr w:type="spellStart"/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Блю</w:t>
      </w:r>
      <w:proofErr w:type="spellEnd"/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готовят из натурального молока, сычуги и, конечно же, специальной голубой плесени. Круглые сырные пласты, утрамбованные в формы, протыкают особым образом для проникновения полезных грибков внутрь сырной массы, а затем выдерживают в темных погребах в течение нескольких месяцев.</w:t>
      </w:r>
    </w:p>
    <w:p w:rsidR="00527C2C" w:rsidRDefault="00527C2C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 </w:t>
      </w:r>
      <w:proofErr w:type="spellStart"/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блю</w:t>
      </w:r>
      <w:proofErr w:type="spellEnd"/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сыр универсальный. Он принадлежит к классу полутвердых сортов, что дает возможность употреблять его не только в составе салатов и холодных закусок, а также нарезанным на небольшие порционные кусочки и разложенным на блюде, но и в рецептах приготовления горячих блюд, где легкие пряные нотки с горчинкой являются удачным вкусовым дополнением. Известные знатоки и ценители сыров, французы, подобные сорта предпочитают употреблять в сочетании с виноградом, грушами, различными орехами, подрумяненными и подсушенными в духовке ломтиками пшеничного хлеба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301DF" w:rsidRDefault="000301DF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Польза сыра Дор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27C2C" w:rsidRDefault="00527C2C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Сыр Дор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считается очень полезным именно за счет добавления в его</w:t>
      </w:r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рецептуру плесневелого грибка. Небольшое количество сыра с плесенью в ежедневном рационе очень благотворно сказывается на состоянии микрофлоры кишечника, улучшает его работу. Помимо природного антибиотика – пенициллина, который уничтожает опасные бактерии стафилококка, стрептококка, сыр Дор </w:t>
      </w:r>
      <w:proofErr w:type="spellStart"/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Блю</w:t>
      </w:r>
      <w:proofErr w:type="spellEnd"/>
      <w:r w:rsidRPr="00527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имеет в составе витамины групп А, В, Е и Р, минералы, кальций и железо. Единственное, о чем следует помнить при употреблении сыра – это о его высокой калорийности. Поэтому его рекоменд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уется есть небольшими порциями.</w:t>
      </w:r>
    </w:p>
    <w:p w:rsidR="009971AE" w:rsidRPr="009971AE" w:rsidRDefault="009971AE" w:rsidP="00997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чего состоит пенициллин?</w:t>
      </w:r>
    </w:p>
    <w:p w:rsidR="009971AE" w:rsidRPr="009971AE" w:rsidRDefault="009971AE" w:rsidP="00997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Главная составляющая пенициллина – плесневый грибок </w:t>
      </w:r>
      <w:proofErr w:type="spellStart"/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пеницилл</w:t>
      </w:r>
      <w:proofErr w:type="spellEnd"/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образуется на продуктах и приводит к их порче. Обычно его можно увидеть в </w:t>
      </w:r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виде плесни голубого или зеленоватого цвета. Исцеляющее действие грибка было известно давно. Еще в XIX столетии арабские коневоды снимали плесень с отсыревших седел и смазывали ею раны на спинах лошадей.</w:t>
      </w:r>
    </w:p>
    <w:p w:rsidR="009971AE" w:rsidRPr="009971AE" w:rsidRDefault="009971AE" w:rsidP="00997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1897 году французский врач Эрнест </w:t>
      </w:r>
      <w:proofErr w:type="spellStart"/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Дюшен</w:t>
      </w:r>
      <w:proofErr w:type="spellEnd"/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первым испытал действие плесени на морских свинках и сумел вылечить их от тифа. Результаты своего открытия ученый представил в Институте Пастера в Париже, но его исследование не получило одобрения медицинских светил.</w:t>
      </w:r>
    </w:p>
    <w:p w:rsidR="009971AE" w:rsidRPr="009971AE" w:rsidRDefault="009971AE" w:rsidP="00997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открытия пенициллина</w:t>
      </w:r>
    </w:p>
    <w:p w:rsidR="009971AE" w:rsidRPr="009971AE" w:rsidRDefault="009971AE" w:rsidP="00997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открытия препарата достаточно интересна, поскольку появление антибиотика было счастливой случайностью. В те годы Флеминг жил в Шотландии и занимался исследованием в области бактериальной медицины. Он был довольно неряшлив, поэтому не всегда убирал за собой пробирки после анализов. Однажды ученый надолго отлучился из дома, оставив грязными чашки Петри с колониями стафилококка.</w:t>
      </w:r>
    </w:p>
    <w:p w:rsidR="009971AE" w:rsidRPr="009971AE" w:rsidRDefault="009971AE" w:rsidP="00997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Вернувшись, Флеминг обнаружил, что на них вовсю расцвела плесень, а в некоторых местах были области без бактерий. На основании этого ученый пришел к выводу, что плесень способна вырабатывать вещества, убивающие стафилококки.</w:t>
      </w:r>
    </w:p>
    <w:p w:rsidR="009971AE" w:rsidRPr="009971AE" w:rsidRDefault="009971AE" w:rsidP="00997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71AE" w:rsidRPr="009971AE" w:rsidRDefault="009971AE" w:rsidP="00997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№2</w:t>
      </w:r>
    </w:p>
    <w:p w:rsidR="009971AE" w:rsidRPr="009971AE" w:rsidRDefault="009971AE" w:rsidP="00997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71AE" w:rsidRPr="009971AE" w:rsidRDefault="009971AE" w:rsidP="009971A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Бактериолог выделил из грибков пенициллин, но недооценил свое открытие, посчитав изготовление лекарства слишком сложным. Работу за него закончили </w:t>
      </w:r>
      <w:proofErr w:type="spellStart"/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Флори</w:t>
      </w:r>
      <w:proofErr w:type="spellEnd"/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Чейн</w:t>
      </w:r>
      <w:proofErr w:type="spellEnd"/>
      <w:r w:rsidRPr="00997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которым удалось придумать методы очистки препарата и запустить его в массовое производство.</w:t>
      </w:r>
    </w:p>
    <w:p w:rsidR="000301DF" w:rsidRDefault="000301DF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79FD" w:rsidRDefault="006579F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Недостаток сыра Дор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его </w:t>
      </w:r>
      <w:r w:rsidR="00806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высокая стоимость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сегодня один килограмм этого сыра стоит 1000 рублей.</w:t>
      </w:r>
    </w:p>
    <w:p w:rsidR="006579FD" w:rsidRDefault="006579F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моей работы: вырастить </w:t>
      </w:r>
      <w:r w:rsidR="00806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полезную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плесень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пенициллу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более дешёвых сортах сыра.</w:t>
      </w:r>
    </w:p>
    <w:p w:rsidR="000301DF" w:rsidRDefault="000301DF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Эксперимент.</w:t>
      </w:r>
    </w:p>
    <w:p w:rsidR="006579FD" w:rsidRDefault="006579F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опыта я выбрала </w:t>
      </w:r>
      <w:r w:rsidR="00042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вида сыров:</w:t>
      </w:r>
    </w:p>
    <w:p w:rsidR="0004213D" w:rsidRDefault="0004213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№1 – плавленый сыр «Президент»</w:t>
      </w:r>
    </w:p>
    <w:p w:rsidR="0004213D" w:rsidRDefault="0004213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№2 – твёрдый сыр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Тильзитер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04213D" w:rsidRDefault="0004213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10 августа я поместила по небольшому кусочку сыров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Тильзитер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«Президент» в чашки Петри и переселила на них по маленькому фрагменту сыра Дор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04989" w:rsidRDefault="00F05245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№3</w:t>
      </w:r>
    </w:p>
    <w:p w:rsidR="0004213D" w:rsidRDefault="0004213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4 дня в чашке с плавленым сыром начала разрастаться зелёная плесень; на 9 день эксперимента появилась зелёная плесень и в чашке с твёрдым сыром.</w:t>
      </w:r>
    </w:p>
    <w:p w:rsidR="00604989" w:rsidRDefault="00F05245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№4</w:t>
      </w:r>
    </w:p>
    <w:p w:rsidR="0004213D" w:rsidRDefault="0004213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Эксперимент проводился в течении 30 дней. </w:t>
      </w:r>
    </w:p>
    <w:p w:rsidR="0004213D" w:rsidRDefault="0004213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Результат:</w:t>
      </w:r>
    </w:p>
    <w:p w:rsidR="0004213D" w:rsidRDefault="00806E9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Чашка Петри с плавле</w:t>
      </w:r>
      <w:r w:rsidR="000421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ным сыром «Президент»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806E9D" w:rsidRDefault="00806E9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Активное разрастание зелёной плесени не только на сыре, но и на стенках чашки Петри, кроме зелёной плесени наблюдаю плесень белого цвета.</w:t>
      </w:r>
    </w:p>
    <w:p w:rsidR="00806E9D" w:rsidRDefault="00806E9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Чашка Петри с твёрдым сыром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Тильзитер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»:</w:t>
      </w:r>
    </w:p>
    <w:p w:rsidR="00806E9D" w:rsidRDefault="00806E9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Незначительное разрастание зелёной плесени по поверхности сыра.</w:t>
      </w:r>
    </w:p>
    <w:p w:rsidR="00806E9D" w:rsidRDefault="00806E9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Вывод: наибольшее разрастание плесени происходит на сыре с большим содержанием жира и имеющим более мягкую консистенцию, но кроме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пенициллы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выросла ещё и белая плесень</w:t>
      </w:r>
      <w:r w:rsidR="00FE69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(эксперимент проходил не в стерильных условиях), следовательно</w:t>
      </w:r>
      <w:r w:rsidR="00030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E69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употреблять в пищу данный продукт не следует.</w:t>
      </w:r>
    </w:p>
    <w:p w:rsidR="00604989" w:rsidRDefault="00F05245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№5</w:t>
      </w:r>
    </w:p>
    <w:p w:rsidR="00417AC4" w:rsidRDefault="00417AC4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AC4" w:rsidRDefault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417AC4" w:rsidRDefault="00417AC4" w:rsidP="00417AC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№1</w:t>
      </w:r>
    </w:p>
    <w:p w:rsidR="00417AC4" w:rsidRDefault="00E508CD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08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38254" cy="3819525"/>
            <wp:effectExtent l="0" t="0" r="0" b="0"/>
            <wp:docPr id="19" name="Рисунок 19" descr="C:\Users\Mixail\Desktop\1С\DSC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xail\Desktop\1С\DSC030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86" cy="383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C4" w:rsidRDefault="00417AC4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AC4" w:rsidRDefault="00417AC4" w:rsidP="00417AC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№2</w:t>
      </w:r>
    </w:p>
    <w:p w:rsidR="00417AC4" w:rsidRDefault="00417AC4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7AC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00700" cy="3167896"/>
            <wp:effectExtent l="0" t="0" r="0" b="0"/>
            <wp:docPr id="5" name="Рисунок 5" descr="C:\Users\Mixail\Desktop\1С\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xail\Desktop\1С\fullsiz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41" cy="317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C4" w:rsidRDefault="00417AC4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AC4" w:rsidRDefault="00417AC4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AC4" w:rsidRDefault="00417AC4" w:rsidP="00527C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AC4" w:rsidRDefault="00417AC4" w:rsidP="00417AC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№3</w:t>
      </w:r>
    </w:p>
    <w:p w:rsidR="00417AC4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08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120015</wp:posOffset>
            </wp:positionV>
            <wp:extent cx="2952000" cy="4435200"/>
            <wp:effectExtent l="0" t="0" r="1270" b="3810"/>
            <wp:wrapSquare wrapText="bothSides"/>
            <wp:docPr id="20" name="Рисунок 20" descr="C:\Users\Mixail\Desktop\1С\DSC0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xail\Desktop\1С\DSC029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44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AC4" w:rsidRDefault="00417AC4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8CD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AC4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08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14925" cy="3404622"/>
            <wp:effectExtent l="0" t="0" r="0" b="5715"/>
            <wp:docPr id="21" name="Рисунок 21" descr="C:\Users\Mixail\Desktop\1С\DSC0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xail\Desktop\1С\DSC029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48" cy="34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C4" w:rsidRDefault="00417AC4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AC4" w:rsidRDefault="00417AC4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AC4" w:rsidRDefault="00417AC4" w:rsidP="00417AC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Приложение4</w:t>
      </w:r>
    </w:p>
    <w:p w:rsidR="00417AC4" w:rsidRDefault="00E508C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08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4550" cy="3943529"/>
            <wp:effectExtent l="0" t="0" r="0" b="0"/>
            <wp:docPr id="23" name="Рисунок 23" descr="C:\Users\Mixail\Desktop\1С\DSC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xail\Desktop\1С\DSC03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79" cy="39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8592" cy="3952875"/>
            <wp:effectExtent l="0" t="0" r="5080" b="0"/>
            <wp:docPr id="22" name="Рисунок 22" descr="C:\Users\Mixail\Desktop\1С\DSC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xail\Desktop\1С\DSC03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77" cy="39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C4" w:rsidRDefault="00417AC4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51FD" w:rsidRDefault="00D851F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51FD" w:rsidRDefault="00D851FD" w:rsidP="00417A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51FD" w:rsidRDefault="00D851FD" w:rsidP="00D851FD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5</w:t>
      </w:r>
    </w:p>
    <w:p w:rsidR="00D851FD" w:rsidRDefault="00D851FD" w:rsidP="00D851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51FD" w:rsidRDefault="00E508CD" w:rsidP="00D851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08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29275" cy="3746986"/>
            <wp:effectExtent l="0" t="0" r="0" b="6350"/>
            <wp:docPr id="24" name="Рисунок 24" descr="C:\Users\Mixail\Desktop\1С\DSC0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xail\Desktop\1С\DSC030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81" cy="375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6D" w:rsidRDefault="00835F0F" w:rsidP="00D851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E508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791F4F" wp14:editId="15B2F869">
            <wp:extent cx="5572125" cy="3708946"/>
            <wp:effectExtent l="0" t="0" r="0" b="6350"/>
            <wp:docPr id="26" name="Рисунок 26" descr="C:\Users\Mixail\Desktop\1С\DSC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xail\Desktop\1С\DSC030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29" cy="371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08CD" w:rsidRDefault="00E508CD" w:rsidP="00D851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08C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53075" cy="3696266"/>
            <wp:effectExtent l="0" t="0" r="0" b="0"/>
            <wp:docPr id="25" name="Рисунок 25" descr="C:\Users\Mixail\Desktop\1С\DSC0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xail\Desktop\1С\DSC03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24" cy="37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6D" w:rsidRPr="006579FD" w:rsidRDefault="006E7A6D" w:rsidP="00D851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6E7A6D" w:rsidRPr="00657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C2C"/>
    <w:rsid w:val="000301DF"/>
    <w:rsid w:val="0004213D"/>
    <w:rsid w:val="000E2F38"/>
    <w:rsid w:val="00417AC4"/>
    <w:rsid w:val="004B5149"/>
    <w:rsid w:val="00527C2C"/>
    <w:rsid w:val="00604989"/>
    <w:rsid w:val="006072B5"/>
    <w:rsid w:val="006579FD"/>
    <w:rsid w:val="006E7A6D"/>
    <w:rsid w:val="00763320"/>
    <w:rsid w:val="00806E9D"/>
    <w:rsid w:val="0082597D"/>
    <w:rsid w:val="00835F0F"/>
    <w:rsid w:val="009971AE"/>
    <w:rsid w:val="00B45E9B"/>
    <w:rsid w:val="00C14996"/>
    <w:rsid w:val="00D851FD"/>
    <w:rsid w:val="00E508CD"/>
    <w:rsid w:val="00F011BD"/>
    <w:rsid w:val="00F05245"/>
    <w:rsid w:val="00FE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F565B"/>
  <w15:chartTrackingRefBased/>
  <w15:docId w15:val="{F201195A-603B-4009-AA12-82ACE008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7C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0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9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12</cp:revision>
  <dcterms:created xsi:type="dcterms:W3CDTF">2018-09-09T14:24:00Z</dcterms:created>
  <dcterms:modified xsi:type="dcterms:W3CDTF">2018-09-29T13:11:00Z</dcterms:modified>
</cp:coreProperties>
</file>